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B75" w:rsidRDefault="003E5879">
      <w:pPr>
        <w:pStyle w:val="BodyText"/>
        <w:jc w:val="both"/>
        <w:rPr>
          <w:rFonts w:ascii="StobiSerif Regular" w:hAnsi="StobiSerif Regular" w:cs="Calibri"/>
          <w:sz w:val="22"/>
          <w:szCs w:val="22"/>
          <w:lang w:val="mk-MK"/>
        </w:rPr>
      </w:pPr>
      <w:r>
        <w:rPr>
          <w:rFonts w:ascii="StobiSerif Regular" w:hAnsi="StobiSerif Regular" w:cs="Calibri"/>
          <w:sz w:val="22"/>
          <w:szCs w:val="22"/>
          <w:lang w:val="mk-MK"/>
        </w:rPr>
        <w:t xml:space="preserve">Резултати од извршен избор по објавена Програма за </w:t>
      </w:r>
      <w:proofErr w:type="spellStart"/>
      <w:r>
        <w:rPr>
          <w:rFonts w:ascii="StobiSerif Regular" w:hAnsi="StobiSerif Regular" w:cs="Calibri"/>
          <w:sz w:val="22"/>
          <w:szCs w:val="22"/>
          <w:lang w:val="mk-MK"/>
        </w:rPr>
        <w:t>управуање</w:t>
      </w:r>
      <w:proofErr w:type="spellEnd"/>
      <w:r>
        <w:rPr>
          <w:rFonts w:ascii="StobiSerif Regular" w:hAnsi="StobiSerif Regular" w:cs="Calibri"/>
          <w:sz w:val="22"/>
          <w:szCs w:val="22"/>
          <w:lang w:val="mk-MK"/>
        </w:rPr>
        <w:t xml:space="preserve"> со водите за 20</w:t>
      </w:r>
      <w:r>
        <w:rPr>
          <w:rFonts w:ascii="StobiSerif Regular" w:hAnsi="StobiSerif Regular" w:cs="Calibri"/>
          <w:sz w:val="22"/>
          <w:szCs w:val="22"/>
        </w:rPr>
        <w:t>2</w:t>
      </w:r>
      <w:r>
        <w:rPr>
          <w:rFonts w:ascii="StobiSerif Regular" w:hAnsi="StobiSerif Regular" w:cs="Calibri"/>
          <w:sz w:val="22"/>
          <w:szCs w:val="22"/>
          <w:lang w:val="mk-MK"/>
        </w:rPr>
        <w:t>4 година (“Службен Весник на Република Северна Македонија” бр.18/</w:t>
      </w:r>
      <w:r>
        <w:rPr>
          <w:rFonts w:ascii="StobiSerif Regular" w:hAnsi="StobiSerif Regular" w:cs="Calibri"/>
          <w:sz w:val="22"/>
          <w:szCs w:val="22"/>
        </w:rPr>
        <w:t>2</w:t>
      </w:r>
      <w:r>
        <w:rPr>
          <w:rFonts w:ascii="StobiSerif Regular" w:hAnsi="StobiSerif Regular" w:cs="Calibri"/>
          <w:sz w:val="22"/>
          <w:szCs w:val="22"/>
          <w:lang w:val="mk-MK"/>
        </w:rPr>
        <w:t>4)</w:t>
      </w:r>
      <w:r>
        <w:rPr>
          <w:rFonts w:ascii="StobiSerif Regular" w:hAnsi="StobiSerif Regular" w:cs="Calibri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Calibri"/>
          <w:sz w:val="22"/>
          <w:szCs w:val="22"/>
          <w:lang w:val="mk-MK"/>
        </w:rPr>
        <w:t xml:space="preserve">25.01.2024 </w:t>
      </w:r>
      <w:r>
        <w:rPr>
          <w:rFonts w:ascii="StobiSerif Regular" w:hAnsi="StobiSerif Regular" w:cs="Calibri"/>
          <w:sz w:val="22"/>
          <w:szCs w:val="22"/>
          <w:lang w:val="ru-RU"/>
        </w:rPr>
        <w:t>година</w:t>
      </w:r>
      <w:r>
        <w:rPr>
          <w:rFonts w:ascii="StobiSerif Regular" w:hAnsi="StobiSerif Regular" w:cs="Calibri"/>
          <w:sz w:val="22"/>
          <w:szCs w:val="22"/>
          <w:lang w:val="mk-MK"/>
        </w:rPr>
        <w:t xml:space="preserve">, за проекти </w:t>
      </w:r>
      <w:r>
        <w:rPr>
          <w:rFonts w:ascii="StobiSerif Regular" w:hAnsi="StobiSerif Regular" w:cs="Calibri"/>
          <w:sz w:val="22"/>
          <w:szCs w:val="22"/>
          <w:lang w:val="ru-RU"/>
        </w:rPr>
        <w:t xml:space="preserve">кои ќе се финансираат од </w:t>
      </w:r>
      <w:r>
        <w:rPr>
          <w:rFonts w:ascii="StobiSerif Regular" w:hAnsi="StobiSerif Regular" w:cs="Calibri"/>
          <w:sz w:val="22"/>
          <w:szCs w:val="22"/>
          <w:lang w:val="mk-MK"/>
        </w:rPr>
        <w:t xml:space="preserve">дел </w:t>
      </w:r>
      <w:r>
        <w:rPr>
          <w:rFonts w:ascii="StobiSerif Regular" w:hAnsi="StobiSerif Regular" w:cs="Calibri"/>
          <w:sz w:val="22"/>
          <w:szCs w:val="22"/>
        </w:rPr>
        <w:t>III</w:t>
      </w:r>
      <w:r>
        <w:rPr>
          <w:rFonts w:ascii="StobiSerif Regular" w:hAnsi="StobiSerif Regular" w:cs="Calibri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Calibri"/>
          <w:sz w:val="22"/>
          <w:szCs w:val="22"/>
          <w:lang w:val="ru-RU"/>
        </w:rPr>
        <w:t>точка 1</w:t>
      </w:r>
      <w:r>
        <w:rPr>
          <w:rFonts w:ascii="StobiSerif Regular" w:hAnsi="StobiSerif Regular" w:cs="Calibri"/>
          <w:sz w:val="22"/>
          <w:szCs w:val="22"/>
          <w:lang w:val="mk-MK"/>
        </w:rPr>
        <w:t xml:space="preserve"> и точка 2</w:t>
      </w:r>
      <w:r>
        <w:rPr>
          <w:rFonts w:ascii="StobiSerif Regular" w:hAnsi="StobiSerif Regular" w:cs="Calibri"/>
          <w:sz w:val="22"/>
          <w:szCs w:val="22"/>
          <w:lang w:val="ru-RU"/>
        </w:rPr>
        <w:t xml:space="preserve"> (</w:t>
      </w:r>
      <w:r>
        <w:rPr>
          <w:rFonts w:ascii="StobiSerif Regular" w:hAnsi="StobiSerif Regular"/>
          <w:sz w:val="22"/>
          <w:lang w:val="mk-MK"/>
        </w:rPr>
        <w:t>И</w:t>
      </w:r>
      <w:proofErr w:type="spellStart"/>
      <w:r>
        <w:rPr>
          <w:rFonts w:ascii="StobiSerif Regular" w:hAnsi="StobiSerif Regular"/>
          <w:sz w:val="22"/>
        </w:rPr>
        <w:t>зградба</w:t>
      </w:r>
      <w:proofErr w:type="spellEnd"/>
      <w:r>
        <w:rPr>
          <w:rFonts w:ascii="StobiSerif Regular" w:hAnsi="StobiSerif Regular"/>
          <w:sz w:val="22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на</w:t>
      </w:r>
      <w:proofErr w:type="spellEnd"/>
      <w:r>
        <w:rPr>
          <w:rFonts w:ascii="StobiSerif Regular" w:hAnsi="StobiSerif Regular"/>
          <w:sz w:val="22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нови</w:t>
      </w:r>
      <w:proofErr w:type="spellEnd"/>
      <w:r>
        <w:rPr>
          <w:rFonts w:ascii="StobiSerif Regular" w:hAnsi="StobiSerif Regular"/>
          <w:sz w:val="22"/>
        </w:rPr>
        <w:t xml:space="preserve"> и </w:t>
      </w:r>
      <w:proofErr w:type="spellStart"/>
      <w:r>
        <w:rPr>
          <w:rFonts w:ascii="StobiSerif Regular" w:hAnsi="StobiSerif Regular"/>
          <w:sz w:val="22"/>
        </w:rPr>
        <w:t>одржување</w:t>
      </w:r>
      <w:proofErr w:type="spellEnd"/>
      <w:r>
        <w:rPr>
          <w:rFonts w:ascii="StobiSerif Regular" w:hAnsi="StobiSerif Regular"/>
          <w:sz w:val="22"/>
        </w:rPr>
        <w:t xml:space="preserve"> и </w:t>
      </w:r>
      <w:proofErr w:type="spellStart"/>
      <w:r>
        <w:rPr>
          <w:rFonts w:ascii="StobiSerif Regular" w:hAnsi="StobiSerif Regular"/>
          <w:sz w:val="22"/>
        </w:rPr>
        <w:t>унапредување</w:t>
      </w:r>
      <w:proofErr w:type="spellEnd"/>
      <w:r>
        <w:rPr>
          <w:rFonts w:ascii="StobiSerif Regular" w:hAnsi="StobiSerif Regular"/>
          <w:sz w:val="22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на</w:t>
      </w:r>
      <w:proofErr w:type="spellEnd"/>
      <w:r>
        <w:rPr>
          <w:rFonts w:ascii="StobiSerif Regular" w:hAnsi="StobiSerif Regular"/>
          <w:sz w:val="22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постојните</w:t>
      </w:r>
      <w:proofErr w:type="spellEnd"/>
      <w:r>
        <w:rPr>
          <w:rFonts w:ascii="StobiSerif Regular" w:hAnsi="StobiSerif Regular"/>
          <w:sz w:val="22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јавни</w:t>
      </w:r>
      <w:proofErr w:type="spellEnd"/>
      <w:r>
        <w:rPr>
          <w:rFonts w:ascii="StobiSerif Regular" w:hAnsi="StobiSerif Regular"/>
          <w:sz w:val="22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водоснабдителни</w:t>
      </w:r>
      <w:proofErr w:type="spellEnd"/>
      <w:r>
        <w:rPr>
          <w:rFonts w:ascii="StobiSerif Regular" w:hAnsi="StobiSerif Regular"/>
          <w:sz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</w:rPr>
        <w:t>објекти</w:t>
      </w:r>
      <w:proofErr w:type="spellEnd"/>
      <w:r>
        <w:rPr>
          <w:rFonts w:ascii="StobiSerif Regular" w:hAnsi="StobiSerif Regular"/>
          <w:sz w:val="22"/>
          <w:lang w:val="mk-MK"/>
        </w:rPr>
        <w:t xml:space="preserve"> и</w:t>
      </w:r>
      <w:r>
        <w:rPr>
          <w:rFonts w:ascii="StobiSerif Regular" w:hAnsi="StobiSerif Regular" w:cs="Calibri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lang w:val="mk-MK"/>
        </w:rPr>
        <w:t>Регулација на водотеци заради заштита од штетно дејство на вода).</w:t>
      </w:r>
    </w:p>
    <w:p w:rsidR="00DE4B75" w:rsidRDefault="00DE4B75">
      <w:pPr>
        <w:jc w:val="both"/>
        <w:rPr>
          <w:rFonts w:ascii="StobiSerif Regular" w:hAnsi="StobiSerif Regular" w:cs="Arial"/>
          <w:sz w:val="22"/>
          <w:szCs w:val="22"/>
        </w:rPr>
      </w:pPr>
    </w:p>
    <w:tbl>
      <w:tblPr>
        <w:tblW w:w="738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262"/>
        <w:gridCol w:w="4552"/>
      </w:tblGrid>
      <w:tr w:rsidR="00DE4B75">
        <w:trPr>
          <w:trHeight w:val="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Бр</w:t>
            </w:r>
            <w:proofErr w:type="spellEnd"/>
            <w:r>
              <w:rPr>
                <w:rFonts w:ascii="Arial" w:eastAsia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Барател</w:t>
            </w:r>
            <w:proofErr w:type="spellEnd"/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проект</w:t>
            </w:r>
            <w:proofErr w:type="spellEnd"/>
          </w:p>
        </w:tc>
      </w:tr>
      <w:tr w:rsidR="00DE4B75">
        <w:trPr>
          <w:trHeight w:val="3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jc w:val="both"/>
              <w:rPr>
                <w:rFonts w:ascii="Arial" w:eastAsia="Arial" w:hAnsi="Arial"/>
                <w:color w:val="FF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Општина Демир Капија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Arial" w:eastAsia="Arial" w:hAnsi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 xml:space="preserve">Реконструкција на </w:t>
            </w:r>
            <w:proofErr w:type="spellStart"/>
            <w:r>
              <w:rPr>
                <w:rFonts w:ascii="StobiSerif Regular" w:hAnsi="StobiSerif Regular" w:cs="StobiSerif Regular"/>
                <w:lang w:val="mk-MK"/>
              </w:rPr>
              <w:t>каптажи</w:t>
            </w:r>
            <w:proofErr w:type="spellEnd"/>
            <w:r>
              <w:rPr>
                <w:rFonts w:ascii="StobiSerif Regular" w:hAnsi="StobiSerif Regular" w:cs="StobiSerif Regular"/>
                <w:lang w:val="en-GB"/>
              </w:rPr>
              <w:t xml:space="preserve"> </w:t>
            </w:r>
            <w:r>
              <w:rPr>
                <w:rFonts w:ascii="StobiSerif Regular" w:hAnsi="StobiSerif Regular" w:cs="StobiSerif Regular"/>
                <w:lang w:val="mk-MK"/>
              </w:rPr>
              <w:t>-</w:t>
            </w:r>
            <w:r>
              <w:rPr>
                <w:rFonts w:ascii="StobiSerif Regular" w:hAnsi="StobiSerif Regular" w:cs="StobiSerif Regular"/>
                <w:lang w:val="en-GB"/>
              </w:rPr>
              <w:t xml:space="preserve"> </w:t>
            </w:r>
            <w:r>
              <w:rPr>
                <w:rFonts w:ascii="StobiSerif Regular" w:hAnsi="StobiSerif Regular" w:cs="StobiSerif Regular"/>
                <w:lang w:val="mk-MK"/>
              </w:rPr>
              <w:t xml:space="preserve">дел од </w:t>
            </w:r>
            <w:proofErr w:type="spellStart"/>
            <w:r>
              <w:rPr>
                <w:rFonts w:ascii="StobiSerif Regular" w:hAnsi="StobiSerif Regular" w:cs="StobiSerif Regular"/>
                <w:lang w:val="mk-MK"/>
              </w:rPr>
              <w:t>водоснабдителен</w:t>
            </w:r>
            <w:proofErr w:type="spellEnd"/>
            <w:r>
              <w:rPr>
                <w:rFonts w:ascii="StobiSerif Regular" w:hAnsi="StobiSerif Regular" w:cs="StobiSerif Regular"/>
                <w:lang w:val="mk-MK"/>
              </w:rPr>
              <w:t xml:space="preserve"> систем во село </w:t>
            </w:r>
            <w:proofErr w:type="spellStart"/>
            <w:r>
              <w:rPr>
                <w:rFonts w:ascii="StobiSerif Regular" w:hAnsi="StobiSerif Regular" w:cs="StobiSerif Regular"/>
                <w:lang w:val="mk-MK"/>
              </w:rPr>
              <w:t>Бесвица</w:t>
            </w:r>
            <w:proofErr w:type="spellEnd"/>
            <w:r>
              <w:rPr>
                <w:rFonts w:ascii="StobiSerif Regular" w:hAnsi="StobiSerif Regular" w:cs="StobiSerif Regular"/>
                <w:lang w:val="mk-MK"/>
              </w:rPr>
              <w:t>, Општина Демир Капија</w:t>
            </w:r>
            <w:r>
              <w:rPr>
                <w:rFonts w:ascii="StobiSerif Regular" w:hAnsi="StobiSerif Regular" w:cs="StobiSerif Regular"/>
                <w:lang w:val="en-GB"/>
              </w:rPr>
              <w:t>.</w:t>
            </w:r>
          </w:p>
        </w:tc>
      </w:tr>
      <w:tr w:rsidR="00DE4B75">
        <w:trPr>
          <w:trHeight w:val="51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Arial" w:eastAsia="Arial" w:hAnsi="Arial"/>
                <w:color w:val="FF0000"/>
                <w:sz w:val="22"/>
                <w:szCs w:val="22"/>
                <w:lang w:val="mk-MK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lang w:val="mk-MK"/>
              </w:rPr>
              <w:t xml:space="preserve">ЈПКД </w:t>
            </w:r>
            <w:r>
              <w:rPr>
                <w:rFonts w:ascii="StobiSerif Regular" w:eastAsia="Arial" w:hAnsi="StobiSerif Regular" w:cs="StobiSerif Regular"/>
                <w:color w:val="000000"/>
                <w:lang w:val="en-GB"/>
              </w:rPr>
              <w:t>“</w:t>
            </w:r>
            <w:r>
              <w:rPr>
                <w:rFonts w:ascii="StobiSerif Regular" w:eastAsia="Arial" w:hAnsi="StobiSerif Regular" w:cs="StobiSerif Regular"/>
                <w:color w:val="000000"/>
                <w:lang w:val="mk-MK"/>
              </w:rPr>
              <w:t>Комуналец</w:t>
            </w:r>
            <w:r>
              <w:rPr>
                <w:rFonts w:ascii="StobiSerif Regular" w:eastAsia="Arial" w:hAnsi="StobiSerif Regular" w:cs="StobiSerif Regular"/>
                <w:color w:val="000000"/>
                <w:lang w:val="en-GB"/>
              </w:rPr>
              <w:t>”</w:t>
            </w:r>
            <w:r>
              <w:rPr>
                <w:rFonts w:ascii="StobiSerif Regular" w:eastAsia="Arial" w:hAnsi="StobiSerif Regular" w:cs="StobiSerif Regular"/>
                <w:color w:val="000000"/>
                <w:lang w:val="mk-MK"/>
              </w:rPr>
              <w:t xml:space="preserve"> Гевгелија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textAlignment w:val="center"/>
              <w:rPr>
                <w:rFonts w:ascii="Arial" w:eastAsia="Arial" w:hAnsi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 xml:space="preserve">Намалување на загуби на вода со замена и инсталација на мерни инструменти за далечинско </w:t>
            </w:r>
            <w:proofErr w:type="spellStart"/>
            <w:r>
              <w:rPr>
                <w:rFonts w:ascii="StobiSerif Regular" w:hAnsi="StobiSerif Regular" w:cs="StobiSerif Regular"/>
                <w:lang w:val="mk-MK"/>
              </w:rPr>
              <w:t>отчитување</w:t>
            </w:r>
            <w:proofErr w:type="spellEnd"/>
            <w:r>
              <w:rPr>
                <w:rFonts w:ascii="StobiSerif Regular" w:hAnsi="StobiSerif Regular" w:cs="StobiSerif Regular"/>
                <w:lang w:val="mk-MK"/>
              </w:rPr>
              <w:t xml:space="preserve"> комплет со инсталација и конфигурација на опрема со далечинско </w:t>
            </w:r>
            <w:proofErr w:type="spellStart"/>
            <w:r>
              <w:rPr>
                <w:rFonts w:ascii="StobiSerif Regular" w:hAnsi="StobiSerif Regular" w:cs="StobiSerif Regular"/>
                <w:lang w:val="mk-MK"/>
              </w:rPr>
              <w:t>отчитување</w:t>
            </w:r>
            <w:proofErr w:type="spellEnd"/>
            <w:r>
              <w:rPr>
                <w:rFonts w:ascii="StobiSerif Regular" w:hAnsi="StobiSerif Regular" w:cs="StobiSerif Regular"/>
                <w:lang w:val="en-GB"/>
              </w:rPr>
              <w:t>.</w:t>
            </w:r>
          </w:p>
        </w:tc>
      </w:tr>
      <w:tr w:rsidR="00DE4B75">
        <w:trPr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spacing w:line="360" w:lineRule="auto"/>
              <w:jc w:val="both"/>
              <w:rPr>
                <w:rFonts w:ascii="Arial" w:eastAsia="Arial" w:hAnsi="Arial"/>
                <w:color w:val="FF0000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Општина Велес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jc w:val="both"/>
              <w:rPr>
                <w:rFonts w:ascii="Arial" w:eastAsia="Arial" w:hAnsi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StobiSerif Regular" w:hAnsi="StobiSerif Regular"/>
                <w:lang w:val="mk-MK"/>
              </w:rPr>
              <w:t>Реконструкција на водоводна линија на дел од улица Питу Гули</w:t>
            </w:r>
            <w:r>
              <w:rPr>
                <w:rFonts w:ascii="StobiSerif Regular" w:hAnsi="StobiSerif Regular"/>
                <w:lang w:val="en-GB"/>
              </w:rPr>
              <w:t>.</w:t>
            </w:r>
          </w:p>
        </w:tc>
      </w:tr>
      <w:tr w:rsidR="00DE4B75">
        <w:trPr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spacing w:line="360" w:lineRule="auto"/>
              <w:jc w:val="both"/>
              <w:rPr>
                <w:rFonts w:ascii="StobiSerif Regular" w:hAnsi="StobiSerif Regular" w:cs="StobiSerif Regular"/>
                <w:color w:val="FF0000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Општина Босилово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jc w:val="both"/>
              <w:rPr>
                <w:rFonts w:ascii="StobiSerif Regular" w:hAnsi="StobiSerif Regular" w:cs="StobiSerif Regular"/>
                <w:color w:val="FF0000"/>
                <w:lang w:val="en-GB"/>
              </w:rPr>
            </w:pPr>
            <w:r>
              <w:rPr>
                <w:rFonts w:ascii="StobiSerif Regular" w:hAnsi="StobiSerif Regular"/>
                <w:lang w:val="mk-MK"/>
              </w:rPr>
              <w:t xml:space="preserve">Набавка на навој на </w:t>
            </w:r>
            <w:proofErr w:type="spellStart"/>
            <w:r>
              <w:rPr>
                <w:rFonts w:ascii="StobiSerif Regular" w:hAnsi="StobiSerif Regular"/>
                <w:lang w:val="mk-MK"/>
              </w:rPr>
              <w:t>дувалка</w:t>
            </w:r>
            <w:proofErr w:type="spellEnd"/>
            <w:r>
              <w:rPr>
                <w:rFonts w:ascii="StobiSerif Regular" w:hAnsi="StobiSerif Regular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lang w:val="mk-MK"/>
              </w:rPr>
              <w:t>аератор</w:t>
            </w:r>
            <w:proofErr w:type="spellEnd"/>
            <w:r>
              <w:rPr>
                <w:rFonts w:ascii="StobiSerif Regular" w:hAnsi="StobiSerif Regular"/>
                <w:lang w:val="mk-MK"/>
              </w:rPr>
              <w:t xml:space="preserve">, за потребите на ЈПКД </w:t>
            </w:r>
            <w:r>
              <w:rPr>
                <w:rFonts w:ascii="StobiSerif Regular" w:hAnsi="StobiSerif Regular"/>
                <w:lang w:val="en-GB"/>
              </w:rPr>
              <w:t>“</w:t>
            </w:r>
            <w:r>
              <w:rPr>
                <w:rFonts w:ascii="StobiSerif Regular" w:hAnsi="StobiSerif Regular"/>
                <w:lang w:val="mk-MK"/>
              </w:rPr>
              <w:t>Огражден</w:t>
            </w:r>
            <w:r>
              <w:rPr>
                <w:rFonts w:ascii="StobiSerif Regular" w:hAnsi="StobiSerif Regular"/>
                <w:lang w:val="en-GB"/>
              </w:rPr>
              <w:t xml:space="preserve">” </w:t>
            </w:r>
            <w:r>
              <w:rPr>
                <w:rFonts w:ascii="StobiSerif Regular" w:hAnsi="StobiSerif Regular"/>
                <w:lang w:val="mk-MK"/>
              </w:rPr>
              <w:t>-</w:t>
            </w:r>
            <w:r>
              <w:rPr>
                <w:rFonts w:ascii="StobiSerif Regular" w:hAnsi="StobiSerif Regular"/>
                <w:lang w:val="en-GB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>Босилово (Пречистителна станица за вода во Иловица)</w:t>
            </w:r>
            <w:r>
              <w:rPr>
                <w:rFonts w:ascii="StobiSerif Regular" w:hAnsi="StobiSerif Regular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spacing w:line="360" w:lineRule="auto"/>
              <w:jc w:val="both"/>
              <w:rPr>
                <w:rFonts w:ascii="Arial" w:eastAsia="Arial" w:hAnsi="Arial"/>
                <w:color w:val="FF0000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color w:val="000000"/>
                <w:lang w:val="mk-MK"/>
              </w:rPr>
              <w:t>Општина Пласница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jc w:val="both"/>
              <w:rPr>
                <w:rFonts w:ascii="Arial" w:eastAsia="Arial" w:hAnsi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StobiSerif Regular" w:hAnsi="StobiSerif Regular"/>
                <w:color w:val="000000"/>
                <w:lang w:val="mk-MK"/>
              </w:rPr>
              <w:t>Набавка на материјали за одржување на водоводна мрежа во Општина Пласница</w:t>
            </w:r>
            <w:r>
              <w:rPr>
                <w:rFonts w:ascii="StobiSerif Regular" w:hAnsi="StobiSerif Regular"/>
                <w:color w:val="000000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spacing w:line="360" w:lineRule="auto"/>
              <w:jc w:val="both"/>
              <w:rPr>
                <w:rFonts w:ascii="StobiSerif Regular" w:hAnsi="StobiSerif Regular" w:cs="StobiSerif Regular"/>
                <w:color w:val="FF0000"/>
                <w:lang w:val="mk-MK"/>
              </w:rPr>
            </w:pPr>
            <w:r>
              <w:rPr>
                <w:rFonts w:ascii="StobiSerif Regular" w:hAnsi="StobiSerif Regular" w:cs="StobiSerif Regular"/>
                <w:color w:val="000000"/>
                <w:lang w:val="mk-MK"/>
              </w:rPr>
              <w:t>Општина Василево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jc w:val="both"/>
              <w:rPr>
                <w:rFonts w:ascii="StobiSerif Regular" w:hAnsi="StobiSerif Regular" w:cs="StobiSerif Regular"/>
                <w:color w:val="FF0000"/>
                <w:lang w:val="en-GB"/>
              </w:rPr>
            </w:pPr>
            <w:r>
              <w:rPr>
                <w:rFonts w:ascii="StobiSerif Regular" w:hAnsi="StobiSerif Regular"/>
                <w:color w:val="000000"/>
                <w:lang w:val="mk-MK"/>
              </w:rPr>
              <w:t xml:space="preserve">Реконструкција на филтер станица </w:t>
            </w:r>
            <w:proofErr w:type="spellStart"/>
            <w:r>
              <w:rPr>
                <w:rFonts w:ascii="StobiSerif Regular" w:hAnsi="StobiSerif Regular"/>
                <w:color w:val="000000"/>
                <w:lang w:val="mk-MK"/>
              </w:rPr>
              <w:t>Доброшинци</w:t>
            </w:r>
            <w:proofErr w:type="spellEnd"/>
            <w:r>
              <w:rPr>
                <w:rFonts w:ascii="StobiSerif Regular" w:hAnsi="StobiSerif Regular"/>
                <w:color w:val="000000"/>
                <w:lang w:val="en-GB"/>
              </w:rPr>
              <w:t xml:space="preserve"> </w:t>
            </w:r>
            <w:r>
              <w:rPr>
                <w:rFonts w:ascii="StobiSerif Regular" w:hAnsi="StobiSerif Regular"/>
                <w:color w:val="000000"/>
                <w:lang w:val="mk-MK"/>
              </w:rPr>
              <w:t>-</w:t>
            </w:r>
            <w:r>
              <w:rPr>
                <w:rFonts w:ascii="StobiSerif Regular" w:hAnsi="StobiSerif Regular"/>
                <w:color w:val="000000"/>
                <w:lang w:val="en-GB"/>
              </w:rPr>
              <w:t xml:space="preserve"> </w:t>
            </w:r>
            <w:r>
              <w:rPr>
                <w:rFonts w:ascii="StobiSerif Regular" w:hAnsi="StobiSerif Regular"/>
                <w:color w:val="000000"/>
                <w:lang w:val="mk-MK"/>
              </w:rPr>
              <w:t>набавка, инсталација и монтажа на опрема</w:t>
            </w:r>
            <w:r>
              <w:rPr>
                <w:rFonts w:ascii="StobiSerif Regular" w:hAnsi="StobiSerif Regular"/>
                <w:color w:val="000000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spacing w:line="360" w:lineRule="auto"/>
              <w:jc w:val="both"/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color w:val="000000"/>
                <w:lang w:val="mk-MK"/>
              </w:rPr>
              <w:t>Општина Богданци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jc w:val="both"/>
              <w:rPr>
                <w:rFonts w:ascii="StobiSerif Regular" w:hAnsi="StobiSerif Regular" w:cs="StobiSerif Regular"/>
                <w:lang w:val="en-GB"/>
              </w:rPr>
            </w:pPr>
            <w:r>
              <w:rPr>
                <w:rFonts w:ascii="StobiSerif Regular" w:hAnsi="StobiSerif Regular"/>
                <w:color w:val="000000"/>
                <w:lang w:val="mk-MK"/>
              </w:rPr>
              <w:t xml:space="preserve">Подобрување на функционалноста на постојните </w:t>
            </w:r>
            <w:proofErr w:type="spellStart"/>
            <w:r>
              <w:rPr>
                <w:rFonts w:ascii="StobiSerif Regular" w:hAnsi="StobiSerif Regular"/>
                <w:color w:val="000000"/>
                <w:lang w:val="mk-MK"/>
              </w:rPr>
              <w:t>водоснабдителни</w:t>
            </w:r>
            <w:proofErr w:type="spellEnd"/>
            <w:r>
              <w:rPr>
                <w:rFonts w:ascii="StobiSerif Regular" w:hAnsi="StobiSerif Regular"/>
                <w:color w:val="000000"/>
                <w:lang w:val="mk-MK"/>
              </w:rPr>
              <w:t xml:space="preserve"> објекти во Општина Богданци преку реконструкција на подземните резервоари за вода во село </w:t>
            </w:r>
            <w:proofErr w:type="spellStart"/>
            <w:r>
              <w:rPr>
                <w:rFonts w:ascii="StobiSerif Regular" w:hAnsi="StobiSerif Regular"/>
                <w:color w:val="000000"/>
                <w:lang w:val="mk-MK"/>
              </w:rPr>
              <w:t>Стојаково</w:t>
            </w:r>
            <w:proofErr w:type="spellEnd"/>
            <w:r>
              <w:rPr>
                <w:rFonts w:ascii="StobiSerif Regular" w:hAnsi="StobiSerif Regular"/>
                <w:color w:val="000000"/>
                <w:lang w:val="mk-MK"/>
              </w:rPr>
              <w:t xml:space="preserve"> и село </w:t>
            </w:r>
            <w:proofErr w:type="spellStart"/>
            <w:r>
              <w:rPr>
                <w:rFonts w:ascii="StobiSerif Regular" w:hAnsi="StobiSerif Regular"/>
                <w:color w:val="000000"/>
                <w:lang w:val="mk-MK"/>
              </w:rPr>
              <w:t>Селемли</w:t>
            </w:r>
            <w:proofErr w:type="spellEnd"/>
            <w:r>
              <w:rPr>
                <w:rFonts w:ascii="StobiSerif Regular" w:hAnsi="StobiSerif Regular"/>
                <w:color w:val="000000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spacing w:line="360" w:lineRule="auto"/>
              <w:jc w:val="both"/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Општина Крива Паланка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StobiSerif Regular" w:hAnsi="StobiSerif Regular" w:cs="StobiSerif Regular"/>
                <w:lang w:val="en-GB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Регулација на дел од Куков дол, Општина Крива Паланка</w:t>
            </w:r>
            <w:r>
              <w:rPr>
                <w:rFonts w:ascii="StobiSerif Regular" w:hAnsi="StobiSerif Regular" w:cs="StobiSerif Regular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Општина Вевчани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StobiSerif Regular" w:hAnsi="StobiSerif Regular" w:cs="StobiSerif Regular"/>
                <w:lang w:val="en-GB"/>
              </w:rPr>
            </w:pPr>
            <w:r>
              <w:rPr>
                <w:rFonts w:ascii="StobiSerif Regular" w:hAnsi="StobiSerif Regular"/>
                <w:lang w:val="mk-MK"/>
              </w:rPr>
              <w:t>Реконструкција на водотек во Општина Вевчани</w:t>
            </w:r>
            <w:r>
              <w:rPr>
                <w:rFonts w:ascii="StobiSerif Regular" w:hAnsi="StobiSerif Regular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Општина Теарце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  <w:lang w:val="mk-MK"/>
              </w:rPr>
              <w:t xml:space="preserve">Регулација на дел од речно корито на </w:t>
            </w:r>
            <w:proofErr w:type="spellStart"/>
            <w:r>
              <w:rPr>
                <w:rFonts w:ascii="StobiSerif Regular" w:hAnsi="StobiSerif Regular"/>
                <w:lang w:val="mk-MK"/>
              </w:rPr>
              <w:t>Непроштенска</w:t>
            </w:r>
            <w:proofErr w:type="spellEnd"/>
            <w:r>
              <w:rPr>
                <w:rFonts w:ascii="StobiSerif Regular" w:hAnsi="StobiSerif Regular"/>
                <w:lang w:val="mk-MK"/>
              </w:rPr>
              <w:t xml:space="preserve"> река низ село Непроштено, Општина Теарце</w:t>
            </w:r>
            <w:r>
              <w:rPr>
                <w:rFonts w:ascii="StobiSerif Regular" w:hAnsi="StobiSerif Regular"/>
                <w:lang w:val="en-GB"/>
              </w:rPr>
              <w:t>.</w:t>
            </w:r>
          </w:p>
        </w:tc>
      </w:tr>
      <w:tr w:rsidR="00DE4B75">
        <w:trPr>
          <w:trHeight w:val="3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textAlignment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 w:cs="StobiSerif Regular"/>
                <w:lang w:val="mk-MK"/>
              </w:rPr>
              <w:t>Општина Струмица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75" w:rsidRDefault="003E5879">
            <w:pPr>
              <w:autoSpaceDN w:val="0"/>
              <w:jc w:val="both"/>
              <w:textAlignment w:val="center"/>
              <w:rPr>
                <w:rFonts w:ascii="StobiSerif Regular" w:hAnsi="StobiSerif Regular"/>
                <w:lang w:val="en-GB"/>
              </w:rPr>
            </w:pPr>
            <w:r>
              <w:rPr>
                <w:rFonts w:ascii="StobiSerif Regular" w:hAnsi="StobiSerif Regular"/>
                <w:lang w:val="mk-MK"/>
              </w:rPr>
              <w:t xml:space="preserve">Регулација на порој Свети Илија на потег од базна преграда до </w:t>
            </w:r>
            <w:proofErr w:type="spellStart"/>
            <w:r>
              <w:rPr>
                <w:rFonts w:ascii="StobiSerif Regular" w:hAnsi="StobiSerif Regular"/>
                <w:lang w:val="mk-MK"/>
              </w:rPr>
              <w:t>улив</w:t>
            </w:r>
            <w:proofErr w:type="spellEnd"/>
            <w:r>
              <w:rPr>
                <w:rFonts w:ascii="StobiSerif Regular" w:hAnsi="StobiSerif Regular"/>
                <w:lang w:val="mk-MK"/>
              </w:rPr>
              <w:t xml:space="preserve"> на река Водочница, КО Струмица</w:t>
            </w:r>
            <w:r>
              <w:rPr>
                <w:rFonts w:ascii="StobiSerif Regular" w:hAnsi="StobiSerif Regular"/>
                <w:lang w:val="en-GB"/>
              </w:rPr>
              <w:t>.</w:t>
            </w:r>
          </w:p>
        </w:tc>
      </w:tr>
    </w:tbl>
    <w:p w:rsidR="00DE4B75" w:rsidRDefault="00DE4B75">
      <w:pPr>
        <w:rPr>
          <w:lang w:val="pt-BR"/>
        </w:rPr>
      </w:pPr>
    </w:p>
    <w:p w:rsidR="00DE4B75" w:rsidRDefault="00DE4B75">
      <w:pPr>
        <w:jc w:val="center"/>
        <w:rPr>
          <w:rFonts w:ascii="StobiSerif Regular" w:hAnsi="StobiSerif Regular"/>
          <w:color w:val="0000FF"/>
          <w:sz w:val="24"/>
          <w:szCs w:val="24"/>
          <w:lang w:val="mk-MK"/>
        </w:rPr>
      </w:pPr>
    </w:p>
    <w:sectPr w:rsidR="00DE4B75">
      <w:type w:val="continuous"/>
      <w:pgSz w:w="11907" w:h="16840"/>
      <w:pgMar w:top="1411" w:right="1134" w:bottom="426" w:left="99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Swiss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MAC C Times">
    <w:altName w:val="Times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altName w:val="Calibri"/>
    <w:charset w:val="00"/>
    <w:family w:val="modern"/>
    <w:pitch w:val="default"/>
    <w:sig w:usb0="A00002AF" w:usb1="5000204B" w:usb2="00000000" w:usb3="00000000" w:csb0="2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UseMarginsForDrawingGridOrigin/>
  <w:noPunctuationKerning/>
  <w:characterSpacingControl w:val="doNotCompress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E5879"/>
    <w:rsid w:val="008D6EC8"/>
    <w:rsid w:val="00DE4B75"/>
    <w:rsid w:val="03AC2DA0"/>
    <w:rsid w:val="075511E5"/>
    <w:rsid w:val="0BF8485F"/>
    <w:rsid w:val="0E1B7C30"/>
    <w:rsid w:val="0F827F4D"/>
    <w:rsid w:val="2B3C0A07"/>
    <w:rsid w:val="37996D57"/>
    <w:rsid w:val="42D96A72"/>
    <w:rsid w:val="63837B99"/>
    <w:rsid w:val="6A9763A5"/>
    <w:rsid w:val="779F1086"/>
    <w:rsid w:val="7AE122D3"/>
    <w:rsid w:val="7D3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5F19034-D62C-CC44-AACF-54B0111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C C Swiss" w:hAnsi="MAC C Swis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AC C Swiss" w:hAnsi="MAC C Swiss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jc w:val="center"/>
      <w:outlineLvl w:val="2"/>
    </w:pPr>
    <w:rPr>
      <w:rFonts w:ascii="MAC C Times" w:hAnsi="MAC C Times"/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3600"/>
      <w:jc w:val="center"/>
      <w:outlineLvl w:val="3"/>
    </w:pPr>
    <w:rPr>
      <w:rFonts w:ascii="MAC C Times" w:hAnsi="MAC C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MAC C Swiss" w:hAnsi="MAC C Swiss"/>
      <w:sz w:val="24"/>
    </w:rPr>
  </w:style>
  <w:style w:type="paragraph" w:styleId="BodyText2">
    <w:name w:val="Body Text 2"/>
    <w:basedOn w:val="Normal"/>
    <w:pPr>
      <w:jc w:val="both"/>
    </w:pPr>
    <w:rPr>
      <w:rFonts w:ascii="MAC C Swiss" w:hAnsi="MAC C Swiss"/>
      <w:sz w:val="24"/>
    </w:rPr>
  </w:style>
  <w:style w:type="paragraph" w:styleId="BodyTextIndent">
    <w:name w:val="Body Text Indent"/>
    <w:basedOn w:val="Normal"/>
    <w:pPr>
      <w:jc w:val="both"/>
    </w:pPr>
    <w:rPr>
      <w:rFonts w:ascii="MAC C Swiss" w:hAnsi="MAC C Swiss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C C Swiss" w:hAnsi="MAC C Swiss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1480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Grizli777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54 od Zakonot za javni nabavki, Pretsedatelot na Komisijata za javni nabavki pri Ministerstvoto za `ivotna</dc:title>
  <dc:subject/>
  <dc:creator>Svetlana Dimovska</dc:creator>
  <cp:keywords/>
  <dc:description/>
  <cp:lastModifiedBy>Angelina Jovanovik</cp:lastModifiedBy>
  <cp:revision>2</cp:revision>
  <cp:lastPrinted>2021-03-22T16:08:00Z</cp:lastPrinted>
  <dcterms:created xsi:type="dcterms:W3CDTF">2024-04-02T12:11:00Z</dcterms:created>
  <dcterms:modified xsi:type="dcterms:W3CDTF">2024-04-02T12:11:00Z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FEAA9DEED0B74E3AA5F37326E0B26159</vt:lpwstr>
  </property>
</Properties>
</file>