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669F" w14:textId="79010EB9" w:rsidR="005C388C" w:rsidRPr="00941CD1" w:rsidRDefault="005C388C" w:rsidP="00DF06CF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Почитувани претставници на медиумите,</w:t>
      </w:r>
    </w:p>
    <w:p w14:paraId="25589FC2" w14:textId="77777777" w:rsidR="005C388C" w:rsidRPr="00941CD1" w:rsidRDefault="005C388C" w:rsidP="00DF06CF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6D639C91" w14:textId="320917B5" w:rsidR="00320BB8" w:rsidRPr="00941CD1" w:rsidRDefault="00320BB8" w:rsidP="00923104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На крајот на година и почетокот на новата 2023 година би сакал да се заблагодарам на вас како претставници на </w:t>
      </w:r>
      <w:r w:rsidR="002C7DBA">
        <w:rPr>
          <w:rFonts w:cstheme="minorHAnsi"/>
          <w:sz w:val="26"/>
          <w:szCs w:val="26"/>
          <w:lang w:val="mk-MK"/>
        </w:rPr>
        <w:t>медиумите</w:t>
      </w:r>
      <w:r w:rsidRPr="00941CD1">
        <w:rPr>
          <w:rFonts w:cstheme="minorHAnsi"/>
          <w:sz w:val="26"/>
          <w:szCs w:val="26"/>
          <w:lang w:val="mk-MK"/>
        </w:rPr>
        <w:t xml:space="preserve"> за соработката што ја имавме изминатата година. </w:t>
      </w:r>
    </w:p>
    <w:p w14:paraId="391BCD66" w14:textId="77777777" w:rsidR="00DF06CF" w:rsidRPr="00941CD1" w:rsidRDefault="00DF06CF" w:rsidP="00923104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6CA1F16E" w14:textId="63003095" w:rsidR="00091498" w:rsidRPr="00941CD1" w:rsidRDefault="00DA64D1" w:rsidP="00923104">
      <w:p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Буџетот на Министерството за животна средина и просторно планирање </w:t>
      </w:r>
      <w:r w:rsidR="00091498" w:rsidRPr="00941CD1">
        <w:rPr>
          <w:rFonts w:cstheme="minorHAnsi"/>
          <w:sz w:val="26"/>
          <w:szCs w:val="26"/>
          <w:lang w:val="mk-MK"/>
        </w:rPr>
        <w:t xml:space="preserve">за 2023 година, </w:t>
      </w:r>
      <w:r w:rsidRPr="00941CD1">
        <w:rPr>
          <w:rFonts w:cstheme="minorHAnsi"/>
          <w:sz w:val="26"/>
          <w:szCs w:val="26"/>
          <w:lang w:val="mk-MK"/>
        </w:rPr>
        <w:t xml:space="preserve">иако навидум е мал, сепак за разлика од 2019 година кога изнесуваше некаде околу </w:t>
      </w:r>
      <w:r w:rsidR="00663BE4">
        <w:rPr>
          <w:rFonts w:cstheme="minorHAnsi"/>
          <w:sz w:val="26"/>
          <w:szCs w:val="26"/>
        </w:rPr>
        <w:t xml:space="preserve">556 </w:t>
      </w:r>
      <w:r w:rsidRPr="00941CD1">
        <w:rPr>
          <w:rFonts w:cstheme="minorHAnsi"/>
          <w:sz w:val="26"/>
          <w:szCs w:val="26"/>
          <w:lang w:val="mk-MK"/>
        </w:rPr>
        <w:t xml:space="preserve">милиони денари, </w:t>
      </w:r>
      <w:r w:rsidR="00091498" w:rsidRPr="00941CD1">
        <w:rPr>
          <w:rFonts w:cstheme="minorHAnsi"/>
          <w:sz w:val="26"/>
          <w:szCs w:val="26"/>
          <w:lang w:val="mk-MK"/>
        </w:rPr>
        <w:t>видн</w:t>
      </w:r>
      <w:r w:rsidR="00B703E4" w:rsidRPr="00941CD1">
        <w:rPr>
          <w:rFonts w:cstheme="minorHAnsi"/>
          <w:sz w:val="26"/>
          <w:szCs w:val="26"/>
          <w:lang w:val="mk-MK"/>
        </w:rPr>
        <w:t>о</w:t>
      </w:r>
      <w:r w:rsidR="00091498" w:rsidRPr="00941CD1">
        <w:rPr>
          <w:rFonts w:cstheme="minorHAnsi"/>
          <w:sz w:val="26"/>
          <w:szCs w:val="26"/>
          <w:lang w:val="mk-MK"/>
        </w:rPr>
        <w:t xml:space="preserve"> е </w:t>
      </w:r>
      <w:r w:rsidR="00B703E4" w:rsidRPr="00941CD1">
        <w:rPr>
          <w:rFonts w:cstheme="minorHAnsi"/>
          <w:sz w:val="26"/>
          <w:szCs w:val="26"/>
          <w:lang w:val="mk-MK"/>
        </w:rPr>
        <w:t>зголемен</w:t>
      </w:r>
      <w:r w:rsidR="00091498" w:rsidRPr="00941CD1">
        <w:rPr>
          <w:rFonts w:cstheme="minorHAnsi"/>
          <w:sz w:val="26"/>
          <w:szCs w:val="26"/>
          <w:lang w:val="mk-MK"/>
        </w:rPr>
        <w:t xml:space="preserve"> и основниот буџет за 2023 год</w:t>
      </w:r>
      <w:r w:rsidR="009B1275">
        <w:rPr>
          <w:rFonts w:cstheme="minorHAnsi"/>
          <w:sz w:val="26"/>
          <w:szCs w:val="26"/>
          <w:lang w:val="mk-MK"/>
        </w:rPr>
        <w:t>ин</w:t>
      </w:r>
      <w:r w:rsidR="00091498" w:rsidRPr="00941CD1">
        <w:rPr>
          <w:rFonts w:cstheme="minorHAnsi"/>
          <w:sz w:val="26"/>
          <w:szCs w:val="26"/>
          <w:lang w:val="mk-MK"/>
        </w:rPr>
        <w:t>а изнесува 97</w:t>
      </w:r>
      <w:r w:rsidR="00EA44C0" w:rsidRPr="00941CD1">
        <w:rPr>
          <w:rFonts w:cstheme="minorHAnsi"/>
          <w:sz w:val="26"/>
          <w:szCs w:val="26"/>
          <w:lang w:val="mk-MK"/>
        </w:rPr>
        <w:t>7</w:t>
      </w:r>
      <w:r w:rsidR="00E64B00" w:rsidRPr="00941CD1">
        <w:rPr>
          <w:rFonts w:cstheme="minorHAnsi"/>
          <w:sz w:val="26"/>
          <w:szCs w:val="26"/>
          <w:lang w:val="mk-MK"/>
        </w:rPr>
        <w:t xml:space="preserve"> милиони и </w:t>
      </w:r>
      <w:r w:rsidR="00091498" w:rsidRPr="00941CD1">
        <w:rPr>
          <w:rFonts w:cstheme="minorHAnsi"/>
          <w:sz w:val="26"/>
          <w:szCs w:val="26"/>
          <w:lang w:val="mk-MK"/>
        </w:rPr>
        <w:t>540</w:t>
      </w:r>
      <w:r w:rsidR="00E64B00" w:rsidRPr="00941CD1">
        <w:rPr>
          <w:rFonts w:cstheme="minorHAnsi"/>
          <w:sz w:val="26"/>
          <w:szCs w:val="26"/>
          <w:lang w:val="mk-MK"/>
        </w:rPr>
        <w:t xml:space="preserve"> илјади</w:t>
      </w:r>
      <w:r w:rsidR="00091498" w:rsidRPr="00941CD1">
        <w:rPr>
          <w:rFonts w:cstheme="minorHAnsi"/>
          <w:sz w:val="26"/>
          <w:szCs w:val="26"/>
          <w:lang w:val="mk-MK"/>
        </w:rPr>
        <w:t xml:space="preserve"> денари</w:t>
      </w:r>
      <w:r w:rsidR="00B703E4" w:rsidRPr="00941CD1">
        <w:rPr>
          <w:rFonts w:cstheme="minorHAnsi"/>
          <w:sz w:val="26"/>
          <w:szCs w:val="26"/>
          <w:lang w:val="mk-MK"/>
        </w:rPr>
        <w:t xml:space="preserve">. </w:t>
      </w:r>
      <w:r w:rsidR="00091498" w:rsidRPr="00941CD1">
        <w:rPr>
          <w:rFonts w:cstheme="minorHAnsi"/>
          <w:sz w:val="26"/>
          <w:szCs w:val="26"/>
          <w:lang w:val="mk-MK"/>
        </w:rPr>
        <w:t xml:space="preserve"> </w:t>
      </w:r>
    </w:p>
    <w:p w14:paraId="11A1410F" w14:textId="3A36B646" w:rsidR="00091498" w:rsidRPr="00941CD1" w:rsidRDefault="00DA64D1" w:rsidP="00923104">
      <w:p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Изминатиот </w:t>
      </w:r>
      <w:r w:rsidR="00091498" w:rsidRPr="00941CD1">
        <w:rPr>
          <w:rFonts w:cstheme="minorHAnsi"/>
          <w:sz w:val="26"/>
          <w:szCs w:val="26"/>
          <w:lang w:val="mk-MK"/>
        </w:rPr>
        <w:t xml:space="preserve">период полн со предизвици </w:t>
      </w:r>
      <w:r w:rsidRPr="00941CD1">
        <w:rPr>
          <w:rFonts w:cstheme="minorHAnsi"/>
          <w:sz w:val="26"/>
          <w:szCs w:val="26"/>
          <w:lang w:val="mk-MK"/>
        </w:rPr>
        <w:t xml:space="preserve">и </w:t>
      </w:r>
      <w:r w:rsidR="00091498" w:rsidRPr="00941CD1">
        <w:rPr>
          <w:rFonts w:cstheme="minorHAnsi"/>
          <w:sz w:val="26"/>
          <w:szCs w:val="26"/>
          <w:lang w:val="mk-MK"/>
        </w:rPr>
        <w:t>соочувања</w:t>
      </w:r>
      <w:r w:rsidR="00E64B00" w:rsidRPr="00941CD1">
        <w:rPr>
          <w:rFonts w:cstheme="minorHAnsi"/>
          <w:sz w:val="26"/>
          <w:szCs w:val="26"/>
          <w:lang w:val="mk-MK"/>
        </w:rPr>
        <w:t xml:space="preserve">, две глобални </w:t>
      </w:r>
      <w:r w:rsidRPr="00941CD1">
        <w:rPr>
          <w:rFonts w:cstheme="minorHAnsi"/>
          <w:sz w:val="26"/>
          <w:szCs w:val="26"/>
          <w:lang w:val="mk-MK"/>
        </w:rPr>
        <w:t>криз</w:t>
      </w:r>
      <w:r w:rsidR="00E64B00" w:rsidRPr="00941CD1">
        <w:rPr>
          <w:rFonts w:cstheme="minorHAnsi"/>
          <w:sz w:val="26"/>
          <w:szCs w:val="26"/>
          <w:lang w:val="mk-MK"/>
        </w:rPr>
        <w:t xml:space="preserve">и една по друга, прво </w:t>
      </w:r>
      <w:r w:rsidRPr="00941CD1">
        <w:rPr>
          <w:rFonts w:cstheme="minorHAnsi"/>
          <w:sz w:val="26"/>
          <w:szCs w:val="26"/>
          <w:lang w:val="mk-MK"/>
        </w:rPr>
        <w:t>здравстве</w:t>
      </w:r>
      <w:r w:rsidR="00091498" w:rsidRPr="00941CD1">
        <w:rPr>
          <w:rFonts w:cstheme="minorHAnsi"/>
          <w:sz w:val="26"/>
          <w:szCs w:val="26"/>
          <w:lang w:val="mk-MK"/>
        </w:rPr>
        <w:t>н</w:t>
      </w:r>
      <w:r w:rsidRPr="00941CD1">
        <w:rPr>
          <w:rFonts w:cstheme="minorHAnsi"/>
          <w:sz w:val="26"/>
          <w:szCs w:val="26"/>
          <w:lang w:val="mk-MK"/>
        </w:rPr>
        <w:t>а</w:t>
      </w:r>
      <w:r w:rsidR="00E64B00" w:rsidRPr="00941CD1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</w:t>
      </w:r>
      <w:r w:rsidR="00923104" w:rsidRPr="00941CD1">
        <w:rPr>
          <w:rFonts w:cstheme="minorHAnsi"/>
          <w:sz w:val="26"/>
          <w:szCs w:val="26"/>
          <w:lang w:val="mk-MK"/>
        </w:rPr>
        <w:t xml:space="preserve">потоа </w:t>
      </w:r>
      <w:r w:rsidRPr="00941CD1">
        <w:rPr>
          <w:rFonts w:cstheme="minorHAnsi"/>
          <w:sz w:val="26"/>
          <w:szCs w:val="26"/>
          <w:lang w:val="mk-MK"/>
        </w:rPr>
        <w:t xml:space="preserve">енергетска, бараше многу мудрост, трпение и многу креативност од нас како Влада за да можеме одговорно </w:t>
      </w:r>
      <w:r w:rsidR="00091498" w:rsidRPr="00941CD1">
        <w:rPr>
          <w:rFonts w:cstheme="minorHAnsi"/>
          <w:sz w:val="26"/>
          <w:szCs w:val="26"/>
          <w:lang w:val="mk-MK"/>
        </w:rPr>
        <w:t xml:space="preserve">и соодветно </w:t>
      </w:r>
      <w:r w:rsidRPr="00941CD1">
        <w:rPr>
          <w:rFonts w:cstheme="minorHAnsi"/>
          <w:sz w:val="26"/>
          <w:szCs w:val="26"/>
          <w:lang w:val="mk-MK"/>
        </w:rPr>
        <w:t xml:space="preserve">да ги </w:t>
      </w:r>
      <w:r w:rsidR="00091498" w:rsidRPr="00941CD1">
        <w:rPr>
          <w:rFonts w:cstheme="minorHAnsi"/>
          <w:sz w:val="26"/>
          <w:szCs w:val="26"/>
          <w:lang w:val="mk-MK"/>
        </w:rPr>
        <w:t xml:space="preserve">распределиме финансиските средства со што ќе ја оправдаме довербата од граѓаните,  а во исто време ќе овозможиме и економски развој и секако и </w:t>
      </w:r>
      <w:r w:rsidR="00517467" w:rsidRPr="00941CD1">
        <w:rPr>
          <w:rFonts w:cstheme="minorHAnsi"/>
          <w:sz w:val="26"/>
          <w:szCs w:val="26"/>
          <w:lang w:val="mk-MK"/>
        </w:rPr>
        <w:t>ќе</w:t>
      </w:r>
      <w:r w:rsidR="00091498" w:rsidRPr="00941CD1">
        <w:rPr>
          <w:rFonts w:cstheme="minorHAnsi"/>
          <w:sz w:val="26"/>
          <w:szCs w:val="26"/>
          <w:lang w:val="mk-MK"/>
        </w:rPr>
        <w:t xml:space="preserve"> ја заштитите животната средина . </w:t>
      </w:r>
    </w:p>
    <w:p w14:paraId="2B6C57DC" w14:textId="074CE1AB" w:rsidR="00B703E4" w:rsidRPr="00941CD1" w:rsidRDefault="00923104" w:rsidP="00B703E4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Но м</w:t>
      </w:r>
      <w:r w:rsidR="00B703E4" w:rsidRPr="00941CD1">
        <w:rPr>
          <w:rFonts w:cstheme="minorHAnsi"/>
          <w:sz w:val="26"/>
          <w:szCs w:val="26"/>
          <w:lang w:val="mk-MK"/>
        </w:rPr>
        <w:t xml:space="preserve">инатата година беше година на големи проекти </w:t>
      </w:r>
      <w:r w:rsidRPr="00941CD1">
        <w:rPr>
          <w:rFonts w:cstheme="minorHAnsi"/>
          <w:sz w:val="26"/>
          <w:szCs w:val="26"/>
          <w:lang w:val="mk-MK"/>
        </w:rPr>
        <w:t>во животнат</w:t>
      </w:r>
      <w:r w:rsidR="00E64B00" w:rsidRPr="00941CD1">
        <w:rPr>
          <w:rFonts w:cstheme="minorHAnsi"/>
          <w:sz w:val="26"/>
          <w:szCs w:val="26"/>
          <w:lang w:val="mk-MK"/>
        </w:rPr>
        <w:t>а</w:t>
      </w:r>
      <w:r w:rsidRPr="00941CD1">
        <w:rPr>
          <w:rFonts w:cstheme="minorHAnsi"/>
          <w:sz w:val="26"/>
          <w:szCs w:val="26"/>
          <w:lang w:val="mk-MK"/>
        </w:rPr>
        <w:t xml:space="preserve"> средина </w:t>
      </w:r>
      <w:r w:rsidR="00B703E4" w:rsidRPr="00941CD1">
        <w:rPr>
          <w:rFonts w:cstheme="minorHAnsi"/>
          <w:sz w:val="26"/>
          <w:szCs w:val="26"/>
          <w:lang w:val="mk-MK"/>
        </w:rPr>
        <w:t>што ќе остават белег на оваа земј</w:t>
      </w:r>
      <w:r w:rsidR="00517467" w:rsidRPr="00941CD1">
        <w:rPr>
          <w:rFonts w:cstheme="minorHAnsi"/>
          <w:sz w:val="26"/>
          <w:szCs w:val="26"/>
          <w:lang w:val="mk-MK"/>
        </w:rPr>
        <w:t>а</w:t>
      </w:r>
      <w:r w:rsidRPr="00941CD1">
        <w:rPr>
          <w:rFonts w:cstheme="minorHAnsi"/>
          <w:sz w:val="26"/>
          <w:szCs w:val="26"/>
          <w:lang w:val="mk-MK"/>
        </w:rPr>
        <w:t>.</w:t>
      </w:r>
      <w:r w:rsidR="00B703E4" w:rsidRPr="00941CD1">
        <w:rPr>
          <w:rFonts w:cstheme="minorHAnsi"/>
          <w:sz w:val="26"/>
          <w:szCs w:val="26"/>
          <w:lang w:val="mk-MK"/>
        </w:rPr>
        <w:t xml:space="preserve"> Чистење </w:t>
      </w:r>
      <w:r w:rsidRPr="00941CD1">
        <w:rPr>
          <w:rFonts w:cstheme="minorHAnsi"/>
          <w:sz w:val="26"/>
          <w:szCs w:val="26"/>
          <w:lang w:val="mk-MK"/>
        </w:rPr>
        <w:t xml:space="preserve">и транспортирањето на </w:t>
      </w:r>
      <w:r w:rsidR="00B703E4" w:rsidRPr="00941CD1">
        <w:rPr>
          <w:rFonts w:cstheme="minorHAnsi"/>
          <w:sz w:val="26"/>
          <w:szCs w:val="26"/>
          <w:lang w:val="mk-MK"/>
        </w:rPr>
        <w:t>линд</w:t>
      </w:r>
      <w:r w:rsidRPr="00941CD1">
        <w:rPr>
          <w:rFonts w:cstheme="minorHAnsi"/>
          <w:sz w:val="26"/>
          <w:szCs w:val="26"/>
          <w:lang w:val="mk-MK"/>
        </w:rPr>
        <w:t>а</w:t>
      </w:r>
      <w:r w:rsidR="00B703E4" w:rsidRPr="00941CD1">
        <w:rPr>
          <w:rFonts w:cstheme="minorHAnsi"/>
          <w:sz w:val="26"/>
          <w:szCs w:val="26"/>
          <w:lang w:val="mk-MK"/>
        </w:rPr>
        <w:t>нот и неговите изомери од малата депонија во Охис, зголемување на терит</w:t>
      </w:r>
      <w:r w:rsidR="00E64B00" w:rsidRPr="00941CD1">
        <w:rPr>
          <w:rFonts w:cstheme="minorHAnsi"/>
          <w:sz w:val="26"/>
          <w:szCs w:val="26"/>
          <w:lang w:val="mk-MK"/>
        </w:rPr>
        <w:t>о</w:t>
      </w:r>
      <w:r w:rsidR="00B703E4" w:rsidRPr="00941CD1">
        <w:rPr>
          <w:rFonts w:cstheme="minorHAnsi"/>
          <w:sz w:val="26"/>
          <w:szCs w:val="26"/>
          <w:lang w:val="mk-MK"/>
        </w:rPr>
        <w:t>ријата на заштитени подрачја во држава</w:t>
      </w:r>
      <w:r w:rsidR="00E64B00" w:rsidRPr="00941CD1">
        <w:rPr>
          <w:rFonts w:cstheme="minorHAnsi"/>
          <w:sz w:val="26"/>
          <w:szCs w:val="26"/>
          <w:lang w:val="mk-MK"/>
        </w:rPr>
        <w:t>та</w:t>
      </w:r>
      <w:r w:rsidR="00B703E4" w:rsidRPr="00941CD1">
        <w:rPr>
          <w:rFonts w:cstheme="minorHAnsi"/>
          <w:sz w:val="26"/>
          <w:szCs w:val="26"/>
          <w:lang w:val="mk-MK"/>
        </w:rPr>
        <w:t xml:space="preserve"> на 13.9%, виден напредок во проектирањето и реализација на големи инфраструктурни проекти во областа на водите и отпадот и сл. </w:t>
      </w:r>
    </w:p>
    <w:p w14:paraId="695A2E07" w14:textId="23539CE7" w:rsidR="00517467" w:rsidRPr="00941CD1" w:rsidRDefault="00923104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Буџетот и за наредната 2023г. е п</w:t>
      </w:r>
      <w:r w:rsidR="00B703E4" w:rsidRPr="00941CD1">
        <w:rPr>
          <w:rFonts w:cstheme="minorHAnsi"/>
          <w:sz w:val="26"/>
          <w:szCs w:val="26"/>
          <w:lang w:val="mk-MK"/>
        </w:rPr>
        <w:t>роектира</w:t>
      </w:r>
      <w:r w:rsidRPr="00941CD1">
        <w:rPr>
          <w:rFonts w:cstheme="minorHAnsi"/>
          <w:sz w:val="26"/>
          <w:szCs w:val="26"/>
          <w:lang w:val="mk-MK"/>
        </w:rPr>
        <w:t>н</w:t>
      </w:r>
      <w:r w:rsidR="00B703E4" w:rsidRPr="00941CD1">
        <w:rPr>
          <w:rFonts w:cstheme="minorHAnsi"/>
          <w:sz w:val="26"/>
          <w:szCs w:val="26"/>
          <w:lang w:val="mk-MK"/>
        </w:rPr>
        <w:t xml:space="preserve"> во тој правец.  </w:t>
      </w:r>
      <w:r w:rsidR="00517467"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Колку и да звучи застарено, сепак  се уште </w:t>
      </w:r>
      <w:r w:rsidR="008C13B7"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како држава </w:t>
      </w:r>
      <w:r w:rsidR="00517467"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се бориме секое населено место да има чиста вода за пиење и да има соодветен систем за управување со отпад.  </w:t>
      </w:r>
    </w:p>
    <w:p w14:paraId="43A4BEED" w14:textId="77777777" w:rsidR="00517467" w:rsidRPr="00941CD1" w:rsidRDefault="00517467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03F5E9E8" w14:textId="79736920" w:rsidR="008C13B7" w:rsidRPr="00941CD1" w:rsidRDefault="00517467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Со новиот буџет на Министерството за животна средина и просторно планирање за 2023 година ја заштитуваме и унапредуваме животната средина</w:t>
      </w:r>
      <w:r w:rsidR="008C13B7" w:rsidRPr="00941CD1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вложуваме во подобра иднина за граѓаните преку изградба на нови пречистителни станици, чиста вода за пиење, решавање на проблемот со отпадот и </w:t>
      </w:r>
      <w:r w:rsidR="008C13B7" w:rsidRPr="00941CD1">
        <w:rPr>
          <w:rFonts w:cstheme="minorHAnsi"/>
          <w:sz w:val="26"/>
          <w:szCs w:val="26"/>
          <w:lang w:val="mk-MK"/>
        </w:rPr>
        <w:t xml:space="preserve">одржливо управување со природните вредности и биодиверзитетот со кој ќе овозможиме заштита, но и и социо-економски развој на државата и локланите заедници. </w:t>
      </w:r>
    </w:p>
    <w:p w14:paraId="25725F6B" w14:textId="77777777" w:rsidR="00517467" w:rsidRPr="00941CD1" w:rsidRDefault="00517467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2FC346FE" w14:textId="3B895B10" w:rsidR="00517467" w:rsidRPr="00941CD1" w:rsidRDefault="00517467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Ова се нашите сериозни заложби преку реални и остварливи проекти коишто ќе бидат имплементирани со помош на основниот вкупен буџет на </w:t>
      </w:r>
      <w:r w:rsidR="008C13B7" w:rsidRPr="00941CD1">
        <w:rPr>
          <w:rFonts w:cstheme="minorHAnsi"/>
          <w:sz w:val="26"/>
          <w:szCs w:val="26"/>
          <w:lang w:val="mk-MK"/>
        </w:rPr>
        <w:t>М</w:t>
      </w:r>
      <w:r w:rsidRPr="00941CD1">
        <w:rPr>
          <w:rFonts w:cstheme="minorHAnsi"/>
          <w:sz w:val="26"/>
          <w:szCs w:val="26"/>
          <w:lang w:val="mk-MK"/>
        </w:rPr>
        <w:t xml:space="preserve">инистерството, како и со искористување на сите средства обезбедени од донации и заеми. </w:t>
      </w:r>
    </w:p>
    <w:p w14:paraId="1F773747" w14:textId="77777777" w:rsidR="008C13B7" w:rsidRPr="00941CD1" w:rsidRDefault="008C13B7" w:rsidP="00517467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26A7D40A" w14:textId="12067366" w:rsidR="00A33F3E" w:rsidRPr="00941CD1" w:rsidRDefault="00A33F3E" w:rsidP="00A33F3E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lastRenderedPageBreak/>
        <w:t>Во однос на проектирањето на основниот Буџетот за 2023 година, сакам да истакнам дека</w:t>
      </w:r>
      <w:r w:rsidR="009B1275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покрај покривање на основите трошоци за функционирање на Министерството, обезбеди</w:t>
      </w:r>
      <w:r w:rsidR="009B1275">
        <w:rPr>
          <w:rFonts w:cstheme="minorHAnsi"/>
          <w:sz w:val="26"/>
          <w:szCs w:val="26"/>
          <w:lang w:val="mk-MK"/>
        </w:rPr>
        <w:t>в</w:t>
      </w:r>
      <w:r w:rsidRPr="00941CD1">
        <w:rPr>
          <w:rFonts w:cstheme="minorHAnsi"/>
          <w:sz w:val="26"/>
          <w:szCs w:val="26"/>
          <w:lang w:val="mk-MK"/>
        </w:rPr>
        <w:t>ме средства за справувањето</w:t>
      </w:r>
      <w:r w:rsidR="009B1275">
        <w:rPr>
          <w:rFonts w:cstheme="minorHAnsi"/>
          <w:sz w:val="26"/>
          <w:szCs w:val="26"/>
          <w:lang w:val="mk-MK"/>
        </w:rPr>
        <w:t xml:space="preserve"> со историскиот отпад во што со</w:t>
      </w:r>
      <w:r w:rsidRPr="00941CD1">
        <w:rPr>
          <w:rFonts w:cstheme="minorHAnsi"/>
          <w:sz w:val="26"/>
          <w:szCs w:val="26"/>
          <w:lang w:val="mk-MK"/>
        </w:rPr>
        <w:t xml:space="preserve"> децении не е вложен ниту еден денар. Ние продолжуваме да инвестираме</w:t>
      </w:r>
      <w:r w:rsidR="00B34C5A" w:rsidRPr="00941CD1">
        <w:rPr>
          <w:rFonts w:cstheme="minorHAnsi"/>
          <w:sz w:val="26"/>
          <w:szCs w:val="26"/>
          <w:lang w:val="mk-MK"/>
        </w:rPr>
        <w:t xml:space="preserve"> во оваа област</w:t>
      </w:r>
      <w:r w:rsidRPr="00941CD1">
        <w:rPr>
          <w:rFonts w:cstheme="minorHAnsi"/>
          <w:sz w:val="26"/>
          <w:szCs w:val="26"/>
          <w:lang w:val="mk-MK"/>
        </w:rPr>
        <w:t>, и пок</w:t>
      </w:r>
      <w:r w:rsidR="009B1275">
        <w:rPr>
          <w:rFonts w:cstheme="minorHAnsi"/>
          <w:sz w:val="26"/>
          <w:szCs w:val="26"/>
          <w:lang w:val="mk-MK"/>
        </w:rPr>
        <w:t xml:space="preserve">рај донаторските средства како </w:t>
      </w:r>
      <w:r w:rsidRPr="00941CD1">
        <w:rPr>
          <w:rFonts w:cstheme="minorHAnsi"/>
          <w:sz w:val="26"/>
          <w:szCs w:val="26"/>
          <w:lang w:val="mk-MK"/>
        </w:rPr>
        <w:t xml:space="preserve">домашна контрибуција обезбедивме </w:t>
      </w:r>
      <w:r w:rsidRPr="00941CD1">
        <w:rPr>
          <w:rFonts w:cstheme="minorHAnsi"/>
          <w:b/>
          <w:bCs/>
          <w:sz w:val="26"/>
          <w:szCs w:val="26"/>
          <w:lang w:val="mk-MK"/>
        </w:rPr>
        <w:t>32 милиони денари</w:t>
      </w:r>
      <w:r w:rsidRPr="00941CD1">
        <w:rPr>
          <w:rFonts w:cstheme="minorHAnsi"/>
          <w:sz w:val="26"/>
          <w:szCs w:val="26"/>
          <w:lang w:val="mk-MK"/>
        </w:rPr>
        <w:t xml:space="preserve"> буџетски средства се наменети за реализација на проектот </w:t>
      </w:r>
      <w:r w:rsidRPr="00941CD1">
        <w:rPr>
          <w:rFonts w:cstheme="minorHAnsi"/>
          <w:b/>
          <w:bCs/>
          <w:sz w:val="26"/>
          <w:szCs w:val="26"/>
          <w:lang w:val="mk-MK"/>
        </w:rPr>
        <w:t>Ремедијација на почвата контаминирана со изомери на HCH - линдан во кругот на ОХИС</w:t>
      </w:r>
      <w:r w:rsidRPr="00941CD1">
        <w:rPr>
          <w:rFonts w:cstheme="minorHAnsi"/>
          <w:sz w:val="26"/>
          <w:szCs w:val="26"/>
          <w:lang w:val="mk-MK"/>
        </w:rPr>
        <w:t xml:space="preserve">. </w:t>
      </w:r>
    </w:p>
    <w:p w14:paraId="7B5C5914" w14:textId="4E294E40" w:rsidR="00A33F3E" w:rsidRPr="00941CD1" w:rsidRDefault="00A33F3E" w:rsidP="00A33F3E">
      <w:pPr>
        <w:spacing w:after="0"/>
        <w:jc w:val="both"/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Со цел да се делува превентивно и да се спречи можно загадување на површински и подземни води од депонијата близина на Југохром, во буџетот се предвидени </w:t>
      </w:r>
      <w:r w:rsidR="00AB4BBC" w:rsidRPr="00941CD1">
        <w:rPr>
          <w:rFonts w:cstheme="minorHAnsi"/>
          <w:b/>
          <w:bCs/>
          <w:sz w:val="26"/>
          <w:szCs w:val="26"/>
          <w:lang w:val="mk-MK"/>
        </w:rPr>
        <w:t>9</w:t>
      </w:r>
      <w:r w:rsidR="00B34C5A" w:rsidRPr="00941CD1">
        <w:rPr>
          <w:rFonts w:cstheme="minorHAnsi"/>
          <w:b/>
          <w:bCs/>
          <w:sz w:val="26"/>
          <w:szCs w:val="26"/>
          <w:lang w:val="mk-MK"/>
        </w:rPr>
        <w:t xml:space="preserve"> милиони </w:t>
      </w:r>
      <w:r w:rsidR="00FC571F" w:rsidRPr="00941CD1">
        <w:rPr>
          <w:rFonts w:cstheme="minorHAnsi"/>
          <w:b/>
          <w:bCs/>
          <w:sz w:val="26"/>
          <w:szCs w:val="26"/>
          <w:lang w:val="mk-MK"/>
        </w:rPr>
        <w:t xml:space="preserve">и </w:t>
      </w:r>
      <w:r w:rsidR="00AB4BBC" w:rsidRPr="00941CD1">
        <w:rPr>
          <w:rFonts w:cstheme="minorHAnsi"/>
          <w:b/>
          <w:bCs/>
          <w:sz w:val="26"/>
          <w:szCs w:val="26"/>
          <w:lang w:val="mk-MK"/>
        </w:rPr>
        <w:t>1</w:t>
      </w:r>
      <w:r w:rsidRPr="00941CD1">
        <w:rPr>
          <w:rFonts w:cstheme="minorHAnsi"/>
          <w:b/>
          <w:bCs/>
          <w:sz w:val="26"/>
          <w:szCs w:val="26"/>
          <w:lang w:val="mk-MK"/>
        </w:rPr>
        <w:t>50</w:t>
      </w:r>
      <w:r w:rsidR="00B34C5A" w:rsidRPr="00941CD1">
        <w:rPr>
          <w:rFonts w:cstheme="minorHAnsi"/>
          <w:b/>
          <w:bCs/>
          <w:sz w:val="26"/>
          <w:szCs w:val="26"/>
          <w:lang w:val="mk-MK"/>
        </w:rPr>
        <w:t xml:space="preserve"> илјади </w:t>
      </w:r>
      <w:r w:rsidRPr="00941CD1">
        <w:rPr>
          <w:rFonts w:cstheme="minorHAnsi"/>
          <w:b/>
          <w:bCs/>
          <w:sz w:val="26"/>
          <w:szCs w:val="26"/>
          <w:lang w:val="mk-MK"/>
        </w:rPr>
        <w:t>денари</w:t>
      </w:r>
      <w:r w:rsidRPr="00941CD1">
        <w:rPr>
          <w:rFonts w:cstheme="minorHAnsi"/>
          <w:sz w:val="26"/>
          <w:szCs w:val="26"/>
          <w:lang w:val="mk-MK"/>
        </w:rPr>
        <w:t xml:space="preserve"> за функционирање на </w:t>
      </w:r>
      <w:r w:rsidRPr="00941CD1">
        <w:rPr>
          <w:rFonts w:cstheme="minorHAnsi"/>
          <w:b/>
          <w:bCs/>
          <w:sz w:val="26"/>
          <w:szCs w:val="26"/>
          <w:lang w:val="mk-MK"/>
        </w:rPr>
        <w:t>пречистителната станица во с.Јегуновце</w:t>
      </w:r>
      <w:r w:rsidR="00FC571F" w:rsidRPr="00941CD1">
        <w:rPr>
          <w:rFonts w:cstheme="minorHAnsi"/>
          <w:sz w:val="26"/>
          <w:szCs w:val="26"/>
          <w:lang w:val="mk-MK"/>
        </w:rPr>
        <w:t xml:space="preserve">, а </w:t>
      </w:r>
      <w:r w:rsidR="00FC571F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за оградување и покривање на депонија со арсен и антимон во с.Лојане, ЛИПКОВО </w:t>
      </w:r>
      <w:r w:rsidR="00FC571F" w:rsidRPr="00941CD1">
        <w:rPr>
          <w:rFonts w:eastAsia="Times New Roman" w:cstheme="minorHAnsi"/>
          <w:color w:val="222222"/>
          <w:sz w:val="26"/>
          <w:szCs w:val="26"/>
          <w:lang w:val="mk-MK"/>
        </w:rPr>
        <w:t>обезбедени се 14 милиони денари.</w:t>
      </w:r>
      <w:r w:rsidR="00FC571F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</w:t>
      </w:r>
    </w:p>
    <w:p w14:paraId="21ABD33B" w14:textId="77777777" w:rsidR="00FC571F" w:rsidRPr="00941CD1" w:rsidRDefault="00FC571F" w:rsidP="00A33F3E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20D245EF" w14:textId="6E9B82F9" w:rsidR="00A33F3E" w:rsidRPr="00941CD1" w:rsidRDefault="00A33F3E" w:rsidP="00A33F3E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За 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Управување и заштита на водите обезбедени се 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203 милиони денари, а за проекти на Министерството со кои ќе им помогнеме на општините во 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>поставување на системи за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</w:t>
      </w:r>
      <w:r w:rsidR="00EA44C0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>третман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на </w:t>
      </w:r>
      <w:proofErr w:type="spellStart"/>
      <w:r w:rsidRPr="00941CD1">
        <w:rPr>
          <w:rFonts w:eastAsia="Times New Roman" w:cstheme="minorHAnsi"/>
          <w:b/>
          <w:bCs/>
          <w:color w:val="222222"/>
          <w:sz w:val="26"/>
          <w:szCs w:val="26"/>
        </w:rPr>
        <w:t>отпадни</w:t>
      </w:r>
      <w:proofErr w:type="spellEnd"/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>те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</w:rPr>
        <w:t xml:space="preserve"> </w:t>
      </w:r>
      <w:proofErr w:type="spellStart"/>
      <w:r w:rsidRPr="00941CD1">
        <w:rPr>
          <w:rFonts w:eastAsia="Times New Roman" w:cstheme="minorHAnsi"/>
          <w:b/>
          <w:bCs/>
          <w:color w:val="222222"/>
          <w:sz w:val="26"/>
          <w:szCs w:val="26"/>
        </w:rPr>
        <w:t>води</w:t>
      </w:r>
      <w:proofErr w:type="spellEnd"/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</w:t>
      </w:r>
      <w:r w:rsidRPr="00941CD1">
        <w:rPr>
          <w:rFonts w:eastAsia="Times New Roman" w:cstheme="minorHAnsi"/>
          <w:color w:val="222222"/>
          <w:sz w:val="26"/>
          <w:szCs w:val="26"/>
        </w:rPr>
        <w:t>252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 милиони </w:t>
      </w:r>
      <w:r w:rsidR="00FC571F"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и </w:t>
      </w:r>
      <w:r w:rsidRPr="00941CD1">
        <w:rPr>
          <w:rFonts w:eastAsia="Times New Roman" w:cstheme="minorHAnsi"/>
          <w:color w:val="222222"/>
          <w:sz w:val="26"/>
          <w:szCs w:val="26"/>
        </w:rPr>
        <w:t>120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 илјади</w:t>
      </w:r>
      <w:r w:rsidRPr="00941CD1">
        <w:rPr>
          <w:rFonts w:eastAsia="Times New Roman" w:cstheme="minorHAnsi"/>
          <w:color w:val="222222"/>
          <w:sz w:val="26"/>
          <w:szCs w:val="26"/>
        </w:rPr>
        <w:t xml:space="preserve"> 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>денари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>.</w:t>
      </w:r>
    </w:p>
    <w:p w14:paraId="5EFC6AD0" w14:textId="77777777" w:rsidR="004D22B9" w:rsidRPr="00941CD1" w:rsidRDefault="004D22B9" w:rsidP="00A33F3E">
      <w:pPr>
        <w:spacing w:after="0"/>
        <w:jc w:val="both"/>
        <w:rPr>
          <w:rFonts w:eastAsia="Times New Roman" w:cstheme="minorHAnsi"/>
          <w:color w:val="222222"/>
          <w:sz w:val="26"/>
          <w:szCs w:val="26"/>
          <w:lang w:val="mk-MK"/>
        </w:rPr>
      </w:pPr>
    </w:p>
    <w:p w14:paraId="6BFEA5C9" w14:textId="178B809B" w:rsidR="004D22B9" w:rsidRPr="00941CD1" w:rsidRDefault="004D22B9" w:rsidP="004D22B9">
      <w:pPr>
        <w:spacing w:after="0" w:line="276" w:lineRule="auto"/>
        <w:jc w:val="both"/>
        <w:rPr>
          <w:rFonts w:eastAsia="Times New Roman" w:cstheme="minorHAnsi"/>
          <w:color w:val="222222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Од буџетот за капитални инвестиции, за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Програмата за води која ја носи Владата на РСМ </w:t>
      </w:r>
      <w:r w:rsidRPr="00941CD1">
        <w:rPr>
          <w:rFonts w:cstheme="minorHAnsi"/>
          <w:sz w:val="26"/>
          <w:szCs w:val="26"/>
          <w:lang w:val="mk-MK"/>
        </w:rPr>
        <w:t xml:space="preserve"> се наменети  40 милиони денари, а за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програмата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за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фосилни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горива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r w:rsidRPr="00941CD1">
        <w:rPr>
          <w:rFonts w:cstheme="minorHAnsi"/>
          <w:sz w:val="26"/>
          <w:szCs w:val="26"/>
          <w:lang w:val="mk-MK"/>
        </w:rPr>
        <w:t xml:space="preserve"> се наменети </w:t>
      </w:r>
      <w:r w:rsidRPr="00941CD1">
        <w:rPr>
          <w:rFonts w:eastAsia="Times New Roman" w:cstheme="minorHAnsi"/>
          <w:color w:val="222222"/>
          <w:sz w:val="26"/>
          <w:szCs w:val="26"/>
        </w:rPr>
        <w:t>20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 милиони и </w:t>
      </w:r>
      <w:r w:rsidRPr="00941CD1">
        <w:rPr>
          <w:rFonts w:eastAsia="Times New Roman" w:cstheme="minorHAnsi"/>
          <w:color w:val="222222"/>
          <w:sz w:val="26"/>
          <w:szCs w:val="26"/>
        </w:rPr>
        <w:t>840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 илјади</w:t>
      </w:r>
      <w:r w:rsidRPr="00941CD1">
        <w:rPr>
          <w:rFonts w:eastAsia="Times New Roman" w:cstheme="minorHAnsi"/>
          <w:color w:val="222222"/>
          <w:sz w:val="26"/>
          <w:szCs w:val="26"/>
        </w:rPr>
        <w:t xml:space="preserve"> </w:t>
      </w:r>
      <w:proofErr w:type="spellStart"/>
      <w:r w:rsidRPr="00941CD1">
        <w:rPr>
          <w:rFonts w:eastAsia="Times New Roman" w:cstheme="minorHAnsi"/>
          <w:color w:val="222222"/>
          <w:sz w:val="26"/>
          <w:szCs w:val="26"/>
        </w:rPr>
        <w:t>денари</w:t>
      </w:r>
      <w:proofErr w:type="spellEnd"/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>.</w:t>
      </w:r>
    </w:p>
    <w:p w14:paraId="482989BB" w14:textId="77777777" w:rsidR="00FC571F" w:rsidRPr="00941CD1" w:rsidRDefault="00FC571F" w:rsidP="00FC571F">
      <w:pPr>
        <w:spacing w:after="0" w:line="240" w:lineRule="auto"/>
        <w:rPr>
          <w:rFonts w:cstheme="minorHAnsi"/>
          <w:sz w:val="26"/>
          <w:szCs w:val="26"/>
          <w:lang w:val="mk-MK"/>
        </w:rPr>
      </w:pPr>
    </w:p>
    <w:p w14:paraId="28F08038" w14:textId="1C8F1797" w:rsidR="00FC571F" w:rsidRPr="00941CD1" w:rsidRDefault="00FC571F" w:rsidP="00FC571F">
      <w:pPr>
        <w:spacing w:after="0" w:line="240" w:lineRule="auto"/>
        <w:rPr>
          <w:rFonts w:cstheme="minorHAnsi"/>
          <w:b/>
          <w:bCs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Како Министерство од буџетот за 2023г. и понатаму одвојуваме средства за санација  на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Колекторски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систем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за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Охрид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и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Струга</w:t>
      </w:r>
      <w:proofErr w:type="spellEnd"/>
      <w:r w:rsidRPr="00941CD1">
        <w:rPr>
          <w:rFonts w:cstheme="minorHAnsi"/>
          <w:sz w:val="26"/>
          <w:szCs w:val="26"/>
          <w:lang w:val="mk-MK"/>
        </w:rPr>
        <w:t xml:space="preserve"> за да се спречи натамошно излевање на фекалии во водите на Охридското Езеро за што се планирани </w:t>
      </w:r>
      <w:r w:rsidRPr="00941CD1">
        <w:rPr>
          <w:rFonts w:cstheme="minorHAnsi"/>
          <w:sz w:val="26"/>
          <w:szCs w:val="26"/>
        </w:rPr>
        <w:t>40</w:t>
      </w:r>
      <w:r w:rsidR="004D22B9" w:rsidRPr="00941CD1">
        <w:rPr>
          <w:rFonts w:cstheme="minorHAnsi"/>
          <w:sz w:val="26"/>
          <w:szCs w:val="26"/>
          <w:lang w:val="mk-MK"/>
        </w:rPr>
        <w:t>,4</w:t>
      </w:r>
      <w:r w:rsidRPr="00941CD1">
        <w:rPr>
          <w:rFonts w:cstheme="minorHAnsi"/>
          <w:sz w:val="26"/>
          <w:szCs w:val="26"/>
          <w:lang w:val="mk-MK"/>
        </w:rPr>
        <w:t xml:space="preserve"> милиони </w:t>
      </w:r>
      <w:proofErr w:type="spellStart"/>
      <w:r w:rsidRPr="00941CD1">
        <w:rPr>
          <w:rFonts w:cstheme="minorHAnsi"/>
          <w:sz w:val="26"/>
          <w:szCs w:val="26"/>
        </w:rPr>
        <w:t>денари</w:t>
      </w:r>
      <w:proofErr w:type="spellEnd"/>
      <w:r w:rsidRPr="00941CD1">
        <w:rPr>
          <w:rFonts w:cstheme="minorHAnsi"/>
          <w:sz w:val="26"/>
          <w:szCs w:val="26"/>
          <w:lang w:val="mk-MK"/>
        </w:rPr>
        <w:t xml:space="preserve">, </w:t>
      </w:r>
      <w:r w:rsidRPr="00941CD1">
        <w:rPr>
          <w:rFonts w:cstheme="minorHAnsi"/>
          <w:b/>
          <w:bCs/>
          <w:sz w:val="26"/>
          <w:szCs w:val="26"/>
          <w:lang w:val="mk-MK"/>
        </w:rPr>
        <w:t>а</w:t>
      </w:r>
      <w:r w:rsidR="004D22B9" w:rsidRPr="00941CD1">
        <w:rPr>
          <w:rFonts w:cstheme="minorHAnsi"/>
          <w:b/>
          <w:bCs/>
          <w:sz w:val="26"/>
          <w:szCs w:val="26"/>
          <w:lang w:val="mk-MK"/>
        </w:rPr>
        <w:t xml:space="preserve"> 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7,1 милион</w:t>
      </w:r>
      <w:r w:rsidRPr="00941CD1">
        <w:rPr>
          <w:rFonts w:cstheme="minorHAnsi"/>
          <w:sz w:val="26"/>
          <w:szCs w:val="26"/>
          <w:lang w:val="mk-MK"/>
        </w:rPr>
        <w:t xml:space="preserve"> денари за набавка на резервни делови и </w:t>
      </w:r>
      <w:r w:rsidRPr="00941CD1">
        <w:rPr>
          <w:rFonts w:cstheme="minorHAnsi"/>
          <w:b/>
          <w:bCs/>
          <w:sz w:val="26"/>
          <w:szCs w:val="26"/>
          <w:lang w:val="mk-MK"/>
        </w:rPr>
        <w:t>одржување на Хидросистемот во Дојранско Езеро.</w:t>
      </w:r>
    </w:p>
    <w:p w14:paraId="07528C6B" w14:textId="77777777" w:rsidR="00EA44C0" w:rsidRPr="009B1275" w:rsidRDefault="00EA44C0" w:rsidP="00A33F3E">
      <w:pPr>
        <w:spacing w:after="0" w:line="240" w:lineRule="auto"/>
        <w:jc w:val="both"/>
        <w:rPr>
          <w:rFonts w:cstheme="minorHAnsi"/>
          <w:sz w:val="26"/>
          <w:szCs w:val="26"/>
          <w:lang w:val="mk-MK"/>
        </w:rPr>
      </w:pPr>
    </w:p>
    <w:p w14:paraId="5856E3A9" w14:textId="22C7CC90" w:rsidR="00B333A8" w:rsidRPr="00941CD1" w:rsidRDefault="00B333A8" w:rsidP="00A33F3E">
      <w:pPr>
        <w:spacing w:after="0" w:line="240" w:lineRule="auto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 xml:space="preserve">4 милиони </w:t>
      </w:r>
      <w:r w:rsidRPr="00941CD1">
        <w:rPr>
          <w:rFonts w:cstheme="minorHAnsi"/>
          <w:sz w:val="26"/>
          <w:szCs w:val="26"/>
          <w:lang w:val="mk-MK"/>
        </w:rPr>
        <w:t>за Студија за валоризација на природни вредности за НП МАВРОВО и Изработка на план за управување со НП МАВРОВО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, </w:t>
      </w:r>
      <w:r w:rsidR="004D22B9" w:rsidRPr="00941CD1">
        <w:rPr>
          <w:rFonts w:cstheme="minorHAnsi"/>
          <w:b/>
          <w:bCs/>
          <w:sz w:val="26"/>
          <w:szCs w:val="26"/>
          <w:lang w:val="mk-MK"/>
        </w:rPr>
        <w:t xml:space="preserve">а 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3 милиони </w:t>
      </w:r>
      <w:r w:rsidR="004D22B9" w:rsidRPr="00941CD1">
        <w:rPr>
          <w:rFonts w:cstheme="minorHAnsi"/>
          <w:b/>
          <w:bCs/>
          <w:sz w:val="26"/>
          <w:szCs w:val="26"/>
          <w:lang w:val="mk-MK"/>
        </w:rPr>
        <w:t xml:space="preserve">денари </w:t>
      </w:r>
      <w:r w:rsidR="004D22B9" w:rsidRPr="00941CD1">
        <w:rPr>
          <w:rFonts w:cstheme="minorHAnsi"/>
          <w:sz w:val="26"/>
          <w:szCs w:val="26"/>
          <w:lang w:val="mk-MK"/>
        </w:rPr>
        <w:t>за п</w:t>
      </w:r>
      <w:r w:rsidRPr="00941CD1">
        <w:rPr>
          <w:rFonts w:cstheme="minorHAnsi"/>
          <w:sz w:val="26"/>
          <w:szCs w:val="26"/>
          <w:lang w:val="mk-MK"/>
        </w:rPr>
        <w:t>рогласување на Јабланица за заштитено подрачје</w:t>
      </w:r>
      <w:r w:rsidR="004D22B9" w:rsidRPr="00941CD1">
        <w:rPr>
          <w:rFonts w:cstheme="minorHAnsi"/>
          <w:sz w:val="26"/>
          <w:szCs w:val="26"/>
          <w:lang w:val="mk-MK"/>
        </w:rPr>
        <w:t>.</w:t>
      </w:r>
    </w:p>
    <w:p w14:paraId="79BC5C8D" w14:textId="77777777" w:rsidR="004D22B9" w:rsidRPr="00941CD1" w:rsidRDefault="004D22B9" w:rsidP="004D22B9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lang w:val="mk-MK"/>
        </w:rPr>
      </w:pPr>
    </w:p>
    <w:p w14:paraId="134D7AEB" w14:textId="1E71404C" w:rsidR="004D22B9" w:rsidRPr="00941CD1" w:rsidRDefault="004D22B9" w:rsidP="004D22B9">
      <w:pPr>
        <w:spacing w:after="0" w:line="240" w:lineRule="auto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Средства во висина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</w:t>
      </w:r>
      <w:r w:rsidRPr="00941CD1">
        <w:rPr>
          <w:rFonts w:cstheme="minorHAnsi"/>
          <w:b/>
          <w:bCs/>
          <w:sz w:val="26"/>
          <w:szCs w:val="26"/>
        </w:rPr>
        <w:t>56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милиони</w:t>
      </w:r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денари</w:t>
      </w:r>
      <w:proofErr w:type="spellEnd"/>
      <w:r w:rsidRPr="00941CD1">
        <w:rPr>
          <w:rFonts w:cstheme="minorHAnsi"/>
          <w:b/>
          <w:bCs/>
          <w:sz w:val="26"/>
          <w:szCs w:val="26"/>
          <w:lang w:val="mk-MK"/>
        </w:rPr>
        <w:t xml:space="preserve"> </w:t>
      </w:r>
      <w:r w:rsidRPr="00941CD1">
        <w:rPr>
          <w:rFonts w:cstheme="minorHAnsi"/>
          <w:sz w:val="26"/>
          <w:szCs w:val="26"/>
          <w:lang w:val="mk-MK"/>
        </w:rPr>
        <w:t>се наменети за изработка на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Нов</w:t>
      </w:r>
      <w:proofErr w:type="spellEnd"/>
      <w:r w:rsidRPr="00941CD1">
        <w:rPr>
          <w:rFonts w:cstheme="minorHAnsi"/>
          <w:b/>
          <w:bCs/>
          <w:sz w:val="26"/>
          <w:szCs w:val="26"/>
          <w:lang w:val="mk-MK"/>
        </w:rPr>
        <w:t>иот</w:t>
      </w:r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просторен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план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на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Република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Северна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Македонија</w:t>
      </w:r>
      <w:proofErr w:type="spellEnd"/>
      <w:r w:rsidRPr="00941CD1">
        <w:rPr>
          <w:rFonts w:cstheme="minorHAnsi"/>
          <w:sz w:val="26"/>
          <w:szCs w:val="26"/>
          <w:lang w:val="mk-MK"/>
        </w:rPr>
        <w:t>.</w:t>
      </w:r>
    </w:p>
    <w:p w14:paraId="46A3A626" w14:textId="08AE34B9" w:rsidR="004D22B9" w:rsidRPr="00941CD1" w:rsidRDefault="00B35A3E" w:rsidP="008D5A9E">
      <w:pPr>
        <w:shd w:val="clear" w:color="auto" w:fill="FFFFFF"/>
        <w:spacing w:before="240" w:after="0" w:line="240" w:lineRule="auto"/>
        <w:jc w:val="both"/>
        <w:rPr>
          <w:rFonts w:cstheme="minorHAnsi"/>
          <w:b/>
          <w:bCs/>
          <w:sz w:val="26"/>
          <w:szCs w:val="26"/>
          <w:lang w:val="mk-MK"/>
        </w:rPr>
      </w:pP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За одржување на државниот мониторинг систем </w:t>
      </w:r>
      <w:r w:rsidRPr="00941CD1">
        <w:rPr>
          <w:rFonts w:eastAsia="Times New Roman" w:cstheme="minorHAnsi"/>
          <w:color w:val="222222"/>
          <w:sz w:val="26"/>
          <w:szCs w:val="26"/>
          <w:lang w:val="mk-MK"/>
        </w:rPr>
        <w:t>се предвидени средства во висина од</w:t>
      </w:r>
      <w:r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18,4 милиони денари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</w:rPr>
        <w:t xml:space="preserve">,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но тоа се средства од основниот буџет, </w:t>
      </w:r>
      <w:r w:rsidR="008D5A9E" w:rsidRPr="00941CD1">
        <w:rPr>
          <w:rFonts w:eastAsia="Times New Roman" w:cstheme="minorHAnsi"/>
          <w:color w:val="222222"/>
          <w:sz w:val="26"/>
          <w:szCs w:val="26"/>
          <w:lang w:val="mk-MK"/>
        </w:rPr>
        <w:t>а најголемиот дел на средставата во ова</w:t>
      </w:r>
      <w:r w:rsidR="00332D23" w:rsidRPr="00941CD1">
        <w:rPr>
          <w:rFonts w:eastAsia="Times New Roman" w:cstheme="minorHAnsi"/>
          <w:color w:val="222222"/>
          <w:sz w:val="26"/>
          <w:szCs w:val="26"/>
          <w:lang w:val="mk-MK"/>
        </w:rPr>
        <w:t>а</w:t>
      </w:r>
      <w:r w:rsidR="008D5A9E" w:rsidRPr="00941CD1">
        <w:rPr>
          <w:rFonts w:eastAsia="Times New Roman" w:cstheme="minorHAnsi"/>
          <w:color w:val="222222"/>
          <w:sz w:val="26"/>
          <w:szCs w:val="26"/>
          <w:lang w:val="mk-MK"/>
        </w:rPr>
        <w:t xml:space="preserve"> област се обезбедени преку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 два ИПА проекти, од кој еден </w:t>
      </w:r>
      <w:r w:rsidR="00332D23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за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имплементација на директивите за воздух </w:t>
      </w:r>
      <w:r w:rsidR="00332D23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за што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се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lastRenderedPageBreak/>
        <w:t xml:space="preserve">обезбедени 1,5 милиони евра и </w:t>
      </w:r>
      <w:r w:rsidR="00332D23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 xml:space="preserve">вториот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>за набавка на о</w:t>
      </w:r>
      <w:r w:rsidR="008D5A9E" w:rsidRPr="00941CD1">
        <w:rPr>
          <w:rFonts w:cstheme="minorHAnsi"/>
          <w:b/>
          <w:bCs/>
          <w:sz w:val="26"/>
          <w:szCs w:val="26"/>
          <w:lang w:val="mk-MK"/>
        </w:rPr>
        <w:t xml:space="preserve">према за мониторинг станиците што ќе бидат </w:t>
      </w:r>
      <w:r w:rsidR="008D5A9E" w:rsidRPr="00941CD1">
        <w:rPr>
          <w:rFonts w:eastAsia="Times New Roman" w:cstheme="minorHAnsi"/>
          <w:b/>
          <w:bCs/>
          <w:color w:val="222222"/>
          <w:sz w:val="26"/>
          <w:szCs w:val="26"/>
          <w:lang w:val="mk-MK"/>
        </w:rPr>
        <w:t>иимплементирани 2023 г.</w:t>
      </w:r>
    </w:p>
    <w:p w14:paraId="5D6FCC2E" w14:textId="77777777" w:rsidR="008D5A9E" w:rsidRPr="00941CD1" w:rsidRDefault="008D5A9E" w:rsidP="008D5A9E">
      <w:pPr>
        <w:shd w:val="clear" w:color="auto" w:fill="FFFFFF"/>
        <w:spacing w:before="240" w:after="0" w:line="240" w:lineRule="auto"/>
        <w:jc w:val="both"/>
        <w:rPr>
          <w:rFonts w:cstheme="minorHAnsi"/>
          <w:b/>
          <w:bCs/>
          <w:sz w:val="26"/>
          <w:szCs w:val="26"/>
          <w:lang w:val="mk-MK"/>
        </w:rPr>
      </w:pPr>
    </w:p>
    <w:p w14:paraId="5D02AC1A" w14:textId="1275C4A8" w:rsidR="00A33F3E" w:rsidRPr="00941CD1" w:rsidRDefault="00A33F3E" w:rsidP="00A33F3E">
      <w:pPr>
        <w:spacing w:after="0" w:line="276" w:lineRule="auto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 xml:space="preserve">Она во што имаа голем напредок е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Програма</w:t>
      </w:r>
      <w:proofErr w:type="spellEnd"/>
      <w:r w:rsidR="009B1275">
        <w:rPr>
          <w:rFonts w:cstheme="minorHAnsi"/>
          <w:b/>
          <w:bCs/>
          <w:sz w:val="26"/>
          <w:szCs w:val="26"/>
          <w:lang w:val="mk-MK"/>
        </w:rPr>
        <w:t>та</w:t>
      </w:r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за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B1275">
        <w:rPr>
          <w:rFonts w:cstheme="minorHAnsi"/>
          <w:b/>
          <w:bCs/>
          <w:sz w:val="26"/>
          <w:szCs w:val="26"/>
        </w:rPr>
        <w:t>инвестиции</w:t>
      </w:r>
      <w:proofErr w:type="spellEnd"/>
      <w:r w:rsidR="009B1275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B1275">
        <w:rPr>
          <w:rFonts w:cstheme="minorHAnsi"/>
          <w:b/>
          <w:bCs/>
          <w:sz w:val="26"/>
          <w:szCs w:val="26"/>
        </w:rPr>
        <w:t>во</w:t>
      </w:r>
      <w:proofErr w:type="spellEnd"/>
      <w:r w:rsidR="009B1275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B1275">
        <w:rPr>
          <w:rFonts w:cstheme="minorHAnsi"/>
          <w:b/>
          <w:bCs/>
          <w:sz w:val="26"/>
          <w:szCs w:val="26"/>
        </w:rPr>
        <w:t>животната</w:t>
      </w:r>
      <w:proofErr w:type="spellEnd"/>
      <w:r w:rsidR="009B1275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B1275">
        <w:rPr>
          <w:rFonts w:cstheme="minorHAnsi"/>
          <w:b/>
          <w:bCs/>
          <w:sz w:val="26"/>
          <w:szCs w:val="26"/>
        </w:rPr>
        <w:t>средина</w:t>
      </w:r>
      <w:proofErr w:type="spellEnd"/>
      <w:r w:rsidRPr="00941CD1">
        <w:rPr>
          <w:rFonts w:cstheme="minorHAnsi"/>
          <w:b/>
          <w:bCs/>
          <w:sz w:val="26"/>
          <w:szCs w:val="26"/>
        </w:rPr>
        <w:t xml:space="preserve"> 2023 г</w:t>
      </w:r>
      <w:r w:rsidRPr="00941CD1">
        <w:rPr>
          <w:rFonts w:cstheme="minorHAnsi"/>
          <w:sz w:val="26"/>
          <w:szCs w:val="26"/>
          <w:lang w:val="mk-MK"/>
        </w:rPr>
        <w:t>одина. Годинава  таа ќе биде проек</w:t>
      </w:r>
      <w:r w:rsidR="00D571C4">
        <w:rPr>
          <w:rFonts w:cstheme="minorHAnsi"/>
          <w:sz w:val="26"/>
          <w:szCs w:val="26"/>
          <w:lang w:val="mk-MK"/>
        </w:rPr>
        <w:t>тира кон поддршка на општините.</w:t>
      </w:r>
      <w:r w:rsidRPr="00941CD1">
        <w:rPr>
          <w:rFonts w:cstheme="minorHAnsi"/>
          <w:sz w:val="26"/>
          <w:szCs w:val="26"/>
          <w:lang w:val="mk-MK"/>
        </w:rPr>
        <w:t xml:space="preserve"> За 2023 година има видно зголемување на средствата за оваа програма. Од 98 милиони во 2022г, тие се зголемија на </w:t>
      </w:r>
      <w:r w:rsidRPr="00941CD1">
        <w:rPr>
          <w:rFonts w:cstheme="minorHAnsi"/>
          <w:b/>
          <w:bCs/>
          <w:sz w:val="26"/>
          <w:szCs w:val="26"/>
        </w:rPr>
        <w:t xml:space="preserve">352.000.000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денари</w:t>
      </w:r>
      <w:proofErr w:type="spellEnd"/>
      <w:r w:rsidRPr="00941CD1">
        <w:rPr>
          <w:rFonts w:cstheme="minorHAnsi"/>
          <w:sz w:val="26"/>
          <w:szCs w:val="26"/>
          <w:lang w:val="mk-MK"/>
        </w:rPr>
        <w:t>.  О</w:t>
      </w:r>
      <w:r w:rsidRPr="00941CD1">
        <w:rPr>
          <w:rFonts w:cstheme="minorHAnsi"/>
          <w:sz w:val="26"/>
          <w:szCs w:val="26"/>
        </w:rPr>
        <w:t xml:space="preserve">д </w:t>
      </w:r>
      <w:proofErr w:type="spellStart"/>
      <w:r w:rsidRPr="00941CD1">
        <w:rPr>
          <w:rFonts w:cstheme="minorHAnsi"/>
          <w:sz w:val="26"/>
          <w:szCs w:val="26"/>
        </w:rPr>
        <w:t>овие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r w:rsidRPr="00941CD1">
        <w:rPr>
          <w:rFonts w:cstheme="minorHAnsi"/>
          <w:sz w:val="26"/>
          <w:szCs w:val="26"/>
          <w:lang w:val="mk-MK"/>
        </w:rPr>
        <w:t>средства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, </w:t>
      </w:r>
      <w:r w:rsidRPr="00941CD1">
        <w:rPr>
          <w:rFonts w:cstheme="minorHAnsi"/>
          <w:b/>
          <w:bCs/>
          <w:sz w:val="26"/>
          <w:szCs w:val="26"/>
        </w:rPr>
        <w:t>1</w:t>
      </w:r>
      <w:r w:rsidRPr="00941CD1">
        <w:rPr>
          <w:rFonts w:cstheme="minorHAnsi"/>
          <w:b/>
          <w:bCs/>
          <w:sz w:val="26"/>
          <w:szCs w:val="26"/>
          <w:lang w:val="mk-MK"/>
        </w:rPr>
        <w:t>2</w:t>
      </w:r>
      <w:r w:rsidRPr="00941CD1">
        <w:rPr>
          <w:rFonts w:cstheme="minorHAnsi"/>
          <w:b/>
          <w:bCs/>
          <w:sz w:val="26"/>
          <w:szCs w:val="26"/>
        </w:rPr>
        <w:t xml:space="preserve">0 </w:t>
      </w:r>
      <w:proofErr w:type="spellStart"/>
      <w:r w:rsidRPr="00941CD1">
        <w:rPr>
          <w:rFonts w:cstheme="minorHAnsi"/>
          <w:b/>
          <w:bCs/>
          <w:sz w:val="26"/>
          <w:szCs w:val="26"/>
        </w:rPr>
        <w:t>милиони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се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од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надоместокот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за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употреба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на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биоразградливи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кеси</w:t>
      </w:r>
      <w:proofErr w:type="spellEnd"/>
      <w:r w:rsidRPr="00941CD1">
        <w:rPr>
          <w:rFonts w:cstheme="minorHAnsi"/>
          <w:sz w:val="26"/>
          <w:szCs w:val="26"/>
        </w:rPr>
        <w:t>,</w:t>
      </w:r>
      <w:r w:rsidR="009B1275">
        <w:rPr>
          <w:rFonts w:cstheme="minorHAnsi"/>
          <w:sz w:val="26"/>
          <w:szCs w:val="26"/>
          <w:lang w:val="mk-MK"/>
        </w:rPr>
        <w:t xml:space="preserve"> </w:t>
      </w:r>
      <w:r w:rsidRPr="00941CD1">
        <w:rPr>
          <w:rFonts w:cstheme="minorHAnsi"/>
          <w:sz w:val="26"/>
          <w:szCs w:val="26"/>
        </w:rPr>
        <w:t xml:space="preserve">а </w:t>
      </w:r>
      <w:proofErr w:type="spellStart"/>
      <w:r w:rsidRPr="00941CD1">
        <w:rPr>
          <w:rFonts w:cstheme="minorHAnsi"/>
          <w:sz w:val="26"/>
          <w:szCs w:val="26"/>
        </w:rPr>
        <w:t>другите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се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од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надоместокот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при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регистрација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на</w:t>
      </w:r>
      <w:proofErr w:type="spellEnd"/>
      <w:r w:rsidRPr="00941CD1">
        <w:rPr>
          <w:rFonts w:cstheme="minorHAnsi"/>
          <w:sz w:val="26"/>
          <w:szCs w:val="26"/>
        </w:rPr>
        <w:t xml:space="preserve"> </w:t>
      </w:r>
      <w:proofErr w:type="spellStart"/>
      <w:r w:rsidRPr="00941CD1">
        <w:rPr>
          <w:rFonts w:cstheme="minorHAnsi"/>
          <w:sz w:val="26"/>
          <w:szCs w:val="26"/>
        </w:rPr>
        <w:t>возила</w:t>
      </w:r>
      <w:proofErr w:type="spellEnd"/>
      <w:r w:rsidRPr="00941CD1">
        <w:rPr>
          <w:rFonts w:cstheme="minorHAnsi"/>
          <w:sz w:val="26"/>
          <w:szCs w:val="26"/>
        </w:rPr>
        <w:t>.</w:t>
      </w:r>
      <w:r w:rsidRPr="00941CD1">
        <w:rPr>
          <w:rFonts w:cstheme="minorHAnsi"/>
          <w:sz w:val="26"/>
          <w:szCs w:val="26"/>
          <w:lang w:val="mk-MK"/>
        </w:rPr>
        <w:t xml:space="preserve"> </w:t>
      </w:r>
    </w:p>
    <w:p w14:paraId="4A914C71" w14:textId="77777777" w:rsidR="00A33F3E" w:rsidRPr="00941CD1" w:rsidRDefault="00A33F3E" w:rsidP="00A33F3E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432E7393" w14:textId="11D19806" w:rsidR="00A33F3E" w:rsidRPr="00941CD1" w:rsidRDefault="00A33F3E" w:rsidP="00A33F3E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Овие средства ќе бидат наменети</w:t>
      </w:r>
      <w:r w:rsidR="009B1275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пред се</w:t>
      </w:r>
      <w:r w:rsidR="009B1275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за поддршка на општините за изработка на проектна документација и реализација на капитални инфраструктурни проекти за водоснабдување, одведување и пречистување на отпадни води, како и воспоставување на системите за регионално управување со отпадот и поддршка на примарната селекција на домаќинствата.</w:t>
      </w:r>
    </w:p>
    <w:p w14:paraId="7DC32A75" w14:textId="3888AE82" w:rsidR="00A33F3E" w:rsidRPr="00941CD1" w:rsidRDefault="00A33F3E" w:rsidP="00A33F3E">
      <w:pPr>
        <w:spacing w:after="0" w:line="276" w:lineRule="auto"/>
        <w:jc w:val="both"/>
        <w:rPr>
          <w:rFonts w:cstheme="minorHAnsi"/>
          <w:sz w:val="26"/>
          <w:szCs w:val="26"/>
          <w:lang w:val="mk-MK"/>
        </w:rPr>
      </w:pPr>
    </w:p>
    <w:p w14:paraId="744AF2C5" w14:textId="3B309F9C" w:rsidR="00B703E4" w:rsidRPr="00941CD1" w:rsidRDefault="00A33F3E" w:rsidP="00923104">
      <w:p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Но кога зборуваме </w:t>
      </w:r>
      <w:r w:rsidR="00B34C5A" w:rsidRPr="00941CD1">
        <w:rPr>
          <w:rFonts w:cstheme="minorHAnsi"/>
          <w:sz w:val="26"/>
          <w:szCs w:val="26"/>
          <w:lang w:val="mk-MK"/>
        </w:rPr>
        <w:t xml:space="preserve">за </w:t>
      </w:r>
      <w:r w:rsidRPr="00941CD1">
        <w:rPr>
          <w:rFonts w:cstheme="minorHAnsi"/>
          <w:sz w:val="26"/>
          <w:szCs w:val="26"/>
          <w:lang w:val="mk-MK"/>
        </w:rPr>
        <w:t>средства што во 2023 година ќе се инвестираат во животната средина</w:t>
      </w:r>
      <w:r w:rsidR="00D571C4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с</w:t>
      </w:r>
      <w:r w:rsidR="00B703E4" w:rsidRPr="00941CD1">
        <w:rPr>
          <w:rFonts w:cstheme="minorHAnsi"/>
          <w:sz w:val="26"/>
          <w:szCs w:val="26"/>
          <w:lang w:val="mk-MK"/>
        </w:rPr>
        <w:t>ак</w:t>
      </w:r>
      <w:r w:rsidR="00923104" w:rsidRPr="00941CD1">
        <w:rPr>
          <w:rFonts w:cstheme="minorHAnsi"/>
          <w:sz w:val="26"/>
          <w:szCs w:val="26"/>
          <w:lang w:val="mk-MK"/>
        </w:rPr>
        <w:t>а</w:t>
      </w:r>
      <w:r w:rsidR="00B703E4" w:rsidRPr="00941CD1">
        <w:rPr>
          <w:rFonts w:cstheme="minorHAnsi"/>
          <w:sz w:val="26"/>
          <w:szCs w:val="26"/>
          <w:lang w:val="mk-MK"/>
        </w:rPr>
        <w:t>м да истакнам неколку поенти и да разбијам неколку</w:t>
      </w:r>
      <w:r w:rsidR="00B34C5A" w:rsidRPr="00941CD1">
        <w:rPr>
          <w:rFonts w:cstheme="minorHAnsi"/>
          <w:sz w:val="26"/>
          <w:szCs w:val="26"/>
          <w:lang w:val="mk-MK"/>
        </w:rPr>
        <w:t xml:space="preserve"> предрасуди</w:t>
      </w:r>
      <w:r w:rsidR="00B703E4" w:rsidRPr="00941CD1">
        <w:rPr>
          <w:rFonts w:cstheme="minorHAnsi"/>
          <w:sz w:val="26"/>
          <w:szCs w:val="26"/>
          <w:lang w:val="mk-MK"/>
        </w:rPr>
        <w:t xml:space="preserve">. </w:t>
      </w:r>
    </w:p>
    <w:p w14:paraId="4EA3F243" w14:textId="41E47C8D" w:rsidR="00B703E4" w:rsidRPr="00941CD1" w:rsidRDefault="00B703E4" w:rsidP="00923104">
      <w:p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Прво, цел</w:t>
      </w:r>
      <w:r w:rsidR="00923104" w:rsidRPr="00941CD1">
        <w:rPr>
          <w:rFonts w:cstheme="minorHAnsi"/>
          <w:sz w:val="26"/>
          <w:szCs w:val="26"/>
          <w:lang w:val="mk-MK"/>
        </w:rPr>
        <w:t>а</w:t>
      </w:r>
      <w:r w:rsidRPr="00941CD1">
        <w:rPr>
          <w:rFonts w:cstheme="minorHAnsi"/>
          <w:sz w:val="26"/>
          <w:szCs w:val="26"/>
          <w:lang w:val="mk-MK"/>
        </w:rPr>
        <w:t>та измината год</w:t>
      </w:r>
      <w:r w:rsidR="00923104" w:rsidRPr="00941CD1">
        <w:rPr>
          <w:rFonts w:cstheme="minorHAnsi"/>
          <w:sz w:val="26"/>
          <w:szCs w:val="26"/>
          <w:lang w:val="mk-MK"/>
        </w:rPr>
        <w:t>и</w:t>
      </w:r>
      <w:r w:rsidRPr="00941CD1">
        <w:rPr>
          <w:rFonts w:cstheme="minorHAnsi"/>
          <w:sz w:val="26"/>
          <w:szCs w:val="26"/>
          <w:lang w:val="mk-MK"/>
        </w:rPr>
        <w:t>на</w:t>
      </w:r>
      <w:r w:rsidR="00923104" w:rsidRPr="00941CD1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свесни дека средствата од о</w:t>
      </w:r>
      <w:r w:rsidR="00923104" w:rsidRPr="00941CD1">
        <w:rPr>
          <w:rFonts w:cstheme="minorHAnsi"/>
          <w:sz w:val="26"/>
          <w:szCs w:val="26"/>
          <w:lang w:val="mk-MK"/>
        </w:rPr>
        <w:t>с</w:t>
      </w:r>
      <w:r w:rsidRPr="00941CD1">
        <w:rPr>
          <w:rFonts w:cstheme="minorHAnsi"/>
          <w:sz w:val="26"/>
          <w:szCs w:val="26"/>
          <w:lang w:val="mk-MK"/>
        </w:rPr>
        <w:t>новниот буџет се ограничени</w:t>
      </w:r>
      <w:r w:rsidR="00923104" w:rsidRPr="00941CD1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напорно работевме во изнао</w:t>
      </w:r>
      <w:r w:rsidR="00923104" w:rsidRPr="00941CD1">
        <w:rPr>
          <w:rFonts w:cstheme="minorHAnsi"/>
          <w:sz w:val="26"/>
          <w:szCs w:val="26"/>
          <w:lang w:val="mk-MK"/>
        </w:rPr>
        <w:t>ѓ</w:t>
      </w:r>
      <w:r w:rsidRPr="00941CD1">
        <w:rPr>
          <w:rFonts w:cstheme="minorHAnsi"/>
          <w:sz w:val="26"/>
          <w:szCs w:val="26"/>
          <w:lang w:val="mk-MK"/>
        </w:rPr>
        <w:t>ање на дополнителни извори за финансирање</w:t>
      </w:r>
      <w:r w:rsidR="00170FB7" w:rsidRPr="00941CD1">
        <w:rPr>
          <w:rFonts w:cstheme="minorHAnsi"/>
          <w:sz w:val="26"/>
          <w:szCs w:val="26"/>
          <w:lang w:val="mk-MK"/>
        </w:rPr>
        <w:t xml:space="preserve"> и </w:t>
      </w:r>
      <w:r w:rsidR="00923104" w:rsidRPr="00941CD1">
        <w:rPr>
          <w:rFonts w:cstheme="minorHAnsi"/>
          <w:sz w:val="26"/>
          <w:szCs w:val="26"/>
          <w:lang w:val="mk-MK"/>
        </w:rPr>
        <w:t xml:space="preserve">слободно </w:t>
      </w:r>
      <w:r w:rsidR="00170FB7" w:rsidRPr="00941CD1">
        <w:rPr>
          <w:rFonts w:cstheme="minorHAnsi"/>
          <w:sz w:val="26"/>
          <w:szCs w:val="26"/>
          <w:lang w:val="mk-MK"/>
        </w:rPr>
        <w:t>мож</w:t>
      </w:r>
      <w:r w:rsidR="00923104" w:rsidRPr="00941CD1">
        <w:rPr>
          <w:rFonts w:cstheme="minorHAnsi"/>
          <w:sz w:val="26"/>
          <w:szCs w:val="26"/>
          <w:lang w:val="mk-MK"/>
        </w:rPr>
        <w:t>а</w:t>
      </w:r>
      <w:r w:rsidR="00170FB7" w:rsidRPr="00941CD1">
        <w:rPr>
          <w:rFonts w:cstheme="minorHAnsi"/>
          <w:sz w:val="26"/>
          <w:szCs w:val="26"/>
          <w:lang w:val="mk-MK"/>
        </w:rPr>
        <w:t>м да кажам дека реализацијата на најголемите капитални инфраструктурни проекти</w:t>
      </w:r>
      <w:r w:rsidR="00923104" w:rsidRPr="00941CD1">
        <w:rPr>
          <w:rFonts w:cstheme="minorHAnsi"/>
          <w:sz w:val="26"/>
          <w:szCs w:val="26"/>
          <w:lang w:val="mk-MK"/>
        </w:rPr>
        <w:t>, што бараат и големи финсиски ср</w:t>
      </w:r>
      <w:r w:rsidR="00B34C5A" w:rsidRPr="00941CD1">
        <w:rPr>
          <w:rFonts w:cstheme="minorHAnsi"/>
          <w:sz w:val="26"/>
          <w:szCs w:val="26"/>
          <w:lang w:val="mk-MK"/>
        </w:rPr>
        <w:t>е</w:t>
      </w:r>
      <w:r w:rsidR="00923104" w:rsidRPr="00941CD1">
        <w:rPr>
          <w:rFonts w:cstheme="minorHAnsi"/>
          <w:sz w:val="26"/>
          <w:szCs w:val="26"/>
          <w:lang w:val="mk-MK"/>
        </w:rPr>
        <w:t xml:space="preserve">дства што неможеме да ги обезбедиме од централниот буџет ги </w:t>
      </w:r>
      <w:r w:rsidR="00170FB7" w:rsidRPr="00941CD1">
        <w:rPr>
          <w:rFonts w:cstheme="minorHAnsi"/>
          <w:sz w:val="26"/>
          <w:szCs w:val="26"/>
          <w:lang w:val="mk-MK"/>
        </w:rPr>
        <w:t xml:space="preserve">обезбедивме преку донаторски </w:t>
      </w:r>
      <w:r w:rsidRPr="00941CD1">
        <w:rPr>
          <w:rFonts w:cstheme="minorHAnsi"/>
          <w:sz w:val="26"/>
          <w:szCs w:val="26"/>
          <w:lang w:val="mk-MK"/>
        </w:rPr>
        <w:t xml:space="preserve"> </w:t>
      </w:r>
      <w:r w:rsidR="00170FB7" w:rsidRPr="00941CD1">
        <w:rPr>
          <w:rFonts w:cstheme="minorHAnsi"/>
          <w:sz w:val="26"/>
          <w:szCs w:val="26"/>
          <w:lang w:val="mk-MK"/>
        </w:rPr>
        <w:t>средства</w:t>
      </w:r>
      <w:r w:rsidR="00923104" w:rsidRPr="00941CD1">
        <w:rPr>
          <w:rFonts w:cstheme="minorHAnsi"/>
          <w:sz w:val="26"/>
          <w:szCs w:val="26"/>
          <w:lang w:val="mk-MK"/>
        </w:rPr>
        <w:t xml:space="preserve"> и преку кредитни линии</w:t>
      </w:r>
      <w:r w:rsidR="00170FB7" w:rsidRPr="00941CD1">
        <w:rPr>
          <w:rFonts w:cstheme="minorHAnsi"/>
          <w:sz w:val="26"/>
          <w:szCs w:val="26"/>
          <w:lang w:val="mk-MK"/>
        </w:rPr>
        <w:t xml:space="preserve">. </w:t>
      </w:r>
    </w:p>
    <w:p w14:paraId="6483562D" w14:textId="6428DF0C" w:rsidR="00170FB7" w:rsidRPr="00941CD1" w:rsidRDefault="00923104" w:rsidP="009231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>За пречистителната станица во Град Скопје</w:t>
      </w:r>
      <w:r w:rsidRPr="00941CD1">
        <w:rPr>
          <w:rFonts w:cstheme="minorHAnsi"/>
          <w:sz w:val="26"/>
          <w:szCs w:val="26"/>
          <w:lang w:val="mk-MK"/>
        </w:rPr>
        <w:t xml:space="preserve"> обезбедени се </w:t>
      </w:r>
      <w:r w:rsidR="00170FB7" w:rsidRPr="00941CD1">
        <w:rPr>
          <w:rFonts w:cstheme="minorHAnsi"/>
          <w:b/>
          <w:bCs/>
          <w:sz w:val="26"/>
          <w:szCs w:val="26"/>
          <w:lang w:val="mk-MK"/>
        </w:rPr>
        <w:t>1</w:t>
      </w:r>
      <w:r w:rsidR="003677A7">
        <w:rPr>
          <w:rFonts w:cstheme="minorHAnsi"/>
          <w:b/>
          <w:bCs/>
          <w:sz w:val="26"/>
          <w:szCs w:val="26"/>
          <w:lang w:val="sq-AL"/>
        </w:rPr>
        <w:t>2</w:t>
      </w:r>
      <w:r w:rsidR="00170FB7" w:rsidRPr="00941CD1">
        <w:rPr>
          <w:rFonts w:cstheme="minorHAnsi"/>
          <w:b/>
          <w:bCs/>
          <w:sz w:val="26"/>
          <w:szCs w:val="26"/>
          <w:lang w:val="mk-MK"/>
        </w:rPr>
        <w:t>6 милиони евра заем</w:t>
      </w:r>
      <w:r w:rsidR="00170FB7" w:rsidRPr="00941CD1">
        <w:rPr>
          <w:rFonts w:cstheme="minorHAnsi"/>
          <w:sz w:val="26"/>
          <w:szCs w:val="26"/>
          <w:lang w:val="mk-MK"/>
        </w:rPr>
        <w:t xml:space="preserve"> од </w:t>
      </w:r>
      <w:proofErr w:type="spellStart"/>
      <w:r w:rsidR="00517467" w:rsidRPr="00941CD1">
        <w:rPr>
          <w:rFonts w:cstheme="minorHAnsi"/>
          <w:sz w:val="26"/>
          <w:szCs w:val="26"/>
        </w:rPr>
        <w:t>Европската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sz w:val="26"/>
          <w:szCs w:val="26"/>
        </w:rPr>
        <w:t>Инвестициона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sz w:val="26"/>
          <w:szCs w:val="26"/>
        </w:rPr>
        <w:t>Банка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r w:rsidR="00170FB7" w:rsidRPr="00941CD1">
        <w:rPr>
          <w:rFonts w:cstheme="minorHAnsi"/>
          <w:sz w:val="26"/>
          <w:szCs w:val="26"/>
          <w:lang w:val="mk-MK"/>
        </w:rPr>
        <w:t xml:space="preserve">(се очекува добивање грант од </w:t>
      </w:r>
      <w:r w:rsidR="00170FB7" w:rsidRPr="00941CD1">
        <w:rPr>
          <w:rFonts w:cstheme="minorHAnsi"/>
          <w:sz w:val="26"/>
          <w:szCs w:val="26"/>
        </w:rPr>
        <w:t>WBID</w:t>
      </w:r>
      <w:r w:rsidR="00170FB7" w:rsidRPr="00941CD1">
        <w:rPr>
          <w:rFonts w:cstheme="minorHAnsi"/>
          <w:sz w:val="26"/>
          <w:szCs w:val="26"/>
          <w:lang w:val="mk-MK"/>
        </w:rPr>
        <w:t xml:space="preserve"> во вредност од 70 милиони евра, за кои треба да се одлучи дали истите да се користат за намалување на заемот или зголемување на инвестицијата).</w:t>
      </w:r>
    </w:p>
    <w:p w14:paraId="1D8DF4D6" w14:textId="53C686AE" w:rsidR="00170FB7" w:rsidRPr="00941CD1" w:rsidRDefault="00170FB7" w:rsidP="00541983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 xml:space="preserve">50 милиони евра заем </w:t>
      </w:r>
      <w:r w:rsidR="00517467" w:rsidRPr="00941CD1">
        <w:rPr>
          <w:rFonts w:cstheme="minorHAnsi"/>
          <w:b/>
          <w:bCs/>
          <w:sz w:val="26"/>
          <w:szCs w:val="26"/>
          <w:lang w:val="mk-MK"/>
        </w:rPr>
        <w:t xml:space="preserve">од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Европската</w:t>
      </w:r>
      <w:proofErr w:type="spellEnd"/>
      <w:r w:rsidR="00517467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Инвестициона</w:t>
      </w:r>
      <w:proofErr w:type="spellEnd"/>
      <w:r w:rsidR="00517467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Банка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(ЕИБ) </w:t>
      </w:r>
      <w:proofErr w:type="spellStart"/>
      <w:r w:rsidR="00517467" w:rsidRPr="00941CD1">
        <w:rPr>
          <w:rFonts w:cstheme="minorHAnsi"/>
          <w:sz w:val="26"/>
          <w:szCs w:val="26"/>
        </w:rPr>
        <w:t>за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r w:rsidR="00517467" w:rsidRPr="00941CD1">
        <w:rPr>
          <w:rFonts w:cstheme="minorHAnsi"/>
          <w:sz w:val="26"/>
          <w:szCs w:val="26"/>
          <w:lang w:val="mk-MK"/>
        </w:rPr>
        <w:t>п</w:t>
      </w:r>
      <w:proofErr w:type="spellStart"/>
      <w:r w:rsidR="00517467" w:rsidRPr="00941CD1">
        <w:rPr>
          <w:rFonts w:cstheme="minorHAnsi"/>
          <w:sz w:val="26"/>
          <w:szCs w:val="26"/>
        </w:rPr>
        <w:t>омош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sz w:val="26"/>
          <w:szCs w:val="26"/>
        </w:rPr>
        <w:t>на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sz w:val="26"/>
          <w:szCs w:val="26"/>
        </w:rPr>
        <w:t>општините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sz w:val="26"/>
          <w:szCs w:val="26"/>
        </w:rPr>
        <w:t>за</w:t>
      </w:r>
      <w:proofErr w:type="spellEnd"/>
      <w:r w:rsidR="00517467" w:rsidRPr="00941CD1">
        <w:rPr>
          <w:rFonts w:cstheme="minorHAnsi"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изградба</w:t>
      </w:r>
      <w:proofErr w:type="spellEnd"/>
      <w:r w:rsidR="00517467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на</w:t>
      </w:r>
      <w:proofErr w:type="spellEnd"/>
      <w:r w:rsidR="00517467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водоводни</w:t>
      </w:r>
      <w:proofErr w:type="spellEnd"/>
      <w:r w:rsidR="00517467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517467" w:rsidRPr="00941CD1">
        <w:rPr>
          <w:rFonts w:cstheme="minorHAnsi"/>
          <w:b/>
          <w:bCs/>
          <w:sz w:val="26"/>
          <w:szCs w:val="26"/>
        </w:rPr>
        <w:t>мрежи</w:t>
      </w:r>
      <w:proofErr w:type="spellEnd"/>
      <w:r w:rsidR="00923104" w:rsidRPr="00941CD1">
        <w:rPr>
          <w:rFonts w:cstheme="minorHAnsi"/>
          <w:b/>
          <w:bCs/>
          <w:sz w:val="26"/>
          <w:szCs w:val="26"/>
          <w:lang w:val="mk-MK"/>
        </w:rPr>
        <w:t>, одв</w:t>
      </w:r>
      <w:r w:rsidR="00517467" w:rsidRPr="00941CD1">
        <w:rPr>
          <w:rFonts w:cstheme="minorHAnsi"/>
          <w:b/>
          <w:bCs/>
          <w:sz w:val="26"/>
          <w:szCs w:val="26"/>
          <w:lang w:val="mk-MK"/>
        </w:rPr>
        <w:t>е</w:t>
      </w:r>
      <w:r w:rsidR="00923104" w:rsidRPr="00941CD1">
        <w:rPr>
          <w:rFonts w:cstheme="minorHAnsi"/>
          <w:b/>
          <w:bCs/>
          <w:sz w:val="26"/>
          <w:szCs w:val="26"/>
          <w:lang w:val="mk-MK"/>
        </w:rPr>
        <w:t>д</w:t>
      </w:r>
      <w:r w:rsidR="00517467" w:rsidRPr="00941CD1">
        <w:rPr>
          <w:rFonts w:cstheme="minorHAnsi"/>
          <w:b/>
          <w:bCs/>
          <w:sz w:val="26"/>
          <w:szCs w:val="26"/>
          <w:lang w:val="mk-MK"/>
        </w:rPr>
        <w:t>ување</w:t>
      </w:r>
      <w:r w:rsidR="00923104" w:rsidRPr="00941CD1">
        <w:rPr>
          <w:rFonts w:cstheme="minorHAnsi"/>
          <w:b/>
          <w:bCs/>
          <w:sz w:val="26"/>
          <w:szCs w:val="26"/>
          <w:lang w:val="mk-MK"/>
        </w:rPr>
        <w:t xml:space="preserve"> и прочистување на отпадни вод</w:t>
      </w:r>
      <w:r w:rsidR="00517467" w:rsidRPr="00941CD1">
        <w:rPr>
          <w:rFonts w:cstheme="minorHAnsi"/>
          <w:b/>
          <w:bCs/>
          <w:sz w:val="26"/>
          <w:szCs w:val="26"/>
          <w:lang w:val="mk-MK"/>
        </w:rPr>
        <w:t xml:space="preserve">и. </w:t>
      </w:r>
      <w:r w:rsidR="00517467" w:rsidRPr="00941CD1">
        <w:rPr>
          <w:rFonts w:cstheme="minorHAnsi"/>
          <w:sz w:val="26"/>
          <w:szCs w:val="26"/>
          <w:lang w:val="mk-MK"/>
        </w:rPr>
        <w:t>На овој начин ќе обезбедиме сред</w:t>
      </w:r>
      <w:r w:rsidR="00D571C4">
        <w:rPr>
          <w:rFonts w:cstheme="minorHAnsi"/>
          <w:sz w:val="26"/>
          <w:szCs w:val="26"/>
          <w:lang w:val="mk-MK"/>
        </w:rPr>
        <w:t>ст</w:t>
      </w:r>
      <w:r w:rsidR="00517467" w:rsidRPr="00941CD1">
        <w:rPr>
          <w:rFonts w:cstheme="minorHAnsi"/>
          <w:sz w:val="26"/>
          <w:szCs w:val="26"/>
          <w:lang w:val="mk-MK"/>
        </w:rPr>
        <w:t xml:space="preserve">ва </w:t>
      </w:r>
      <w:r w:rsidR="00923104" w:rsidRPr="00941CD1">
        <w:rPr>
          <w:rFonts w:cstheme="minorHAnsi"/>
          <w:sz w:val="26"/>
          <w:szCs w:val="26"/>
          <w:lang w:val="mk-MK"/>
        </w:rPr>
        <w:t xml:space="preserve">не само за големите градови туку за сите и најмалите општини. </w:t>
      </w:r>
      <w:r w:rsidR="00B333A8" w:rsidRPr="00941CD1">
        <w:rPr>
          <w:rFonts w:cstheme="minorHAnsi"/>
          <w:sz w:val="26"/>
          <w:szCs w:val="26"/>
          <w:lang w:val="mk-MK"/>
        </w:rPr>
        <w:t>Но согласно заемот од ЕИБ</w:t>
      </w:r>
      <w:r w:rsidR="004D22B9" w:rsidRPr="00941CD1">
        <w:rPr>
          <w:rFonts w:cstheme="minorHAnsi"/>
          <w:sz w:val="26"/>
          <w:szCs w:val="26"/>
          <w:lang w:val="mk-MK"/>
        </w:rPr>
        <w:t xml:space="preserve">, </w:t>
      </w:r>
      <w:r w:rsidR="00B333A8" w:rsidRPr="00941CD1">
        <w:rPr>
          <w:rFonts w:cstheme="minorHAnsi"/>
          <w:sz w:val="26"/>
          <w:szCs w:val="26"/>
          <w:lang w:val="mk-MK"/>
        </w:rPr>
        <w:t xml:space="preserve"> </w:t>
      </w:r>
      <w:r w:rsidR="00B333A8" w:rsidRPr="00941CD1">
        <w:rPr>
          <w:rFonts w:cstheme="minorHAnsi"/>
          <w:b/>
          <w:bCs/>
          <w:sz w:val="26"/>
          <w:szCs w:val="26"/>
          <w:lang w:val="mk-MK"/>
        </w:rPr>
        <w:t xml:space="preserve">МЖСПП обезбедува од буџетот 5 милиони денари за </w:t>
      </w:r>
      <w:r w:rsidR="00B333A8" w:rsidRPr="00941CD1">
        <w:rPr>
          <w:rFonts w:cstheme="minorHAnsi"/>
          <w:b/>
          <w:bCs/>
          <w:sz w:val="26"/>
          <w:szCs w:val="26"/>
          <w:lang w:val="mk-MK"/>
        </w:rPr>
        <w:lastRenderedPageBreak/>
        <w:t>надомест за формирање на проектна единица за 6 лица  кои ќе бидат ангажирани по договор на дело</w:t>
      </w:r>
    </w:p>
    <w:p w14:paraId="69F66C36" w14:textId="178ED3CF" w:rsidR="00170FB7" w:rsidRPr="00941CD1" w:rsidRDefault="00170FB7" w:rsidP="0092310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 xml:space="preserve">55 милиони евра заем од </w:t>
      </w:r>
      <w:proofErr w:type="spellStart"/>
      <w:r w:rsidR="00B553FA" w:rsidRPr="00941CD1">
        <w:rPr>
          <w:rFonts w:cstheme="minorHAnsi"/>
          <w:b/>
          <w:bCs/>
          <w:sz w:val="26"/>
          <w:szCs w:val="26"/>
        </w:rPr>
        <w:t>Европска</w:t>
      </w:r>
      <w:proofErr w:type="spellEnd"/>
      <w:r w:rsidR="00B553FA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b/>
          <w:bCs/>
          <w:sz w:val="26"/>
          <w:szCs w:val="26"/>
        </w:rPr>
        <w:t>Банка</w:t>
      </w:r>
      <w:proofErr w:type="spellEnd"/>
      <w:r w:rsidR="00B553FA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b/>
          <w:bCs/>
          <w:sz w:val="26"/>
          <w:szCs w:val="26"/>
        </w:rPr>
        <w:t>за</w:t>
      </w:r>
      <w:proofErr w:type="spellEnd"/>
      <w:r w:rsidR="00B553FA" w:rsidRPr="00941CD1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b/>
          <w:bCs/>
          <w:sz w:val="26"/>
          <w:szCs w:val="26"/>
        </w:rPr>
        <w:t>Обнова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r w:rsidR="00B553FA" w:rsidRPr="00941CD1">
        <w:rPr>
          <w:rFonts w:cstheme="minorHAnsi"/>
          <w:b/>
          <w:bCs/>
          <w:sz w:val="26"/>
          <w:szCs w:val="26"/>
        </w:rPr>
        <w:t xml:space="preserve">и </w:t>
      </w:r>
      <w:proofErr w:type="spellStart"/>
      <w:r w:rsidR="00B553FA" w:rsidRPr="00941CD1">
        <w:rPr>
          <w:rFonts w:cstheme="minorHAnsi"/>
          <w:b/>
          <w:bCs/>
          <w:sz w:val="26"/>
          <w:szCs w:val="26"/>
        </w:rPr>
        <w:t>Развој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за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“</w:t>
      </w:r>
      <w:proofErr w:type="spellStart"/>
      <w:r w:rsidR="00B553FA" w:rsidRPr="00941CD1">
        <w:rPr>
          <w:rFonts w:cstheme="minorHAnsi"/>
          <w:sz w:val="26"/>
          <w:szCs w:val="26"/>
        </w:rPr>
        <w:t>Воспоставување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на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регионален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систем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за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управување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со</w:t>
      </w:r>
      <w:proofErr w:type="spellEnd"/>
      <w:r w:rsidR="00B553FA" w:rsidRPr="00941CD1">
        <w:rPr>
          <w:rFonts w:cstheme="minorHAnsi"/>
          <w:sz w:val="26"/>
          <w:szCs w:val="26"/>
        </w:rPr>
        <w:t xml:space="preserve"> </w:t>
      </w:r>
      <w:proofErr w:type="spellStart"/>
      <w:r w:rsidR="00B553FA" w:rsidRPr="00941CD1">
        <w:rPr>
          <w:rFonts w:cstheme="minorHAnsi"/>
          <w:sz w:val="26"/>
          <w:szCs w:val="26"/>
        </w:rPr>
        <w:t>отпад</w:t>
      </w:r>
      <w:proofErr w:type="spellEnd"/>
      <w:r w:rsidR="00D571C4">
        <w:rPr>
          <w:rFonts w:cstheme="minorHAnsi"/>
          <w:sz w:val="26"/>
          <w:szCs w:val="26"/>
          <w:lang w:val="mk-MK"/>
        </w:rPr>
        <w:t>“</w:t>
      </w:r>
      <w:r w:rsidR="00B333A8" w:rsidRPr="00941CD1">
        <w:rPr>
          <w:rFonts w:cstheme="minorHAnsi"/>
          <w:sz w:val="26"/>
          <w:szCs w:val="26"/>
          <w:lang w:val="mk-MK"/>
        </w:rPr>
        <w:t xml:space="preserve">, согласно заемот </w:t>
      </w:r>
      <w:r w:rsidR="00B333A8" w:rsidRPr="00941CD1">
        <w:rPr>
          <w:rFonts w:cstheme="minorHAnsi"/>
          <w:b/>
          <w:bCs/>
          <w:sz w:val="26"/>
          <w:szCs w:val="26"/>
          <w:lang w:val="mk-MK"/>
        </w:rPr>
        <w:t>МЖСПП обезбедува од буџетот 5 милиони денали за надомест за формирање на проектна единица за 6 лица  кои ќе бидат ангажирани по договор на дело.</w:t>
      </w:r>
    </w:p>
    <w:p w14:paraId="2DA255D8" w14:textId="41D238F9" w:rsidR="00170FB7" w:rsidRPr="00941CD1" w:rsidRDefault="00B553FA" w:rsidP="00FC2EED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Значајна сума, </w:t>
      </w:r>
      <w:r w:rsidRPr="00941CD1">
        <w:rPr>
          <w:rFonts w:cstheme="minorHAnsi"/>
          <w:b/>
          <w:bCs/>
          <w:sz w:val="26"/>
          <w:szCs w:val="26"/>
          <w:lang w:val="mk-MK"/>
        </w:rPr>
        <w:t>над 110 милиони евра</w:t>
      </w:r>
      <w:r w:rsidRPr="00941CD1">
        <w:rPr>
          <w:rFonts w:cstheme="minorHAnsi"/>
          <w:sz w:val="26"/>
          <w:szCs w:val="26"/>
          <w:lang w:val="mk-MK"/>
        </w:rPr>
        <w:t xml:space="preserve"> се </w:t>
      </w:r>
      <w:r w:rsidR="00D571C4">
        <w:rPr>
          <w:rFonts w:cstheme="minorHAnsi"/>
          <w:sz w:val="26"/>
          <w:szCs w:val="26"/>
          <w:lang w:val="mk-MK"/>
        </w:rPr>
        <w:t>обезбедениод европските фондови</w:t>
      </w:r>
      <w:r w:rsidRPr="00941CD1">
        <w:rPr>
          <w:rFonts w:cstheme="minorHAnsi"/>
          <w:sz w:val="26"/>
          <w:szCs w:val="26"/>
          <w:lang w:val="mk-MK"/>
        </w:rPr>
        <w:t xml:space="preserve">, односно 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од  </w:t>
      </w:r>
      <w:r w:rsidR="00170FB7" w:rsidRPr="00941CD1">
        <w:rPr>
          <w:rFonts w:cstheme="minorHAnsi"/>
          <w:b/>
          <w:bCs/>
          <w:sz w:val="26"/>
          <w:szCs w:val="26"/>
          <w:lang w:val="mk-MK"/>
        </w:rPr>
        <w:t xml:space="preserve">ИПА2 </w:t>
      </w:r>
      <w:r w:rsidRPr="00941CD1">
        <w:rPr>
          <w:rFonts w:cstheme="minorHAnsi"/>
          <w:b/>
          <w:bCs/>
          <w:sz w:val="26"/>
          <w:szCs w:val="26"/>
          <w:lang w:val="mk-MK"/>
        </w:rPr>
        <w:t>програмата.</w:t>
      </w:r>
      <w:r w:rsidRPr="00941CD1">
        <w:rPr>
          <w:rFonts w:cstheme="minorHAnsi"/>
          <w:sz w:val="26"/>
          <w:szCs w:val="26"/>
          <w:lang w:val="mk-MK"/>
        </w:rPr>
        <w:t xml:space="preserve"> </w:t>
      </w:r>
    </w:p>
    <w:p w14:paraId="47C40D78" w14:textId="77777777" w:rsidR="00170FB7" w:rsidRPr="00941CD1" w:rsidRDefault="00170FB7" w:rsidP="00923104">
      <w:pPr>
        <w:pStyle w:val="ListParagraph"/>
        <w:numPr>
          <w:ilvl w:val="0"/>
          <w:numId w:val="2"/>
        </w:num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 xml:space="preserve">Донација </w:t>
      </w:r>
      <w:r w:rsidRPr="00941CD1">
        <w:rPr>
          <w:rFonts w:cstheme="minorHAnsi"/>
          <w:sz w:val="26"/>
          <w:szCs w:val="26"/>
          <w:lang w:val="mk-MK"/>
        </w:rPr>
        <w:t xml:space="preserve">во вредност од 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6 милиони евра преку </w:t>
      </w:r>
      <w:r w:rsidRPr="00941CD1">
        <w:rPr>
          <w:rFonts w:cstheme="minorHAnsi"/>
          <w:b/>
          <w:bCs/>
          <w:sz w:val="26"/>
          <w:szCs w:val="26"/>
        </w:rPr>
        <w:t>SECO</w:t>
      </w:r>
      <w:r w:rsidRPr="00941CD1">
        <w:rPr>
          <w:rFonts w:cstheme="minorHAnsi"/>
          <w:sz w:val="26"/>
          <w:szCs w:val="26"/>
        </w:rPr>
        <w:t xml:space="preserve"> </w:t>
      </w:r>
      <w:r w:rsidRPr="00941CD1">
        <w:rPr>
          <w:rFonts w:cstheme="minorHAnsi"/>
          <w:sz w:val="26"/>
          <w:szCs w:val="26"/>
          <w:lang w:val="mk-MK"/>
        </w:rPr>
        <w:t>од Швајцарската Амбасада.</w:t>
      </w:r>
    </w:p>
    <w:p w14:paraId="39C71C4F" w14:textId="6BDB7D3D" w:rsidR="00170FB7" w:rsidRPr="00941CD1" w:rsidRDefault="00170FB7" w:rsidP="00923104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Дополнително планирано е потпишување на договори со </w:t>
      </w:r>
      <w:r w:rsidRPr="00941CD1">
        <w:rPr>
          <w:rFonts w:cstheme="minorHAnsi"/>
          <w:b/>
          <w:bCs/>
          <w:sz w:val="26"/>
          <w:szCs w:val="26"/>
        </w:rPr>
        <w:t>GEF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за СТАР </w:t>
      </w:r>
      <w:r w:rsidRPr="00941CD1">
        <w:rPr>
          <w:rFonts w:cstheme="minorHAnsi"/>
          <w:b/>
          <w:bCs/>
          <w:sz w:val="26"/>
          <w:szCs w:val="26"/>
        </w:rPr>
        <w:t>7</w:t>
      </w:r>
      <w:r w:rsidRPr="00941CD1">
        <w:rPr>
          <w:rFonts w:cstheme="minorHAnsi"/>
          <w:b/>
          <w:bCs/>
          <w:sz w:val="26"/>
          <w:szCs w:val="26"/>
          <w:lang w:val="mk-MK"/>
        </w:rPr>
        <w:t xml:space="preserve"> проектот</w:t>
      </w:r>
      <w:r w:rsidRPr="00941CD1">
        <w:rPr>
          <w:rFonts w:cstheme="minorHAnsi"/>
          <w:sz w:val="26"/>
          <w:szCs w:val="26"/>
          <w:lang w:val="mk-MK"/>
        </w:rPr>
        <w:t xml:space="preserve"> – Продолжување на активностите за Шар Планина – Еко-системски услуги, мониторинг заштита на биолошката разновидност </w:t>
      </w:r>
    </w:p>
    <w:p w14:paraId="474591CE" w14:textId="6991A4DF" w:rsidR="00170FB7" w:rsidRPr="00941CD1" w:rsidRDefault="00170FB7" w:rsidP="00923104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b/>
          <w:bCs/>
          <w:sz w:val="26"/>
          <w:szCs w:val="26"/>
          <w:lang w:val="mk-MK"/>
        </w:rPr>
        <w:t>Донација од Швајцарската Влада</w:t>
      </w:r>
      <w:r w:rsidRPr="00941CD1">
        <w:rPr>
          <w:rFonts w:cstheme="minorHAnsi"/>
          <w:sz w:val="26"/>
          <w:szCs w:val="26"/>
          <w:lang w:val="mk-MK"/>
        </w:rPr>
        <w:t xml:space="preserve"> – Проект за подземни води во вредност од </w:t>
      </w:r>
      <w:r w:rsidRPr="00941CD1">
        <w:rPr>
          <w:rFonts w:cstheme="minorHAnsi"/>
          <w:b/>
          <w:bCs/>
          <w:sz w:val="26"/>
          <w:szCs w:val="26"/>
          <w:lang w:val="mk-MK"/>
        </w:rPr>
        <w:t>11 милиони швајцарски франци.</w:t>
      </w:r>
      <w:r w:rsidRPr="00941CD1">
        <w:rPr>
          <w:rFonts w:cstheme="minorHAnsi"/>
          <w:sz w:val="26"/>
          <w:szCs w:val="26"/>
          <w:lang w:val="mk-MK"/>
        </w:rPr>
        <w:t xml:space="preserve"> Дополнително договорот да се потпише во текот а 2023 година. Времетраење од 10 години. </w:t>
      </w:r>
    </w:p>
    <w:p w14:paraId="682EBFDC" w14:textId="18E6FB2A" w:rsidR="00170FB7" w:rsidRPr="00941CD1" w:rsidRDefault="00170FB7" w:rsidP="00923104">
      <w:pPr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 xml:space="preserve">Исто така, </w:t>
      </w:r>
      <w:r w:rsidR="00B553FA" w:rsidRPr="00941CD1">
        <w:rPr>
          <w:rFonts w:cstheme="minorHAnsi"/>
          <w:sz w:val="26"/>
          <w:szCs w:val="26"/>
          <w:lang w:val="mk-MK"/>
        </w:rPr>
        <w:t xml:space="preserve">треба да имаме предвид дека </w:t>
      </w:r>
      <w:r w:rsidRPr="00941CD1">
        <w:rPr>
          <w:rFonts w:cstheme="minorHAnsi"/>
          <w:sz w:val="26"/>
          <w:szCs w:val="26"/>
          <w:lang w:val="mk-MK"/>
        </w:rPr>
        <w:t xml:space="preserve">во програмите на другите министерства </w:t>
      </w:r>
      <w:r w:rsidR="00B553FA" w:rsidRPr="00941CD1">
        <w:rPr>
          <w:rFonts w:cstheme="minorHAnsi"/>
          <w:sz w:val="26"/>
          <w:szCs w:val="26"/>
          <w:lang w:val="mk-MK"/>
        </w:rPr>
        <w:t xml:space="preserve">исто така се </w:t>
      </w:r>
      <w:r w:rsidRPr="00941CD1">
        <w:rPr>
          <w:rFonts w:cstheme="minorHAnsi"/>
          <w:sz w:val="26"/>
          <w:szCs w:val="26"/>
          <w:lang w:val="mk-MK"/>
        </w:rPr>
        <w:t>проектирани средства наменети за проекти со кои се обезбедува заштита на животнат</w:t>
      </w:r>
      <w:r w:rsidR="00B553FA" w:rsidRPr="00941CD1">
        <w:rPr>
          <w:rFonts w:cstheme="minorHAnsi"/>
          <w:sz w:val="26"/>
          <w:szCs w:val="26"/>
          <w:lang w:val="mk-MK"/>
        </w:rPr>
        <w:t xml:space="preserve">а </w:t>
      </w:r>
      <w:r w:rsidRPr="00941CD1">
        <w:rPr>
          <w:rFonts w:cstheme="minorHAnsi"/>
          <w:sz w:val="26"/>
          <w:szCs w:val="26"/>
          <w:lang w:val="mk-MK"/>
        </w:rPr>
        <w:t xml:space="preserve">средина.  </w:t>
      </w:r>
    </w:p>
    <w:p w14:paraId="24197477" w14:textId="4EC5E066" w:rsidR="00170FB7" w:rsidRPr="00941CD1" w:rsidRDefault="00170FB7" w:rsidP="00923104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175A3AC1" w14:textId="2DD585A8" w:rsidR="00E64B00" w:rsidRPr="00941CD1" w:rsidRDefault="00A33F3E" w:rsidP="00B703E4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Да заклучам. Животната средина бара интерсектор</w:t>
      </w:r>
      <w:r w:rsidR="00D571C4">
        <w:rPr>
          <w:rFonts w:cstheme="minorHAnsi"/>
          <w:sz w:val="26"/>
          <w:szCs w:val="26"/>
          <w:lang w:val="mk-MK"/>
        </w:rPr>
        <w:t>с</w:t>
      </w:r>
      <w:r w:rsidRPr="00941CD1">
        <w:rPr>
          <w:rFonts w:cstheme="minorHAnsi"/>
          <w:sz w:val="26"/>
          <w:szCs w:val="26"/>
          <w:lang w:val="mk-MK"/>
        </w:rPr>
        <w:t xml:space="preserve">ка соработка, </w:t>
      </w:r>
      <w:r w:rsidR="00E64B00" w:rsidRPr="00941CD1">
        <w:rPr>
          <w:rFonts w:cstheme="minorHAnsi"/>
          <w:sz w:val="26"/>
          <w:szCs w:val="26"/>
          <w:lang w:val="mk-MK"/>
        </w:rPr>
        <w:t>а Министерството за животна средина и јас како мини</w:t>
      </w:r>
      <w:r w:rsidR="00B34C5A" w:rsidRPr="00941CD1">
        <w:rPr>
          <w:rFonts w:cstheme="minorHAnsi"/>
          <w:sz w:val="26"/>
          <w:szCs w:val="26"/>
          <w:lang w:val="mk-MK"/>
        </w:rPr>
        <w:t>с</w:t>
      </w:r>
      <w:r w:rsidR="00E64B00" w:rsidRPr="00941CD1">
        <w:rPr>
          <w:rFonts w:cstheme="minorHAnsi"/>
          <w:sz w:val="26"/>
          <w:szCs w:val="26"/>
          <w:lang w:val="mk-MK"/>
        </w:rPr>
        <w:t xml:space="preserve">тер </w:t>
      </w:r>
      <w:r w:rsidR="008D155E">
        <w:rPr>
          <w:rFonts w:cstheme="minorHAnsi"/>
          <w:sz w:val="26"/>
          <w:szCs w:val="26"/>
          <w:lang w:val="mk-MK"/>
        </w:rPr>
        <w:t>ц</w:t>
      </w:r>
      <w:r w:rsidR="00E64B00" w:rsidRPr="00941CD1">
        <w:rPr>
          <w:rFonts w:cstheme="minorHAnsi"/>
          <w:sz w:val="26"/>
          <w:szCs w:val="26"/>
          <w:lang w:val="mk-MK"/>
        </w:rPr>
        <w:t xml:space="preserve">врсто стоиме на позициите дека животната средина треба да биде приоритет во сите инстерсекторски политки, </w:t>
      </w:r>
      <w:r w:rsidR="00B34C5A" w:rsidRPr="00941CD1">
        <w:rPr>
          <w:rFonts w:cstheme="minorHAnsi"/>
          <w:sz w:val="26"/>
          <w:szCs w:val="26"/>
          <w:lang w:val="mk-MK"/>
        </w:rPr>
        <w:t xml:space="preserve">и да биде дел од финансиските планови на сите изнституции </w:t>
      </w:r>
      <w:r w:rsidR="00E64B00" w:rsidRPr="00941CD1">
        <w:rPr>
          <w:rFonts w:cstheme="minorHAnsi"/>
          <w:sz w:val="26"/>
          <w:szCs w:val="26"/>
          <w:lang w:val="mk-MK"/>
        </w:rPr>
        <w:t>бидејќи без здрава животна средина нема ни здрава нација. Но исто</w:t>
      </w:r>
      <w:r w:rsidR="00B34C5A" w:rsidRPr="00941CD1">
        <w:rPr>
          <w:rFonts w:cstheme="minorHAnsi"/>
          <w:sz w:val="26"/>
          <w:szCs w:val="26"/>
          <w:lang w:val="mk-MK"/>
        </w:rPr>
        <w:t xml:space="preserve"> </w:t>
      </w:r>
      <w:r w:rsidR="00E64B00" w:rsidRPr="00941CD1">
        <w:rPr>
          <w:rFonts w:cstheme="minorHAnsi"/>
          <w:sz w:val="26"/>
          <w:szCs w:val="26"/>
          <w:lang w:val="mk-MK"/>
        </w:rPr>
        <w:t>така</w:t>
      </w:r>
      <w:r w:rsidR="00B34C5A" w:rsidRPr="00941CD1">
        <w:rPr>
          <w:rFonts w:cstheme="minorHAnsi"/>
          <w:sz w:val="26"/>
          <w:szCs w:val="26"/>
          <w:lang w:val="mk-MK"/>
        </w:rPr>
        <w:t>,</w:t>
      </w:r>
      <w:r w:rsidR="00E64B00" w:rsidRPr="00941CD1">
        <w:rPr>
          <w:rFonts w:cstheme="minorHAnsi"/>
          <w:sz w:val="26"/>
          <w:szCs w:val="26"/>
          <w:lang w:val="mk-MK"/>
        </w:rPr>
        <w:t xml:space="preserve"> како некој кој потекнува од финансискио</w:t>
      </w:r>
      <w:r w:rsidR="009C18FB">
        <w:rPr>
          <w:rFonts w:cstheme="minorHAnsi"/>
          <w:sz w:val="26"/>
          <w:szCs w:val="26"/>
          <w:lang w:val="mk-MK"/>
        </w:rPr>
        <w:t>т сектор знам дека финансии има</w:t>
      </w:r>
      <w:r w:rsidR="00E64B00" w:rsidRPr="00941CD1">
        <w:rPr>
          <w:rFonts w:cstheme="minorHAnsi"/>
          <w:sz w:val="26"/>
          <w:szCs w:val="26"/>
          <w:lang w:val="mk-MK"/>
        </w:rPr>
        <w:t xml:space="preserve">, но треба многу напор, желба и умешност не само да се обезбедат </w:t>
      </w:r>
      <w:r w:rsidR="00B34C5A" w:rsidRPr="00941CD1">
        <w:rPr>
          <w:rFonts w:cstheme="minorHAnsi"/>
          <w:sz w:val="26"/>
          <w:szCs w:val="26"/>
          <w:lang w:val="mk-MK"/>
        </w:rPr>
        <w:t xml:space="preserve">истите </w:t>
      </w:r>
      <w:r w:rsidR="00E64B00" w:rsidRPr="00941CD1">
        <w:rPr>
          <w:rFonts w:cstheme="minorHAnsi"/>
          <w:sz w:val="26"/>
          <w:szCs w:val="26"/>
          <w:lang w:val="mk-MK"/>
        </w:rPr>
        <w:t xml:space="preserve">туку </w:t>
      </w:r>
      <w:r w:rsidR="00B34C5A" w:rsidRPr="00941CD1">
        <w:rPr>
          <w:rFonts w:cstheme="minorHAnsi"/>
          <w:sz w:val="26"/>
          <w:szCs w:val="26"/>
          <w:lang w:val="mk-MK"/>
        </w:rPr>
        <w:t xml:space="preserve">уште повеќе </w:t>
      </w:r>
      <w:r w:rsidR="00E64B00" w:rsidRPr="00941CD1">
        <w:rPr>
          <w:rFonts w:cstheme="minorHAnsi"/>
          <w:sz w:val="26"/>
          <w:szCs w:val="26"/>
          <w:lang w:val="mk-MK"/>
        </w:rPr>
        <w:t xml:space="preserve">да се реализираат. </w:t>
      </w:r>
      <w:r w:rsidR="00B34C5A" w:rsidRPr="00941CD1">
        <w:rPr>
          <w:rFonts w:cstheme="minorHAnsi"/>
          <w:sz w:val="26"/>
          <w:szCs w:val="26"/>
          <w:lang w:val="mk-MK"/>
        </w:rPr>
        <w:t>Затоа д</w:t>
      </w:r>
      <w:r w:rsidR="00E64B00" w:rsidRPr="00941CD1">
        <w:rPr>
          <w:rFonts w:cstheme="minorHAnsi"/>
          <w:sz w:val="26"/>
          <w:szCs w:val="26"/>
          <w:lang w:val="mk-MK"/>
        </w:rPr>
        <w:t xml:space="preserve">а покажеме политичка зрелост и умешност </w:t>
      </w:r>
      <w:r w:rsidR="008D155E" w:rsidRPr="00941CD1">
        <w:rPr>
          <w:rFonts w:cstheme="minorHAnsi"/>
          <w:sz w:val="26"/>
          <w:szCs w:val="26"/>
          <w:lang w:val="mk-MK"/>
        </w:rPr>
        <w:t xml:space="preserve">за доброто на сите </w:t>
      </w:r>
      <w:r w:rsidR="00E64B00" w:rsidRPr="00941CD1">
        <w:rPr>
          <w:rFonts w:cstheme="minorHAnsi"/>
          <w:sz w:val="26"/>
          <w:szCs w:val="26"/>
          <w:lang w:val="mk-MK"/>
        </w:rPr>
        <w:t xml:space="preserve">да изнаоѓаме решенија, а не да отвараме нови проблеми.  </w:t>
      </w:r>
    </w:p>
    <w:p w14:paraId="389108F9" w14:textId="10684AE6" w:rsidR="00B34C5A" w:rsidRPr="00941CD1" w:rsidRDefault="00B34C5A" w:rsidP="00B703E4">
      <w:pPr>
        <w:spacing w:after="0"/>
        <w:jc w:val="both"/>
        <w:rPr>
          <w:rFonts w:cstheme="minorHAnsi"/>
          <w:sz w:val="26"/>
          <w:szCs w:val="26"/>
          <w:lang w:val="mk-MK"/>
        </w:rPr>
      </w:pPr>
      <w:r w:rsidRPr="00941CD1">
        <w:rPr>
          <w:rFonts w:cstheme="minorHAnsi"/>
          <w:sz w:val="26"/>
          <w:szCs w:val="26"/>
          <w:lang w:val="mk-MK"/>
        </w:rPr>
        <w:t>Заштита</w:t>
      </w:r>
      <w:r w:rsidR="009C18FB">
        <w:rPr>
          <w:rFonts w:cstheme="minorHAnsi"/>
          <w:sz w:val="26"/>
          <w:szCs w:val="26"/>
          <w:lang w:val="mk-MK"/>
        </w:rPr>
        <w:t>та</w:t>
      </w:r>
      <w:r w:rsidRPr="00941CD1">
        <w:rPr>
          <w:rFonts w:cstheme="minorHAnsi"/>
          <w:sz w:val="26"/>
          <w:szCs w:val="26"/>
          <w:lang w:val="mk-MK"/>
        </w:rPr>
        <w:t xml:space="preserve"> на животна</w:t>
      </w:r>
      <w:r w:rsidR="009C18FB">
        <w:rPr>
          <w:rFonts w:cstheme="minorHAnsi"/>
          <w:sz w:val="26"/>
          <w:szCs w:val="26"/>
          <w:lang w:val="mk-MK"/>
        </w:rPr>
        <w:t>та</w:t>
      </w:r>
      <w:r w:rsidRPr="00941CD1">
        <w:rPr>
          <w:rFonts w:cstheme="minorHAnsi"/>
          <w:sz w:val="26"/>
          <w:szCs w:val="26"/>
          <w:lang w:val="mk-MK"/>
        </w:rPr>
        <w:t xml:space="preserve"> средина не </w:t>
      </w:r>
      <w:r w:rsidR="009C18FB">
        <w:rPr>
          <w:rFonts w:cstheme="minorHAnsi"/>
          <w:sz w:val="26"/>
          <w:szCs w:val="26"/>
          <w:lang w:val="mk-MK"/>
        </w:rPr>
        <w:t>подразбира</w:t>
      </w:r>
      <w:r w:rsidRPr="00941CD1">
        <w:rPr>
          <w:rFonts w:cstheme="minorHAnsi"/>
          <w:sz w:val="26"/>
          <w:szCs w:val="26"/>
          <w:lang w:val="mk-MK"/>
        </w:rPr>
        <w:t xml:space="preserve"> само про</w:t>
      </w:r>
      <w:r w:rsidR="009C18FB">
        <w:rPr>
          <w:rFonts w:cstheme="minorHAnsi"/>
          <w:sz w:val="26"/>
          <w:szCs w:val="26"/>
          <w:lang w:val="mk-MK"/>
        </w:rPr>
        <w:t>е</w:t>
      </w:r>
      <w:r w:rsidRPr="00941CD1">
        <w:rPr>
          <w:rFonts w:cstheme="minorHAnsi"/>
          <w:sz w:val="26"/>
          <w:szCs w:val="26"/>
          <w:lang w:val="mk-MK"/>
        </w:rPr>
        <w:t>кти и финансии</w:t>
      </w:r>
      <w:r w:rsidR="009C18FB">
        <w:rPr>
          <w:rFonts w:cstheme="minorHAnsi"/>
          <w:sz w:val="26"/>
          <w:szCs w:val="26"/>
          <w:lang w:val="mk-MK"/>
        </w:rPr>
        <w:t>,</w:t>
      </w:r>
      <w:r w:rsidRPr="00941CD1">
        <w:rPr>
          <w:rFonts w:cstheme="minorHAnsi"/>
          <w:sz w:val="26"/>
          <w:szCs w:val="26"/>
          <w:lang w:val="mk-MK"/>
        </w:rPr>
        <w:t xml:space="preserve"> туку е начин на живеење и работење. </w:t>
      </w:r>
    </w:p>
    <w:p w14:paraId="604376FD" w14:textId="77777777" w:rsidR="00E64B00" w:rsidRPr="00941CD1" w:rsidRDefault="00E64B00" w:rsidP="00B703E4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p w14:paraId="77CC58EE" w14:textId="77777777" w:rsidR="00E64B00" w:rsidRPr="00941CD1" w:rsidRDefault="00E64B00" w:rsidP="00B703E4">
      <w:pPr>
        <w:spacing w:after="0"/>
        <w:jc w:val="both"/>
        <w:rPr>
          <w:rFonts w:cstheme="minorHAnsi"/>
          <w:sz w:val="26"/>
          <w:szCs w:val="26"/>
          <w:lang w:val="mk-MK"/>
        </w:rPr>
      </w:pPr>
    </w:p>
    <w:sectPr w:rsidR="00E64B00" w:rsidRPr="00941CD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5B47" w14:textId="77777777" w:rsidR="00541AC5" w:rsidRDefault="00541AC5" w:rsidP="0080269C">
      <w:pPr>
        <w:spacing w:after="0" w:line="240" w:lineRule="auto"/>
      </w:pPr>
      <w:r>
        <w:separator/>
      </w:r>
    </w:p>
  </w:endnote>
  <w:endnote w:type="continuationSeparator" w:id="0">
    <w:p w14:paraId="47D556ED" w14:textId="77777777" w:rsidR="00541AC5" w:rsidRDefault="00541AC5" w:rsidP="0080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352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CBC2D" w14:textId="6B0E1851" w:rsidR="008C13B7" w:rsidRDefault="008C1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8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38D698" w14:textId="77777777" w:rsidR="0080269C" w:rsidRDefault="0080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1B10" w14:textId="77777777" w:rsidR="00541AC5" w:rsidRDefault="00541AC5" w:rsidP="0080269C">
      <w:pPr>
        <w:spacing w:after="0" w:line="240" w:lineRule="auto"/>
      </w:pPr>
      <w:r>
        <w:separator/>
      </w:r>
    </w:p>
  </w:footnote>
  <w:footnote w:type="continuationSeparator" w:id="0">
    <w:p w14:paraId="2E672C6B" w14:textId="77777777" w:rsidR="00541AC5" w:rsidRDefault="00541AC5" w:rsidP="0080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C04"/>
    <w:multiLevelType w:val="hybridMultilevel"/>
    <w:tmpl w:val="D18C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620"/>
    <w:multiLevelType w:val="hybridMultilevel"/>
    <w:tmpl w:val="F02691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0F784D"/>
    <w:multiLevelType w:val="hybridMultilevel"/>
    <w:tmpl w:val="04ACA5C2"/>
    <w:lvl w:ilvl="0" w:tplc="8CB80DE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EA5"/>
    <w:multiLevelType w:val="multilevel"/>
    <w:tmpl w:val="A0E644CE"/>
    <w:lvl w:ilvl="0">
      <w:start w:val="252"/>
      <w:numFmt w:val="decimal"/>
      <w:lvlText w:val="%1"/>
      <w:lvlJc w:val="left"/>
      <w:pPr>
        <w:ind w:left="1220" w:hanging="1220"/>
      </w:pPr>
      <w:rPr>
        <w:rFonts w:eastAsia="Times New Roman" w:hint="default"/>
        <w:color w:val="222222"/>
      </w:rPr>
    </w:lvl>
    <w:lvl w:ilvl="1">
      <w:start w:val="120"/>
      <w:numFmt w:val="decimal"/>
      <w:lvlText w:val="%1.%2.0"/>
      <w:lvlJc w:val="left"/>
      <w:pPr>
        <w:ind w:left="1220" w:hanging="1220"/>
      </w:pPr>
      <w:rPr>
        <w:rFonts w:eastAsia="Times New Roman" w:hint="default"/>
        <w:color w:val="222222"/>
      </w:rPr>
    </w:lvl>
    <w:lvl w:ilvl="2">
      <w:start w:val="1"/>
      <w:numFmt w:val="decimalZero"/>
      <w:lvlText w:val="%1.%2.%3"/>
      <w:lvlJc w:val="left"/>
      <w:pPr>
        <w:ind w:left="1220" w:hanging="1220"/>
      </w:pPr>
      <w:rPr>
        <w:rFonts w:eastAsia="Times New Roman" w:hint="default"/>
        <w:color w:val="222222"/>
      </w:rPr>
    </w:lvl>
    <w:lvl w:ilvl="3">
      <w:start w:val="1"/>
      <w:numFmt w:val="decimal"/>
      <w:lvlText w:val="%1.%2.%3.%4"/>
      <w:lvlJc w:val="left"/>
      <w:pPr>
        <w:ind w:left="1220" w:hanging="1220"/>
      </w:pPr>
      <w:rPr>
        <w:rFonts w:eastAsia="Times New Roman" w:hint="default"/>
        <w:color w:val="222222"/>
      </w:rPr>
    </w:lvl>
    <w:lvl w:ilvl="4">
      <w:start w:val="1"/>
      <w:numFmt w:val="decimal"/>
      <w:lvlText w:val="%1.%2.%3.%4.%5"/>
      <w:lvlJc w:val="left"/>
      <w:pPr>
        <w:ind w:left="1220" w:hanging="1220"/>
      </w:pPr>
      <w:rPr>
        <w:rFonts w:eastAsia="Times New Roman" w:hint="default"/>
        <w:color w:val="222222"/>
      </w:rPr>
    </w:lvl>
    <w:lvl w:ilvl="5">
      <w:start w:val="1"/>
      <w:numFmt w:val="decimal"/>
      <w:lvlText w:val="%1.%2.%3.%4.%5.%6"/>
      <w:lvlJc w:val="left"/>
      <w:pPr>
        <w:ind w:left="1220" w:hanging="1220"/>
      </w:pPr>
      <w:rPr>
        <w:rFonts w:eastAsia="Times New Roman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222222"/>
      </w:rPr>
    </w:lvl>
  </w:abstractNum>
  <w:abstractNum w:abstractNumId="4" w15:restartNumberingAfterBreak="0">
    <w:nsid w:val="1C813BD2"/>
    <w:multiLevelType w:val="hybridMultilevel"/>
    <w:tmpl w:val="94AC23CC"/>
    <w:lvl w:ilvl="0" w:tplc="6CA6A32E">
      <w:start w:val="202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1CF3"/>
    <w:multiLevelType w:val="hybridMultilevel"/>
    <w:tmpl w:val="F032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5F58"/>
    <w:multiLevelType w:val="hybridMultilevel"/>
    <w:tmpl w:val="11E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745A0"/>
    <w:multiLevelType w:val="hybridMultilevel"/>
    <w:tmpl w:val="7660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0A7"/>
    <w:multiLevelType w:val="hybridMultilevel"/>
    <w:tmpl w:val="9A94A514"/>
    <w:lvl w:ilvl="0" w:tplc="E2DE14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A7EAB"/>
    <w:multiLevelType w:val="hybridMultilevel"/>
    <w:tmpl w:val="728A97A8"/>
    <w:lvl w:ilvl="0" w:tplc="25F6948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85A48"/>
    <w:multiLevelType w:val="hybridMultilevel"/>
    <w:tmpl w:val="BEFAFEA4"/>
    <w:lvl w:ilvl="0" w:tplc="49D8559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6668F"/>
    <w:multiLevelType w:val="hybridMultilevel"/>
    <w:tmpl w:val="B648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3DE7"/>
    <w:multiLevelType w:val="hybridMultilevel"/>
    <w:tmpl w:val="E92E4B76"/>
    <w:lvl w:ilvl="0" w:tplc="E564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29391">
    <w:abstractNumId w:val="10"/>
  </w:num>
  <w:num w:numId="2" w16cid:durableId="309599025">
    <w:abstractNumId w:val="0"/>
  </w:num>
  <w:num w:numId="3" w16cid:durableId="912660748">
    <w:abstractNumId w:val="6"/>
  </w:num>
  <w:num w:numId="4" w16cid:durableId="1764064185">
    <w:abstractNumId w:val="1"/>
  </w:num>
  <w:num w:numId="5" w16cid:durableId="2070417504">
    <w:abstractNumId w:val="2"/>
  </w:num>
  <w:num w:numId="6" w16cid:durableId="1490750870">
    <w:abstractNumId w:val="12"/>
  </w:num>
  <w:num w:numId="7" w16cid:durableId="614990464">
    <w:abstractNumId w:val="11"/>
  </w:num>
  <w:num w:numId="8" w16cid:durableId="1872453428">
    <w:abstractNumId w:val="5"/>
  </w:num>
  <w:num w:numId="9" w16cid:durableId="2108768621">
    <w:abstractNumId w:val="7"/>
  </w:num>
  <w:num w:numId="10" w16cid:durableId="1176963849">
    <w:abstractNumId w:val="9"/>
  </w:num>
  <w:num w:numId="11" w16cid:durableId="1442065813">
    <w:abstractNumId w:val="8"/>
  </w:num>
  <w:num w:numId="12" w16cid:durableId="416095167">
    <w:abstractNumId w:val="3"/>
  </w:num>
  <w:num w:numId="13" w16cid:durableId="290016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4B"/>
    <w:rsid w:val="00051994"/>
    <w:rsid w:val="00091498"/>
    <w:rsid w:val="00170FB7"/>
    <w:rsid w:val="00200576"/>
    <w:rsid w:val="00207804"/>
    <w:rsid w:val="00270251"/>
    <w:rsid w:val="002C7DBA"/>
    <w:rsid w:val="002F6055"/>
    <w:rsid w:val="00320BB8"/>
    <w:rsid w:val="00326EF2"/>
    <w:rsid w:val="00332D23"/>
    <w:rsid w:val="003677A7"/>
    <w:rsid w:val="003834C1"/>
    <w:rsid w:val="003A7531"/>
    <w:rsid w:val="00420EB5"/>
    <w:rsid w:val="00432A4B"/>
    <w:rsid w:val="004D22B9"/>
    <w:rsid w:val="00517467"/>
    <w:rsid w:val="00541AC5"/>
    <w:rsid w:val="005B3F0D"/>
    <w:rsid w:val="005C388C"/>
    <w:rsid w:val="005D3548"/>
    <w:rsid w:val="00663BE4"/>
    <w:rsid w:val="007077EB"/>
    <w:rsid w:val="0072492C"/>
    <w:rsid w:val="0080269C"/>
    <w:rsid w:val="008C13B7"/>
    <w:rsid w:val="008D155E"/>
    <w:rsid w:val="008D5A9E"/>
    <w:rsid w:val="00923104"/>
    <w:rsid w:val="00941CD1"/>
    <w:rsid w:val="00942E7C"/>
    <w:rsid w:val="009B1275"/>
    <w:rsid w:val="009C18FB"/>
    <w:rsid w:val="009D705E"/>
    <w:rsid w:val="00A004DA"/>
    <w:rsid w:val="00A06979"/>
    <w:rsid w:val="00A33F3E"/>
    <w:rsid w:val="00AB4BBC"/>
    <w:rsid w:val="00AE2EB9"/>
    <w:rsid w:val="00B333A8"/>
    <w:rsid w:val="00B34C5A"/>
    <w:rsid w:val="00B35A3E"/>
    <w:rsid w:val="00B553FA"/>
    <w:rsid w:val="00B703E4"/>
    <w:rsid w:val="00D571C4"/>
    <w:rsid w:val="00D6507A"/>
    <w:rsid w:val="00DA64D1"/>
    <w:rsid w:val="00DB158B"/>
    <w:rsid w:val="00DF06CF"/>
    <w:rsid w:val="00E64B00"/>
    <w:rsid w:val="00EA44C0"/>
    <w:rsid w:val="00EB6143"/>
    <w:rsid w:val="00EC2E01"/>
    <w:rsid w:val="00F52EF6"/>
    <w:rsid w:val="00FC1156"/>
    <w:rsid w:val="00F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B2DA"/>
  <w15:docId w15:val="{BF1F4B18-DB39-4DBE-93DD-96831B3D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4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2A4B"/>
  </w:style>
  <w:style w:type="character" w:styleId="CommentReference">
    <w:name w:val="annotation reference"/>
    <w:basedOn w:val="DefaultParagraphFont"/>
    <w:uiPriority w:val="99"/>
    <w:semiHidden/>
    <w:unhideWhenUsed/>
    <w:rsid w:val="00270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51"/>
    <w:pPr>
      <w:spacing w:after="200" w:line="240" w:lineRule="auto"/>
    </w:pPr>
    <w:rPr>
      <w:sz w:val="20"/>
      <w:szCs w:val="20"/>
      <w:lang w:val="mk-M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51"/>
    <w:rPr>
      <w:sz w:val="20"/>
      <w:szCs w:val="20"/>
      <w:lang w:val="mk-MK"/>
    </w:rPr>
  </w:style>
  <w:style w:type="paragraph" w:styleId="NormalWeb">
    <w:name w:val="Normal (Web)"/>
    <w:basedOn w:val="Normal"/>
    <w:uiPriority w:val="99"/>
    <w:semiHidden/>
    <w:unhideWhenUsed/>
    <w:rsid w:val="0094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69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69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Paneva</dc:creator>
  <cp:lastModifiedBy>Angelina Jovanovik</cp:lastModifiedBy>
  <cp:revision>2</cp:revision>
  <dcterms:created xsi:type="dcterms:W3CDTF">2022-12-27T12:28:00Z</dcterms:created>
  <dcterms:modified xsi:type="dcterms:W3CDTF">2022-12-27T12:28:00Z</dcterms:modified>
</cp:coreProperties>
</file>