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6B4E0" w14:textId="4C5FCF49" w:rsidR="003D5EDE" w:rsidRPr="002962AB" w:rsidRDefault="003D5EDE" w:rsidP="002962AB">
      <w:pPr>
        <w:spacing w:line="360" w:lineRule="auto"/>
        <w:jc w:val="both"/>
        <w:rPr>
          <w:lang w:val="mk-MK"/>
        </w:rPr>
      </w:pPr>
      <w:bookmarkStart w:id="0" w:name="_GoBack"/>
      <w:bookmarkEnd w:id="0"/>
      <w:r>
        <w:rPr>
          <w:lang w:val="mk-MK"/>
        </w:rPr>
        <w:t>Врз основа на член 56 став (5) од Законот за управување со отпад („Службен весник на Република Северна Македонија“ бр.</w:t>
      </w:r>
      <w:r w:rsidR="0011753C">
        <w:rPr>
          <w:lang w:val="en-US"/>
        </w:rPr>
        <w:t xml:space="preserve"> 216</w:t>
      </w:r>
      <w:r>
        <w:rPr>
          <w:lang w:val="mk-MK"/>
        </w:rPr>
        <w:t>/21</w:t>
      </w:r>
      <w:proofErr w:type="gramStart"/>
      <w:r>
        <w:rPr>
          <w:lang w:val="mk-MK"/>
        </w:rPr>
        <w:t>) ,</w:t>
      </w:r>
      <w:proofErr w:type="gramEnd"/>
      <w:r>
        <w:rPr>
          <w:lang w:val="mk-MK"/>
        </w:rPr>
        <w:t xml:space="preserve"> министерот за животина средина и просторно планирање, во согласност со министерот за здравство и </w:t>
      </w:r>
      <w:r w:rsidRPr="00B30ED0">
        <w:rPr>
          <w:lang w:val="mk-MK"/>
        </w:rPr>
        <w:t>министерот за земјоделство, шумарство и водостопанство, донесе</w:t>
      </w:r>
    </w:p>
    <w:p w14:paraId="55159FEF" w14:textId="3D9F8E20" w:rsidR="003D5EDE" w:rsidRPr="00FC2AD5" w:rsidRDefault="003D5EDE" w:rsidP="003D5ED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B30ED0">
        <w:rPr>
          <w:b/>
          <w:sz w:val="28"/>
          <w:szCs w:val="28"/>
          <w:lang w:val="mk-MK"/>
        </w:rPr>
        <w:t>Правилник за начинот на управување со медицински отпад, како и начинот на пакување и обележување на медицинскиот отпад</w:t>
      </w:r>
      <w:r w:rsidR="00FC2AD5">
        <w:rPr>
          <w:b/>
          <w:sz w:val="28"/>
          <w:szCs w:val="28"/>
          <w:lang w:val="en-US"/>
        </w:rPr>
        <w:t>(</w:t>
      </w:r>
      <w:r w:rsidR="005D3542" w:rsidRPr="005D3542">
        <w:rPr>
          <w:rStyle w:val="FootnoteReference"/>
          <w:b/>
          <w:color w:val="FFFFFF" w:themeColor="background1"/>
          <w:sz w:val="28"/>
          <w:szCs w:val="28"/>
          <w:lang w:val="en-US"/>
        </w:rPr>
        <w:footnoteReference w:id="1"/>
      </w:r>
      <w:r w:rsidR="00FC2AD5">
        <w:rPr>
          <w:b/>
          <w:sz w:val="28"/>
          <w:szCs w:val="28"/>
          <w:lang w:val="en-US"/>
        </w:rPr>
        <w:t>*)</w:t>
      </w:r>
    </w:p>
    <w:p w14:paraId="39A57442" w14:textId="77777777" w:rsidR="003D5EDE" w:rsidRDefault="003D5EDE" w:rsidP="003D5EDE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</w:p>
    <w:p w14:paraId="32E55803" w14:textId="42181FA3" w:rsidR="00913025" w:rsidRPr="005D3542" w:rsidRDefault="003D5EDE" w:rsidP="005D3542">
      <w:pPr>
        <w:spacing w:line="360" w:lineRule="auto"/>
        <w:jc w:val="both"/>
        <w:rPr>
          <w:lang w:val="en-US"/>
        </w:rPr>
      </w:pPr>
      <w:r>
        <w:rPr>
          <w:lang w:val="mk-MK"/>
        </w:rPr>
        <w:t xml:space="preserve">Со овој правилник се пропишува начинот на </w:t>
      </w:r>
      <w:r w:rsidR="003367A0">
        <w:rPr>
          <w:lang w:val="mk-MK"/>
        </w:rPr>
        <w:t>управување</w:t>
      </w:r>
      <w:r>
        <w:rPr>
          <w:lang w:val="mk-MK"/>
        </w:rPr>
        <w:t xml:space="preserve"> со медицинскиот отпад  и начинот на неговото пакување и обележување.</w:t>
      </w:r>
      <w:r w:rsidR="003367A0">
        <w:rPr>
          <w:lang w:val="en-US"/>
        </w:rPr>
        <w:t xml:space="preserve"> </w:t>
      </w:r>
    </w:p>
    <w:p w14:paraId="46B88FBB" w14:textId="77777777" w:rsidR="003D5EDE" w:rsidRDefault="003D5EDE" w:rsidP="003D5EDE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2</w:t>
      </w:r>
    </w:p>
    <w:p w14:paraId="316EC1C4" w14:textId="77777777" w:rsidR="003D5EDE" w:rsidRDefault="003D5EDE" w:rsidP="003D5EDE">
      <w:pPr>
        <w:spacing w:line="360" w:lineRule="auto"/>
        <w:jc w:val="both"/>
        <w:rPr>
          <w:lang w:val="mk-MK"/>
        </w:rPr>
      </w:pPr>
      <w:r>
        <w:rPr>
          <w:lang w:val="mk-MK"/>
        </w:rPr>
        <w:t>Одделни изрази употребени во овој правилник го имаат следното значење</w:t>
      </w:r>
      <w:r>
        <w:t>:</w:t>
      </w:r>
    </w:p>
    <w:p w14:paraId="010C44F6" w14:textId="5D2491A0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>1.</w:t>
      </w:r>
      <w:r w:rsidRPr="00031DBC">
        <w:rPr>
          <w:b/>
          <w:lang w:val="mk-MK"/>
        </w:rPr>
        <w:t>Медицински отпад</w:t>
      </w:r>
      <w:r>
        <w:rPr>
          <w:lang w:val="mk-MK"/>
        </w:rPr>
        <w:t xml:space="preserve"> е отпад кој што се создава во медицинските и во здравствените институции (клиники, поликлиники, здравс</w:t>
      </w:r>
      <w:r w:rsidR="00275F01">
        <w:rPr>
          <w:lang w:val="mk-MK"/>
        </w:rPr>
        <w:t xml:space="preserve">твени домови, болници, </w:t>
      </w:r>
      <w:r>
        <w:rPr>
          <w:lang w:val="mk-MK"/>
        </w:rPr>
        <w:t xml:space="preserve">амбуланти, </w:t>
      </w:r>
      <w:r w:rsidRPr="00125B24">
        <w:rPr>
          <w:lang w:val="mk-MK"/>
        </w:rPr>
        <w:t>ординации,</w:t>
      </w:r>
      <w:r>
        <w:rPr>
          <w:lang w:val="mk-MK"/>
        </w:rPr>
        <w:t xml:space="preserve"> стоматолошки ординации, </w:t>
      </w:r>
      <w:proofErr w:type="spellStart"/>
      <w:r>
        <w:rPr>
          <w:lang w:val="mk-MK"/>
        </w:rPr>
        <w:t>заботехнички</w:t>
      </w:r>
      <w:proofErr w:type="spellEnd"/>
      <w:r>
        <w:rPr>
          <w:lang w:val="mk-MK"/>
        </w:rPr>
        <w:t xml:space="preserve"> лаборатории, дијагностички лаборатории, други ординации кои даваат одредени здравствени услуги, истражувачки лаборатории – институти, ветеринарни друштва, </w:t>
      </w:r>
      <w:proofErr w:type="spellStart"/>
      <w:r w:rsidRPr="00353732">
        <w:t>ветеринарни</w:t>
      </w:r>
      <w:proofErr w:type="spellEnd"/>
      <w:r w:rsidRPr="00353732">
        <w:t xml:space="preserve"> </w:t>
      </w:r>
      <w:proofErr w:type="spellStart"/>
      <w:r w:rsidRPr="00353732">
        <w:t>амбуланти</w:t>
      </w:r>
      <w:proofErr w:type="spellEnd"/>
      <w:r w:rsidRPr="00353732">
        <w:t xml:space="preserve">, </w:t>
      </w:r>
      <w:proofErr w:type="spellStart"/>
      <w:r w:rsidRPr="00353732">
        <w:t>клиники</w:t>
      </w:r>
      <w:proofErr w:type="spellEnd"/>
      <w:r w:rsidRPr="00353732">
        <w:t xml:space="preserve"> и </w:t>
      </w:r>
      <w:proofErr w:type="spellStart"/>
      <w:r w:rsidRPr="00353732">
        <w:t>болници</w:t>
      </w:r>
      <w:proofErr w:type="spellEnd"/>
      <w:r>
        <w:rPr>
          <w:lang w:val="mk-MK"/>
        </w:rPr>
        <w:t xml:space="preserve">, ветеринарни лаборатории, </w:t>
      </w:r>
      <w:proofErr w:type="spellStart"/>
      <w:r>
        <w:rPr>
          <w:lang w:val="mk-MK"/>
        </w:rPr>
        <w:t>стационари</w:t>
      </w:r>
      <w:proofErr w:type="spellEnd"/>
      <w:r>
        <w:rPr>
          <w:lang w:val="mk-MK"/>
        </w:rPr>
        <w:t xml:space="preserve">, и слично), кој </w:t>
      </w:r>
      <w:r w:rsidRPr="00470359">
        <w:rPr>
          <w:lang w:val="mk-MK"/>
        </w:rPr>
        <w:t>настанува како производ на употребени средства и м</w:t>
      </w:r>
      <w:r>
        <w:rPr>
          <w:lang w:val="mk-MK"/>
        </w:rPr>
        <w:t>атеријали при дијагностицирање</w:t>
      </w:r>
      <w:r w:rsidRPr="00470359">
        <w:rPr>
          <w:lang w:val="mk-MK"/>
        </w:rPr>
        <w:t>,</w:t>
      </w:r>
      <w:r>
        <w:rPr>
          <w:lang w:val="mk-MK"/>
        </w:rPr>
        <w:t xml:space="preserve"> лекување, третман</w:t>
      </w:r>
      <w:r w:rsidRPr="00470359">
        <w:rPr>
          <w:lang w:val="mk-MK"/>
        </w:rPr>
        <w:t xml:space="preserve"> и превенција на</w:t>
      </w:r>
      <w:r>
        <w:t xml:space="preserve"> </w:t>
      </w:r>
      <w:r w:rsidRPr="00470359">
        <w:rPr>
          <w:lang w:val="mk-MK"/>
        </w:rPr>
        <w:t>болести кај луѓето и животните.</w:t>
      </w:r>
      <w:r w:rsidR="00410FF0">
        <w:rPr>
          <w:lang w:val="mk-MK"/>
        </w:rPr>
        <w:t xml:space="preserve"> Медицинскиот отпад согласно Листата за видови отпад може да биде опасен и неопасен.</w:t>
      </w:r>
    </w:p>
    <w:p w14:paraId="5AAD5A6E" w14:textId="12A01005" w:rsidR="001B22B6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2. </w:t>
      </w:r>
      <w:r w:rsidRPr="00125B24">
        <w:rPr>
          <w:b/>
          <w:lang w:val="mk-MK"/>
        </w:rPr>
        <w:t>Патолошки (анатомски) отпад</w:t>
      </w:r>
      <w:r w:rsidRPr="00470359">
        <w:rPr>
          <w:lang w:val="mk-MK"/>
        </w:rPr>
        <w:t xml:space="preserve"> е отпад што содржи отфрлени делови од човечко тело</w:t>
      </w:r>
      <w:r>
        <w:t xml:space="preserve"> </w:t>
      </w:r>
      <w:r w:rsidRPr="00470359">
        <w:rPr>
          <w:lang w:val="mk-MK"/>
        </w:rPr>
        <w:t>- ампутанти, ткива и органи во текот на хируршки зафати, ткива земени за дијагностички потреби, плаценти, фетуси, животни и нивни делови.</w:t>
      </w:r>
    </w:p>
    <w:p w14:paraId="47731104" w14:textId="77777777" w:rsidR="001B22B6" w:rsidRPr="00470359" w:rsidRDefault="001B22B6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7688EB70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3. </w:t>
      </w:r>
      <w:r w:rsidRPr="000836DB">
        <w:rPr>
          <w:b/>
          <w:lang w:val="mk-MK"/>
        </w:rPr>
        <w:t>Инфективен отпад</w:t>
      </w:r>
      <w:r w:rsidRPr="00470359">
        <w:rPr>
          <w:lang w:val="mk-MK"/>
        </w:rPr>
        <w:t xml:space="preserve"> е отпад кој содржи патогени биолошки агенси кои поради својот</w:t>
      </w:r>
      <w:r>
        <w:t xml:space="preserve"> </w:t>
      </w:r>
      <w:r w:rsidRPr="00470359">
        <w:rPr>
          <w:lang w:val="mk-MK"/>
        </w:rPr>
        <w:t>тип, концентрација или број може да предизвика болести кај луѓето кои се изложени,</w:t>
      </w:r>
      <w:r>
        <w:t xml:space="preserve"> </w:t>
      </w:r>
      <w:r w:rsidRPr="00470359">
        <w:rPr>
          <w:lang w:val="mk-MK"/>
        </w:rPr>
        <w:t>култури и прибор од микробиолошки лаборатории, делови од опрема, материјал и прибор кој дошол во допир со крв или излачевини од инфективни болни или е употребен при хируршки зафати</w:t>
      </w:r>
      <w:r>
        <w:rPr>
          <w:lang w:val="mk-MK"/>
        </w:rPr>
        <w:t xml:space="preserve"> или</w:t>
      </w:r>
      <w:r w:rsidRPr="00470359">
        <w:rPr>
          <w:lang w:val="mk-MK"/>
        </w:rPr>
        <w:t xml:space="preserve"> изолација на болни, отпад од оддели за дијализа, системи за инфузија, ракавици и друг прибор </w:t>
      </w:r>
      <w:r w:rsidRPr="00470359">
        <w:rPr>
          <w:lang w:val="mk-MK"/>
        </w:rPr>
        <w:lastRenderedPageBreak/>
        <w:t>за еднократна употреба, отпад кој дошол во допир со експериментални животни кај кои е инокулиран заразен материјал.</w:t>
      </w:r>
    </w:p>
    <w:p w14:paraId="7DBD1F0B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4. </w:t>
      </w:r>
      <w:r w:rsidRPr="00DE0E00">
        <w:rPr>
          <w:b/>
          <w:lang w:val="mk-MK"/>
        </w:rPr>
        <w:t>Отпад од остри предмети</w:t>
      </w:r>
      <w:r w:rsidRPr="00470359">
        <w:rPr>
          <w:lang w:val="mk-MK"/>
        </w:rPr>
        <w:t xml:space="preserve"> е отпад што содржи игли, ланцети, скалпели и останати</w:t>
      </w:r>
      <w:r>
        <w:t xml:space="preserve"> </w:t>
      </w:r>
      <w:r w:rsidRPr="00470359">
        <w:rPr>
          <w:lang w:val="mk-MK"/>
        </w:rPr>
        <w:t>предмети кои можат да направат убод или посекотини, односно чие собирање и</w:t>
      </w:r>
      <w:r>
        <w:t xml:space="preserve"> </w:t>
      </w:r>
      <w:r w:rsidRPr="00470359">
        <w:rPr>
          <w:lang w:val="mk-MK"/>
        </w:rPr>
        <w:t>отстранување е предмет на специјални барања поради заштита од инфекции. Отпадот од острите предмети, контаминирани или не</w:t>
      </w:r>
      <w:r>
        <w:rPr>
          <w:lang w:val="mk-MK"/>
        </w:rPr>
        <w:t>,</w:t>
      </w:r>
      <w:r w:rsidRPr="00470359">
        <w:rPr>
          <w:lang w:val="mk-MK"/>
        </w:rPr>
        <w:t xml:space="preserve"> се смета како </w:t>
      </w:r>
      <w:r>
        <w:rPr>
          <w:lang w:val="mk-MK"/>
        </w:rPr>
        <w:t>инфективни</w:t>
      </w:r>
      <w:r w:rsidRPr="00470359">
        <w:rPr>
          <w:lang w:val="mk-MK"/>
        </w:rPr>
        <w:t xml:space="preserve"> отпад.</w:t>
      </w:r>
    </w:p>
    <w:p w14:paraId="5B5CF6D6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5. </w:t>
      </w:r>
      <w:r w:rsidRPr="00DE0E00">
        <w:rPr>
          <w:b/>
          <w:lang w:val="mk-MK"/>
        </w:rPr>
        <w:t>Фармацевтски отпад</w:t>
      </w:r>
      <w:r w:rsidRPr="00470359">
        <w:rPr>
          <w:lang w:val="mk-MK"/>
        </w:rPr>
        <w:t xml:space="preserve"> е отпад што се состои од/или содржи фармацевтски производи,</w:t>
      </w:r>
      <w:r>
        <w:rPr>
          <w:lang w:val="mk-MK"/>
        </w:rPr>
        <w:t xml:space="preserve"> </w:t>
      </w:r>
      <w:r w:rsidRPr="00470359">
        <w:rPr>
          <w:lang w:val="mk-MK"/>
        </w:rPr>
        <w:t>цитостатични лекови и цитостатици и други лекови кои се вратени од одделот каде биле излеани, растурени, испарени, припремени а неупотребени, со истечен рок на употреба или треба да се исфрлат поради нивна неупотребливост од било која друга причина, контејнери и/или пакувања, предмети контаминирани од или кои содржат фармацеутици (шишиња, кутии).</w:t>
      </w:r>
    </w:p>
    <w:p w14:paraId="187643BD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6. </w:t>
      </w:r>
      <w:r w:rsidRPr="00DE0E00">
        <w:rPr>
          <w:b/>
          <w:lang w:val="mk-MK"/>
        </w:rPr>
        <w:t>Хемиски отпад</w:t>
      </w:r>
      <w:r w:rsidRPr="00470359">
        <w:rPr>
          <w:lang w:val="mk-MK"/>
        </w:rPr>
        <w:t xml:space="preserve"> е отпад што се состои од и/или содржи отфрлени цврсти, течни или</w:t>
      </w:r>
      <w:r>
        <w:t xml:space="preserve"> </w:t>
      </w:r>
      <w:r w:rsidRPr="00470359">
        <w:rPr>
          <w:lang w:val="mk-MK"/>
        </w:rPr>
        <w:t>гасовити хемикалии кои се употребуваат при медицински, дијагностички или</w:t>
      </w:r>
      <w:r>
        <w:t xml:space="preserve"> </w:t>
      </w:r>
      <w:r w:rsidRPr="00470359">
        <w:rPr>
          <w:lang w:val="mk-MK"/>
        </w:rPr>
        <w:t>експериментални постапки, чистење и дезинфекција.</w:t>
      </w:r>
    </w:p>
    <w:p w14:paraId="0C1174E4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7.</w:t>
      </w:r>
      <w:r w:rsidRPr="00DE0E00">
        <w:rPr>
          <w:b/>
          <w:lang w:val="mk-MK"/>
        </w:rPr>
        <w:t>Отпад од садови под притисок</w:t>
      </w:r>
      <w:r w:rsidRPr="00470359">
        <w:rPr>
          <w:lang w:val="mk-MK"/>
        </w:rPr>
        <w:t xml:space="preserve"> е отпад од отфрлени садови кои содржат инертни</w:t>
      </w:r>
      <w:r>
        <w:t xml:space="preserve"> </w:t>
      </w:r>
      <w:r w:rsidRPr="00470359">
        <w:rPr>
          <w:lang w:val="mk-MK"/>
        </w:rPr>
        <w:t>гасови под притисок помешани со антибиотици, дезинфициенси, инсектициди кои се</w:t>
      </w:r>
      <w:r>
        <w:t xml:space="preserve"> </w:t>
      </w:r>
      <w:r w:rsidRPr="00470359">
        <w:rPr>
          <w:lang w:val="mk-MK"/>
        </w:rPr>
        <w:t>аплицираат во облик на аеросоли, а при изложеност на повисоки температури може да</w:t>
      </w:r>
      <w:r>
        <w:t xml:space="preserve"> </w:t>
      </w:r>
      <w:r w:rsidRPr="00470359">
        <w:rPr>
          <w:lang w:val="mk-MK"/>
        </w:rPr>
        <w:t>експлодираат.</w:t>
      </w:r>
    </w:p>
    <w:p w14:paraId="14BE1065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>8.</w:t>
      </w:r>
      <w:r w:rsidRPr="00DE0E00">
        <w:rPr>
          <w:b/>
          <w:lang w:val="mk-MK"/>
        </w:rPr>
        <w:t>Тешки метали</w:t>
      </w:r>
      <w:r w:rsidRPr="00470359">
        <w:rPr>
          <w:lang w:val="mk-MK"/>
        </w:rPr>
        <w:t xml:space="preserve"> се метали кои се состојат од материјали и опрема со тешки метали и</w:t>
      </w:r>
      <w:r>
        <w:t xml:space="preserve"> </w:t>
      </w:r>
      <w:r w:rsidRPr="00470359">
        <w:rPr>
          <w:lang w:val="mk-MK"/>
        </w:rPr>
        <w:t>деривати, како на пр. батерии, термометри, манометри и слично.</w:t>
      </w:r>
    </w:p>
    <w:p w14:paraId="5A87A3B1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9.</w:t>
      </w:r>
      <w:r w:rsidRPr="00DE0E00">
        <w:rPr>
          <w:b/>
          <w:lang w:val="mk-MK"/>
        </w:rPr>
        <w:t>Локално собирно место (остава)</w:t>
      </w:r>
      <w:r w:rsidRPr="00470359">
        <w:rPr>
          <w:lang w:val="mk-MK"/>
        </w:rPr>
        <w:t xml:space="preserve"> е определено место на ниво на </w:t>
      </w:r>
      <w:r>
        <w:rPr>
          <w:lang w:val="mk-MK"/>
        </w:rPr>
        <w:t xml:space="preserve">оддел, </w:t>
      </w:r>
      <w:r w:rsidRPr="00470359">
        <w:rPr>
          <w:lang w:val="mk-MK"/>
        </w:rPr>
        <w:t>одделение или единица во кои се создава медицинскиот отпад.</w:t>
      </w:r>
    </w:p>
    <w:p w14:paraId="541E60C2" w14:textId="219343E5" w:rsidR="00913025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 xml:space="preserve">10. </w:t>
      </w:r>
      <w:r w:rsidRPr="007E4C59">
        <w:rPr>
          <w:b/>
          <w:lang w:val="mk-MK"/>
        </w:rPr>
        <w:t>Централното собирно место</w:t>
      </w:r>
      <w:r w:rsidRPr="00470359">
        <w:rPr>
          <w:lang w:val="mk-MK"/>
        </w:rPr>
        <w:t xml:space="preserve"> </w:t>
      </w:r>
      <w:r>
        <w:rPr>
          <w:lang w:val="mk-MK"/>
        </w:rPr>
        <w:t>е определен</w:t>
      </w:r>
      <w:r w:rsidRPr="00470359">
        <w:rPr>
          <w:lang w:val="mk-MK"/>
        </w:rPr>
        <w:t xml:space="preserve"> </w:t>
      </w:r>
      <w:r>
        <w:rPr>
          <w:lang w:val="mk-MK"/>
        </w:rPr>
        <w:t xml:space="preserve">простор на кој се носи отпадот од локалното собирно место, кој е соодветно одделен, означен и </w:t>
      </w:r>
      <w:r w:rsidRPr="00470359">
        <w:rPr>
          <w:lang w:val="mk-MK"/>
        </w:rPr>
        <w:t xml:space="preserve">предвиден само </w:t>
      </w:r>
      <w:r>
        <w:rPr>
          <w:lang w:val="mk-MK"/>
        </w:rPr>
        <w:t>собирање на медицински отпад</w:t>
      </w:r>
      <w:r w:rsidRPr="00470359">
        <w:rPr>
          <w:lang w:val="mk-MK"/>
        </w:rPr>
        <w:t>.</w:t>
      </w:r>
    </w:p>
    <w:p w14:paraId="213FBBC0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3</w:t>
      </w:r>
    </w:p>
    <w:p w14:paraId="251281A1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707B8A2B" w14:textId="5BBA3E7B" w:rsidR="00410FF0" w:rsidRDefault="00410FF0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en-US"/>
        </w:rPr>
        <w:t>(1</w:t>
      </w:r>
      <w:r w:rsidR="00460300">
        <w:rPr>
          <w:lang w:val="en-US"/>
        </w:rPr>
        <w:t xml:space="preserve">) </w:t>
      </w:r>
      <w:r>
        <w:rPr>
          <w:lang w:val="mk-MK"/>
        </w:rPr>
        <w:t>С</w:t>
      </w:r>
      <w:r w:rsidR="003D5EDE">
        <w:rPr>
          <w:lang w:val="mk-MK"/>
        </w:rPr>
        <w:t>о медицинскиот отпад</w:t>
      </w:r>
      <w:r>
        <w:rPr>
          <w:lang w:val="mk-MK"/>
        </w:rPr>
        <w:t xml:space="preserve"> треба да се постапува во зависност од неговата класификација и карактеристики согласно Листата на видови отпад.</w:t>
      </w:r>
      <w:r w:rsidR="003D5EDE">
        <w:rPr>
          <w:lang w:val="mk-MK"/>
        </w:rPr>
        <w:t xml:space="preserve"> </w:t>
      </w:r>
    </w:p>
    <w:p w14:paraId="5203BEE6" w14:textId="61C155C1" w:rsidR="003D5EDE" w:rsidRDefault="00410FF0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r w:rsidR="00D12BFD">
        <w:rPr>
          <w:lang w:val="mk-MK"/>
        </w:rPr>
        <w:t xml:space="preserve">При постапувањето </w:t>
      </w:r>
      <w:r w:rsidR="00D970CD">
        <w:rPr>
          <w:lang w:val="mk-MK"/>
        </w:rPr>
        <w:t xml:space="preserve">со опасниот медицински отпад </w:t>
      </w:r>
      <w:r w:rsidR="003D5EDE">
        <w:rPr>
          <w:lang w:val="mk-MK"/>
        </w:rPr>
        <w:t xml:space="preserve">треба да се преземат сите неопходни мерки за да се спречи или да се ограничи во најголема мера влијанието врз животната средина, загадувањето на воздухот, подземните и површинските води, почвата, ризиците по здравјето на луѓето, односно да се постапува согласно </w:t>
      </w:r>
      <w:r w:rsidR="0002244E">
        <w:rPr>
          <w:lang w:val="mk-MK"/>
        </w:rPr>
        <w:t>одредбите од Законот за управување со отпадот</w:t>
      </w:r>
      <w:r w:rsidR="003D5EDE">
        <w:rPr>
          <w:lang w:val="mk-MK"/>
        </w:rPr>
        <w:t>.</w:t>
      </w:r>
    </w:p>
    <w:p w14:paraId="739DD419" w14:textId="36C2B514" w:rsidR="00D970CD" w:rsidRDefault="00D970CD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>(3)</w:t>
      </w:r>
      <w:r w:rsidR="00EE3E75">
        <w:rPr>
          <w:lang w:val="mk-MK"/>
        </w:rPr>
        <w:t xml:space="preserve"> Со медицинскиот отпад кој е не</w:t>
      </w:r>
      <w:r>
        <w:rPr>
          <w:lang w:val="mk-MK"/>
        </w:rPr>
        <w:t>опасен се постапува согласно правилата за постапување со комуналниот отпад.</w:t>
      </w:r>
    </w:p>
    <w:p w14:paraId="50F15730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</w:p>
    <w:p w14:paraId="55AAB5EF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4</w:t>
      </w:r>
    </w:p>
    <w:p w14:paraId="2C72DADA" w14:textId="40D96A1F" w:rsidR="00913025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EE3E75">
        <w:rPr>
          <w:lang w:val="mk-MK"/>
        </w:rPr>
        <w:t>Медицинскиот отпад се селектира, собира и пакува по видови</w:t>
      </w:r>
      <w:r w:rsidRPr="00393D1D">
        <w:rPr>
          <w:lang w:val="mk-MK"/>
        </w:rPr>
        <w:t>, на местото на</w:t>
      </w:r>
      <w:r>
        <w:t xml:space="preserve"> </w:t>
      </w:r>
      <w:r w:rsidRPr="00EE3E75">
        <w:rPr>
          <w:lang w:val="mk-MK"/>
        </w:rPr>
        <w:t>неговото создавање, во пакувањ</w:t>
      </w:r>
      <w:r w:rsidRPr="00393D1D">
        <w:rPr>
          <w:lang w:val="mk-MK"/>
        </w:rPr>
        <w:t>а прилагодени на неговите количини и својства</w:t>
      </w:r>
      <w:r w:rsidR="00AF23A7" w:rsidRPr="00393D1D">
        <w:rPr>
          <w:lang w:val="mk-MK"/>
        </w:rPr>
        <w:t>, согласно членот 5 од овој правилник</w:t>
      </w:r>
      <w:r w:rsidRPr="00EE3E75">
        <w:rPr>
          <w:lang w:val="mk-MK"/>
        </w:rPr>
        <w:t>.</w:t>
      </w:r>
    </w:p>
    <w:p w14:paraId="0F08F8C6" w14:textId="4D42B802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>(2</w:t>
      </w:r>
      <w:r w:rsidRPr="00470359">
        <w:rPr>
          <w:lang w:val="mk-MK"/>
        </w:rPr>
        <w:t xml:space="preserve">) При селекцијата на </w:t>
      </w:r>
      <w:r>
        <w:rPr>
          <w:lang w:val="mk-MK"/>
        </w:rPr>
        <w:t>медицинскиот отпад</w:t>
      </w:r>
      <w:r w:rsidRPr="00470359">
        <w:rPr>
          <w:lang w:val="mk-MK"/>
        </w:rPr>
        <w:t xml:space="preserve"> потребно е да се земе во предвид и следното:</w:t>
      </w:r>
    </w:p>
    <w:p w14:paraId="663C6D5D" w14:textId="77777777" w:rsidR="003D5EDE" w:rsidRPr="007E4C59" w:rsidRDefault="003D5EDE" w:rsidP="003D5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инфективниот отпад треба да се пакува во вреќи што се компатибилни со утврдениот</w:t>
      </w:r>
      <w:r>
        <w:t xml:space="preserve"> </w:t>
      </w:r>
      <w:r w:rsidRPr="007E4C59">
        <w:rPr>
          <w:lang w:val="mk-MK"/>
        </w:rPr>
        <w:t>процес на третирање или отстранување;</w:t>
      </w:r>
    </w:p>
    <w:p w14:paraId="373C73C9" w14:textId="77777777" w:rsidR="003D5EDE" w:rsidRPr="007E4C59" w:rsidRDefault="003D5EDE" w:rsidP="003D5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фармацевтски отпад со истечен рок на употреба складиран во болничките одделенија</w:t>
      </w:r>
      <w:r>
        <w:t xml:space="preserve"> </w:t>
      </w:r>
      <w:r w:rsidRPr="007E4C59">
        <w:rPr>
          <w:lang w:val="mk-MK"/>
        </w:rPr>
        <w:t>или оддели  треба да се врати во болничките аптеките заради негово отстранување;</w:t>
      </w:r>
    </w:p>
    <w:p w14:paraId="2532A82F" w14:textId="77777777" w:rsidR="003D5EDE" w:rsidRPr="007E4C59" w:rsidRDefault="003D5EDE" w:rsidP="003D5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друг фармацевтски отпад создаден во болнички одделенија или оддели, како истечени</w:t>
      </w:r>
      <w:r>
        <w:t xml:space="preserve"> </w:t>
      </w:r>
      <w:r w:rsidRPr="007E4C59">
        <w:rPr>
          <w:lang w:val="mk-MK"/>
        </w:rPr>
        <w:t>или контаминирани лекови или пакувања кои содржат остатоци од лекови не треба да се враќаат во болничките аптеки поради ризик од контаминација;</w:t>
      </w:r>
    </w:p>
    <w:p w14:paraId="236AD576" w14:textId="77777777" w:rsidR="003D5EDE" w:rsidRPr="007E4C59" w:rsidRDefault="003D5EDE" w:rsidP="003D5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хемискиот отпад треба да се пакува</w:t>
      </w:r>
      <w:r w:rsidRPr="00E61B03">
        <w:t xml:space="preserve"> </w:t>
      </w:r>
      <w:r w:rsidRPr="007E4C59">
        <w:rPr>
          <w:lang w:val="mk-MK"/>
        </w:rPr>
        <w:t>во пакувања што се посебно прилагодени согласно начинот за третирање и /или отстранување или да се пакува во контејнери отпорни на хемикалии;</w:t>
      </w:r>
    </w:p>
    <w:p w14:paraId="548BE728" w14:textId="77777777" w:rsidR="003D5EDE" w:rsidRPr="007E4C59" w:rsidRDefault="003D5EDE" w:rsidP="00393D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хемискиот отпад од различни видови не треба да се меша;</w:t>
      </w:r>
    </w:p>
    <w:p w14:paraId="162FDAD3" w14:textId="77777777" w:rsidR="003D5EDE" w:rsidRPr="007E4C59" w:rsidRDefault="003D5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отпад кој содржи гол</w:t>
      </w:r>
      <w:r>
        <w:rPr>
          <w:lang w:val="mk-MK"/>
        </w:rPr>
        <w:t>ем процент на тешки метали (</w:t>
      </w:r>
      <w:r w:rsidRPr="007E4C59">
        <w:rPr>
          <w:lang w:val="mk-MK"/>
        </w:rPr>
        <w:t>кадмиум или жива) треба да се</w:t>
      </w:r>
      <w:r>
        <w:t xml:space="preserve"> </w:t>
      </w:r>
      <w:r w:rsidRPr="007E4C59">
        <w:rPr>
          <w:lang w:val="mk-MK"/>
        </w:rPr>
        <w:t>собира одделно;</w:t>
      </w:r>
    </w:p>
    <w:p w14:paraId="44EA9CB4" w14:textId="77777777" w:rsidR="003D5EDE" w:rsidRPr="007E4C59" w:rsidRDefault="003D5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7E4C59">
        <w:rPr>
          <w:lang w:val="mk-MK"/>
        </w:rPr>
        <w:t>отпадот од острите предмети треба да се собира заедно, без разлика дали е</w:t>
      </w:r>
      <w:r>
        <w:t xml:space="preserve"> </w:t>
      </w:r>
      <w:r w:rsidRPr="007E4C59">
        <w:rPr>
          <w:lang w:val="mk-MK"/>
        </w:rPr>
        <w:t>контаминиран или не.</w:t>
      </w:r>
    </w:p>
    <w:p w14:paraId="778A8D3D" w14:textId="35C07E63" w:rsidR="003D5EDE" w:rsidRPr="00393D1D" w:rsidRDefault="003D5EDE" w:rsidP="009130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393D1D">
        <w:rPr>
          <w:lang w:val="mk-MK"/>
        </w:rPr>
        <w:t>На местото на селектирањето на медицинскиот отпад треба да се постават писмени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упатства за задолжените лица кои го селектираат и собираат отпадот.</w:t>
      </w:r>
    </w:p>
    <w:p w14:paraId="435CD473" w14:textId="14638C65" w:rsidR="00393D1D" w:rsidRDefault="00393D1D" w:rsidP="00C41F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393D1D">
        <w:rPr>
          <w:lang w:val="mk-MK"/>
        </w:rPr>
        <w:t xml:space="preserve">Собирањето на медицинскиот отпад се врши заради негов третман, преработка и/или отстранување.  </w:t>
      </w:r>
    </w:p>
    <w:p w14:paraId="191C4256" w14:textId="7BAE4E1E" w:rsidR="003D5EDE" w:rsidRPr="00393D1D" w:rsidRDefault="003D5EDE" w:rsidP="00C41F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393D1D">
        <w:rPr>
          <w:lang w:val="mk-MK"/>
        </w:rPr>
        <w:t>Медицинскиот отпад  се собира во пластични вреќи, картонски кутии, посебни садови и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контејнери, изработени така да со своите карактеристики (боја, облик, големина и состав) го овозможуваат и олеснуваат селектирањето и пакувањето на местото на неговото создавање и обезбедуваат целосна заштита на здравјето на луѓето и животната средина.</w:t>
      </w:r>
      <w:r w:rsidR="00C41F3B">
        <w:rPr>
          <w:lang w:val="en-US"/>
        </w:rPr>
        <w:t xml:space="preserve"> </w:t>
      </w:r>
      <w:r w:rsidRPr="00393D1D">
        <w:rPr>
          <w:lang w:val="mk-MK"/>
        </w:rPr>
        <w:t>Течниот отпад се собира во непропустливо пакување кое оневозможува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истекување или излевање на содржината и кое треба да биде цврсто затворено или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запечатено.</w:t>
      </w:r>
      <w:r w:rsidR="00C41F3B">
        <w:rPr>
          <w:lang w:val="en-US"/>
        </w:rPr>
        <w:t xml:space="preserve"> </w:t>
      </w:r>
      <w:r w:rsidRPr="00393D1D">
        <w:rPr>
          <w:lang w:val="mk-MK"/>
        </w:rPr>
        <w:t>Садовите за цврсти предмети треба да бидат непропустливи за содржината при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нормални услови на постапување, направени така да оневозможат испаѓање, истекување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 xml:space="preserve">на содржината или оштетување и пренос на инфекција на лицата кои ги </w:t>
      </w:r>
      <w:r w:rsidRPr="00393D1D">
        <w:rPr>
          <w:lang w:val="mk-MK"/>
        </w:rPr>
        <w:lastRenderedPageBreak/>
        <w:t>употребуваат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садовите или постапуваат со отпадот.</w:t>
      </w:r>
      <w:r w:rsidR="00C41F3B">
        <w:rPr>
          <w:lang w:val="en-US"/>
        </w:rPr>
        <w:t xml:space="preserve"> </w:t>
      </w:r>
      <w:r w:rsidRPr="00393D1D">
        <w:rPr>
          <w:lang w:val="mk-MK"/>
        </w:rPr>
        <w:t>Садовите или контејнерите во кои се собира отпадот од острите предмети треба да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се  изработени од пластика со голема густина или метал и да имаат капак.</w:t>
      </w:r>
      <w:r w:rsidR="00C41F3B">
        <w:rPr>
          <w:lang w:val="en-US"/>
        </w:rPr>
        <w:t xml:space="preserve"> </w:t>
      </w:r>
      <w:r w:rsidRPr="00393D1D">
        <w:rPr>
          <w:lang w:val="mk-MK"/>
        </w:rPr>
        <w:t>Пакувањата кои се користат за повеќекратна употреба треба да се садови изработени од метал или</w:t>
      </w:r>
      <w:r w:rsidRPr="00C41F3B">
        <w:rPr>
          <w:lang w:val="mk-MK"/>
        </w:rPr>
        <w:t xml:space="preserve"> </w:t>
      </w:r>
      <w:r w:rsidRPr="00393D1D">
        <w:rPr>
          <w:lang w:val="mk-MK"/>
        </w:rPr>
        <w:t>пластика, кои овозможуваат адекватно миење и дезинфекција.</w:t>
      </w:r>
    </w:p>
    <w:p w14:paraId="6C299942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12E965C7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5</w:t>
      </w:r>
    </w:p>
    <w:p w14:paraId="1EF22CE1" w14:textId="4EBFC160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(1) Медицинскиот отпад се пакува во пакувања кои се со:</w:t>
      </w:r>
    </w:p>
    <w:p w14:paraId="4BB0864F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- црвена боја</w:t>
      </w:r>
      <w:r>
        <w:rPr>
          <w:lang w:val="mk-MK"/>
        </w:rPr>
        <w:t xml:space="preserve"> -</w:t>
      </w:r>
      <w:r w:rsidRPr="00470359">
        <w:rPr>
          <w:lang w:val="mk-MK"/>
        </w:rPr>
        <w:t xml:space="preserve"> за патолошки (анатомски) отпад;</w:t>
      </w:r>
    </w:p>
    <w:p w14:paraId="4E1D64FB" w14:textId="2D6A5AEB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- жолта боја</w:t>
      </w:r>
      <w:r>
        <w:rPr>
          <w:lang w:val="mk-MK"/>
        </w:rPr>
        <w:t xml:space="preserve"> -</w:t>
      </w:r>
      <w:r w:rsidRPr="00470359">
        <w:rPr>
          <w:lang w:val="mk-MK"/>
        </w:rPr>
        <w:t xml:space="preserve"> за останатиот опасен медицински отпад;</w:t>
      </w:r>
    </w:p>
    <w:p w14:paraId="58B7DAAE" w14:textId="642EA816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- зелена боја </w:t>
      </w:r>
      <w:r>
        <w:rPr>
          <w:lang w:val="mk-MK"/>
        </w:rPr>
        <w:t xml:space="preserve">- </w:t>
      </w:r>
      <w:r w:rsidRPr="00470359">
        <w:rPr>
          <w:lang w:val="mk-MK"/>
        </w:rPr>
        <w:t>за фармацевтски отпад и</w:t>
      </w:r>
    </w:p>
    <w:p w14:paraId="204D3BD3" w14:textId="7824122B" w:rsidR="003D5EDE" w:rsidRPr="00C41F3B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C41F3B">
        <w:rPr>
          <w:lang w:val="mk-MK"/>
        </w:rPr>
        <w:t xml:space="preserve"> - црна или сина боја</w:t>
      </w:r>
      <w:r w:rsidR="00C81B11" w:rsidRPr="00C41F3B">
        <w:rPr>
          <w:lang w:val="mk-MK"/>
        </w:rPr>
        <w:t xml:space="preserve"> – за медицинскиот неопасен отпад.</w:t>
      </w:r>
    </w:p>
    <w:p w14:paraId="4DFCD5BC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(2) Пакувањата на медицинскиот отпад треба да бидат соодветно и безбедно означени.</w:t>
      </w:r>
    </w:p>
    <w:p w14:paraId="77A05D18" w14:textId="010DFAF1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(3) На пакувањата за опасниот медицински отпад од член 2 точк</w:t>
      </w:r>
      <w:r>
        <w:rPr>
          <w:lang w:val="mk-MK"/>
        </w:rPr>
        <w:t>ите</w:t>
      </w:r>
      <w:r w:rsidRPr="00470359">
        <w:rPr>
          <w:lang w:val="mk-MK"/>
        </w:rPr>
        <w:t xml:space="preserve"> 2, 3, 4</w:t>
      </w:r>
      <w:r w:rsidR="00975638">
        <w:rPr>
          <w:lang w:val="mk-MK"/>
        </w:rPr>
        <w:t>, 6</w:t>
      </w:r>
      <w:r w:rsidR="00A1715B">
        <w:rPr>
          <w:lang w:val="mk-MK"/>
        </w:rPr>
        <w:t xml:space="preserve"> и 8</w:t>
      </w:r>
      <w:r w:rsidRPr="00470359">
        <w:rPr>
          <w:lang w:val="mk-MK"/>
        </w:rPr>
        <w:t xml:space="preserve"> </w:t>
      </w:r>
      <w:r>
        <w:rPr>
          <w:lang w:val="mk-MK"/>
        </w:rPr>
        <w:t>од</w:t>
      </w:r>
      <w:r w:rsidRPr="00470359">
        <w:rPr>
          <w:lang w:val="mk-MK"/>
        </w:rPr>
        <w:t xml:space="preserve"> овој</w:t>
      </w:r>
      <w:r>
        <w:t xml:space="preserve"> </w:t>
      </w:r>
      <w:r w:rsidRPr="00470359">
        <w:rPr>
          <w:lang w:val="mk-MK"/>
        </w:rPr>
        <w:t xml:space="preserve">правилник се поставува </w:t>
      </w:r>
      <w:r>
        <w:rPr>
          <w:lang w:val="mk-MK"/>
        </w:rPr>
        <w:t xml:space="preserve">етикета </w:t>
      </w:r>
      <w:r w:rsidRPr="00470359">
        <w:rPr>
          <w:lang w:val="mk-MK"/>
        </w:rPr>
        <w:t>на вид</w:t>
      </w:r>
      <w:r>
        <w:rPr>
          <w:lang w:val="mk-MK"/>
        </w:rPr>
        <w:t>но</w:t>
      </w:r>
      <w:r w:rsidRPr="00470359">
        <w:rPr>
          <w:lang w:val="mk-MK"/>
        </w:rPr>
        <w:t xml:space="preserve"> место</w:t>
      </w:r>
      <w:r w:rsidR="00C60B91">
        <w:rPr>
          <w:lang w:val="mk-MK"/>
        </w:rPr>
        <w:t xml:space="preserve">, </w:t>
      </w:r>
      <w:r w:rsidR="00C60B91" w:rsidRPr="00470359">
        <w:rPr>
          <w:lang w:val="mk-MK"/>
        </w:rPr>
        <w:t>според својствата кои отпадот го карактеризираат како опасен согласно прописите за управување со опасен отпад</w:t>
      </w:r>
    </w:p>
    <w:p w14:paraId="5E204CB7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(4) </w:t>
      </w:r>
      <w:r>
        <w:rPr>
          <w:lang w:val="mk-MK"/>
        </w:rPr>
        <w:t>Етикетата</w:t>
      </w:r>
      <w:r w:rsidRPr="00470359">
        <w:rPr>
          <w:lang w:val="mk-MK"/>
        </w:rPr>
        <w:t xml:space="preserve"> е во портокалова боја</w:t>
      </w:r>
      <w:r>
        <w:rPr>
          <w:lang w:val="mk-MK"/>
        </w:rPr>
        <w:t>,</w:t>
      </w:r>
      <w:r w:rsidRPr="00470359">
        <w:rPr>
          <w:lang w:val="mk-MK"/>
        </w:rPr>
        <w:t xml:space="preserve"> со димензии 7 x 9 cm и го содржи знакот за</w:t>
      </w:r>
      <w:r>
        <w:t xml:space="preserve"> </w:t>
      </w:r>
      <w:r w:rsidRPr="00470359">
        <w:rPr>
          <w:lang w:val="mk-MK"/>
        </w:rPr>
        <w:t>опасен медицински отпад</w:t>
      </w:r>
      <w:r>
        <w:rPr>
          <w:lang w:val="mk-MK"/>
        </w:rPr>
        <w:t>,</w:t>
      </w:r>
      <w:r w:rsidRPr="00470359">
        <w:rPr>
          <w:lang w:val="mk-MK"/>
        </w:rPr>
        <w:t xml:space="preserve"> во црна боја</w:t>
      </w:r>
      <w:r>
        <w:rPr>
          <w:lang w:val="mk-MK"/>
        </w:rPr>
        <w:t>,</w:t>
      </w:r>
      <w:r w:rsidRPr="00470359">
        <w:rPr>
          <w:lang w:val="mk-MK"/>
        </w:rPr>
        <w:t xml:space="preserve"> со димензии 7 x 7 cm.</w:t>
      </w:r>
    </w:p>
    <w:p w14:paraId="182BF102" w14:textId="5907E329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(5) Под знакот стои наслов „Опасен медицински отпад“</w:t>
      </w:r>
      <w:r>
        <w:rPr>
          <w:lang w:val="mk-MK"/>
        </w:rPr>
        <w:t>,</w:t>
      </w:r>
      <w:r w:rsidRPr="00470359">
        <w:rPr>
          <w:lang w:val="mk-MK"/>
        </w:rPr>
        <w:t xml:space="preserve"> на македонски</w:t>
      </w:r>
      <w:r w:rsidR="00C60B91">
        <w:rPr>
          <w:lang w:val="mk-MK"/>
        </w:rPr>
        <w:t>, албански</w:t>
      </w:r>
      <w:r w:rsidRPr="00470359">
        <w:rPr>
          <w:lang w:val="mk-MK"/>
        </w:rPr>
        <w:t xml:space="preserve"> и англиски</w:t>
      </w:r>
      <w:r>
        <w:t xml:space="preserve"> </w:t>
      </w:r>
      <w:r w:rsidRPr="00470359">
        <w:rPr>
          <w:lang w:val="mk-MK"/>
        </w:rPr>
        <w:t>јазик.</w:t>
      </w:r>
    </w:p>
    <w:p w14:paraId="1976DBD4" w14:textId="01369BF3" w:rsidR="003D5EDE" w:rsidRPr="00470359" w:rsidRDefault="00C60B91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 w:rsidDel="00C60B91">
        <w:rPr>
          <w:lang w:val="mk-MK"/>
        </w:rPr>
        <w:t xml:space="preserve"> </w:t>
      </w:r>
      <w:r w:rsidR="003D5EDE" w:rsidRPr="00470359">
        <w:rPr>
          <w:lang w:val="mk-MK"/>
        </w:rPr>
        <w:t>(</w:t>
      </w:r>
      <w:r>
        <w:rPr>
          <w:lang w:val="mk-MK"/>
        </w:rPr>
        <w:t>6</w:t>
      </w:r>
      <w:r w:rsidR="003D5EDE" w:rsidRPr="00470359">
        <w:rPr>
          <w:lang w:val="mk-MK"/>
        </w:rPr>
        <w:t xml:space="preserve">) </w:t>
      </w:r>
      <w:r w:rsidR="003D5EDE">
        <w:rPr>
          <w:lang w:val="mk-MK"/>
        </w:rPr>
        <w:t xml:space="preserve">Означувањето на пакувањето со </w:t>
      </w:r>
      <w:r w:rsidR="002273A1">
        <w:rPr>
          <w:lang w:val="mk-MK"/>
        </w:rPr>
        <w:t xml:space="preserve">опасен </w:t>
      </w:r>
      <w:r w:rsidR="003D5EDE">
        <w:rPr>
          <w:lang w:val="mk-MK"/>
        </w:rPr>
        <w:t>медицински отпад се врши со етикета во формата и с</w:t>
      </w:r>
      <w:r w:rsidR="003D5EDE" w:rsidRPr="00470359">
        <w:rPr>
          <w:lang w:val="mk-MK"/>
        </w:rPr>
        <w:t xml:space="preserve">одржината дадена во </w:t>
      </w:r>
      <w:r w:rsidR="003D5EDE">
        <w:rPr>
          <w:lang w:val="mk-MK"/>
        </w:rPr>
        <w:t>П</w:t>
      </w:r>
      <w:r w:rsidR="003D5EDE" w:rsidRPr="00470359">
        <w:rPr>
          <w:lang w:val="mk-MK"/>
        </w:rPr>
        <w:t>рилог</w:t>
      </w:r>
      <w:r w:rsidR="003D5EDE">
        <w:rPr>
          <w:lang w:val="mk-MK"/>
        </w:rPr>
        <w:t>от</w:t>
      </w:r>
      <w:r w:rsidR="008216A9">
        <w:rPr>
          <w:lang w:val="en-US"/>
        </w:rPr>
        <w:t>,</w:t>
      </w:r>
      <w:r w:rsidR="003D5EDE" w:rsidRPr="00470359">
        <w:rPr>
          <w:lang w:val="mk-MK"/>
        </w:rPr>
        <w:t xml:space="preserve"> кој е</w:t>
      </w:r>
      <w:r w:rsidR="003D5EDE">
        <w:t xml:space="preserve"> </w:t>
      </w:r>
      <w:r w:rsidR="003D5EDE" w:rsidRPr="00470359">
        <w:rPr>
          <w:lang w:val="mk-MK"/>
        </w:rPr>
        <w:t>составен дел на овој правилник.</w:t>
      </w:r>
    </w:p>
    <w:p w14:paraId="7FDC1EF1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3A9BF5F8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6</w:t>
      </w:r>
    </w:p>
    <w:p w14:paraId="0C37ECA9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(1)Пакувањата за </w:t>
      </w:r>
      <w:r>
        <w:rPr>
          <w:lang w:val="mk-MK"/>
        </w:rPr>
        <w:t>пато</w:t>
      </w:r>
      <w:r w:rsidRPr="00470359">
        <w:rPr>
          <w:lang w:val="mk-MK"/>
        </w:rPr>
        <w:t>лошкиот и за останатиот медицински отпад треба да бидат</w:t>
      </w:r>
      <w:r>
        <w:t xml:space="preserve"> </w:t>
      </w:r>
      <w:r w:rsidRPr="00470359">
        <w:rPr>
          <w:lang w:val="mk-MK"/>
        </w:rPr>
        <w:t>поставени на соодветни држачи за негово безбедно собирање.</w:t>
      </w:r>
    </w:p>
    <w:p w14:paraId="587EC065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(2) Пакувањата</w:t>
      </w:r>
      <w:r>
        <w:rPr>
          <w:lang w:val="mk-MK"/>
        </w:rPr>
        <w:t xml:space="preserve"> се во вид на вреќи и</w:t>
      </w:r>
      <w:r w:rsidRPr="00470359">
        <w:rPr>
          <w:lang w:val="mk-MK"/>
        </w:rPr>
        <w:t xml:space="preserve"> треба да се полнат максимум во волумен од две третини од пакувањето, по што се затв</w:t>
      </w:r>
      <w:r>
        <w:rPr>
          <w:lang w:val="mk-MK"/>
        </w:rPr>
        <w:t>о</w:t>
      </w:r>
      <w:r w:rsidRPr="00470359">
        <w:rPr>
          <w:lang w:val="mk-MK"/>
        </w:rPr>
        <w:t>раат или запечатуваат.</w:t>
      </w:r>
    </w:p>
    <w:p w14:paraId="11A7DAF4" w14:textId="27096BA2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(3) </w:t>
      </w:r>
      <w:r>
        <w:rPr>
          <w:lang w:val="mk-MK"/>
        </w:rPr>
        <w:t>Вреќите</w:t>
      </w:r>
      <w:r w:rsidRPr="00470359">
        <w:rPr>
          <w:lang w:val="mk-MK"/>
        </w:rPr>
        <w:t xml:space="preserve"> кои се со помала тежина може да се затворат со врзување, но потешките</w:t>
      </w:r>
      <w:r>
        <w:t xml:space="preserve"> </w:t>
      </w:r>
      <w:r>
        <w:rPr>
          <w:lang w:val="mk-MK"/>
        </w:rPr>
        <w:t>вреќи</w:t>
      </w:r>
      <w:r w:rsidRPr="00470359">
        <w:rPr>
          <w:lang w:val="mk-MK"/>
        </w:rPr>
        <w:t xml:space="preserve"> се затвораат со пластични пломби кои се само</w:t>
      </w:r>
      <w:r w:rsidR="008216A9">
        <w:rPr>
          <w:lang w:val="en-US"/>
        </w:rPr>
        <w:t>-</w:t>
      </w:r>
      <w:r w:rsidRPr="00470359">
        <w:rPr>
          <w:lang w:val="mk-MK"/>
        </w:rPr>
        <w:t>заклучуваат.</w:t>
      </w:r>
    </w:p>
    <w:p w14:paraId="6F878A92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(4) Запечатените садови или контејнери за остри предмети треба да се стават во</w:t>
      </w:r>
      <w:r>
        <w:t xml:space="preserve"> </w:t>
      </w:r>
      <w:r w:rsidRPr="00470359">
        <w:rPr>
          <w:lang w:val="mk-MK"/>
        </w:rPr>
        <w:t xml:space="preserve">обележани жолти </w:t>
      </w:r>
      <w:r>
        <w:rPr>
          <w:lang w:val="mk-MK"/>
        </w:rPr>
        <w:t>вреќи</w:t>
      </w:r>
      <w:r w:rsidRPr="00470359">
        <w:rPr>
          <w:lang w:val="mk-MK"/>
        </w:rPr>
        <w:t xml:space="preserve"> за отпад.</w:t>
      </w:r>
    </w:p>
    <w:p w14:paraId="3DDBEB44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(5) Празни пакувања за селектирање и собирање на отпадот треба да</w:t>
      </w:r>
      <w:r>
        <w:t xml:space="preserve"> </w:t>
      </w:r>
      <w:r w:rsidRPr="00470359">
        <w:rPr>
          <w:lang w:val="mk-MK"/>
        </w:rPr>
        <w:t>има на располагање постојано на сите места каде што се создава отпадот.</w:t>
      </w:r>
    </w:p>
    <w:p w14:paraId="38DD5CA8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1F38616A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 xml:space="preserve">Член </w:t>
      </w:r>
      <w:r>
        <w:rPr>
          <w:lang w:val="mk-MK"/>
        </w:rPr>
        <w:t>7</w:t>
      </w:r>
    </w:p>
    <w:p w14:paraId="50FDE4D1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 w:rsidDel="00C13C89">
        <w:rPr>
          <w:lang w:val="mk-MK"/>
        </w:rPr>
        <w:t xml:space="preserve"> </w:t>
      </w:r>
      <w:r w:rsidRPr="00470359">
        <w:rPr>
          <w:lang w:val="mk-MK"/>
        </w:rPr>
        <w:t>(1) Примарното пакување и означување на медицинскиот отпад се врши на местото на</w:t>
      </w:r>
      <w:r>
        <w:rPr>
          <w:lang w:val="mk-MK"/>
        </w:rPr>
        <w:t xml:space="preserve"> неговото </w:t>
      </w:r>
      <w:r w:rsidRPr="00470359">
        <w:rPr>
          <w:lang w:val="mk-MK"/>
        </w:rPr>
        <w:t>создавање.</w:t>
      </w:r>
    </w:p>
    <w:p w14:paraId="37400071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(2) Примарното пакување за медицински отпад треба да биде за една употреба.</w:t>
      </w:r>
    </w:p>
    <w:p w14:paraId="2D5DB2B6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(3) </w:t>
      </w:r>
      <w:r>
        <w:rPr>
          <w:lang w:val="mk-MK"/>
        </w:rPr>
        <w:t>С</w:t>
      </w:r>
      <w:r w:rsidRPr="00470359">
        <w:rPr>
          <w:lang w:val="mk-MK"/>
        </w:rPr>
        <w:t xml:space="preserve">екундарното пакување </w:t>
      </w:r>
      <w:r>
        <w:rPr>
          <w:lang w:val="mk-MK"/>
        </w:rPr>
        <w:t xml:space="preserve">за медицинскиот отпад во </w:t>
      </w:r>
      <w:r w:rsidRPr="00470359">
        <w:rPr>
          <w:lang w:val="mk-MK"/>
        </w:rPr>
        <w:t>зависно</w:t>
      </w:r>
      <w:r>
        <w:rPr>
          <w:lang w:val="mk-MK"/>
        </w:rPr>
        <w:t>ст</w:t>
      </w:r>
      <w:r w:rsidRPr="00470359">
        <w:rPr>
          <w:lang w:val="mk-MK"/>
        </w:rPr>
        <w:t xml:space="preserve"> од видот на отпадот треба да</w:t>
      </w:r>
      <w:r>
        <w:t xml:space="preserve"> </w:t>
      </w:r>
      <w:r w:rsidRPr="00470359">
        <w:rPr>
          <w:lang w:val="mk-MK"/>
        </w:rPr>
        <w:t>се состои од цврсти пакувања</w:t>
      </w:r>
      <w:r>
        <w:rPr>
          <w:lang w:val="mk-MK"/>
        </w:rPr>
        <w:t>,</w:t>
      </w:r>
      <w:r w:rsidRPr="00470359">
        <w:rPr>
          <w:lang w:val="mk-MK"/>
        </w:rPr>
        <w:t xml:space="preserve"> </w:t>
      </w:r>
      <w:r>
        <w:rPr>
          <w:lang w:val="mk-MK"/>
        </w:rPr>
        <w:t>отпорни на  растурање, излевање и/или протекување на отпадот, кои ќе овозможат негов полесен транспорт</w:t>
      </w:r>
      <w:r w:rsidRPr="00470359">
        <w:rPr>
          <w:lang w:val="mk-MK"/>
        </w:rPr>
        <w:t>.</w:t>
      </w:r>
    </w:p>
    <w:p w14:paraId="7E9DCAC7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(4) Ознаките и боите на секундарното пакување треба да се совпаѓаат со ознаките и</w:t>
      </w:r>
      <w:r>
        <w:t xml:space="preserve"> </w:t>
      </w:r>
      <w:r w:rsidRPr="00470359">
        <w:rPr>
          <w:lang w:val="mk-MK"/>
        </w:rPr>
        <w:t>боите на примарното пакување.</w:t>
      </w:r>
    </w:p>
    <w:p w14:paraId="06792C42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71A38C1B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2A42E77D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 xml:space="preserve">Член </w:t>
      </w:r>
      <w:r>
        <w:rPr>
          <w:lang w:val="mk-MK"/>
        </w:rPr>
        <w:t>8</w:t>
      </w:r>
    </w:p>
    <w:p w14:paraId="63B76DAA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 w:rsidDel="00C13C89">
        <w:rPr>
          <w:lang w:val="mk-MK"/>
        </w:rPr>
        <w:t xml:space="preserve"> </w:t>
      </w:r>
      <w:r w:rsidRPr="00470359">
        <w:rPr>
          <w:lang w:val="mk-MK"/>
        </w:rPr>
        <w:t>(1) Означените и затворени пакувања</w:t>
      </w:r>
      <w:r>
        <w:rPr>
          <w:lang w:val="mk-MK"/>
        </w:rPr>
        <w:t xml:space="preserve"> со медицински отпад</w:t>
      </w:r>
      <w:r w:rsidRPr="00470359">
        <w:rPr>
          <w:lang w:val="mk-MK"/>
        </w:rPr>
        <w:t xml:space="preserve"> се пренесуваат во локално</w:t>
      </w:r>
      <w:r>
        <w:rPr>
          <w:lang w:val="mk-MK"/>
        </w:rPr>
        <w:t>то</w:t>
      </w:r>
      <w:r w:rsidRPr="00470359">
        <w:rPr>
          <w:lang w:val="mk-MK"/>
        </w:rPr>
        <w:t xml:space="preserve"> собирно место, еднаш</w:t>
      </w:r>
      <w:r>
        <w:t xml:space="preserve"> </w:t>
      </w:r>
      <w:r w:rsidRPr="00470359">
        <w:rPr>
          <w:lang w:val="mk-MK"/>
        </w:rPr>
        <w:t>дневно, а по можност еднаш во смена</w:t>
      </w:r>
      <w:r>
        <w:rPr>
          <w:lang w:val="mk-MK"/>
        </w:rPr>
        <w:t>,</w:t>
      </w:r>
      <w:r w:rsidRPr="00470359">
        <w:rPr>
          <w:lang w:val="mk-MK"/>
        </w:rPr>
        <w:t xml:space="preserve"> од страна на задолженото лице.</w:t>
      </w:r>
    </w:p>
    <w:p w14:paraId="0EF708FF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>(2) Патолошкиот, фармацевтскиот, отпадот од цитостатични лекови и цитостатици и хемискиот отпад се чуваат одделно еден од друг, во посебни, соодветно обезбедени простории (остави), односно локални собирни места.</w:t>
      </w:r>
    </w:p>
    <w:p w14:paraId="3620EA3E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</w:t>
      </w:r>
      <w:r>
        <w:rPr>
          <w:lang w:val="mk-MK"/>
        </w:rPr>
        <w:t>3</w:t>
      </w:r>
      <w:r w:rsidRPr="00470359">
        <w:rPr>
          <w:lang w:val="mk-MK"/>
        </w:rPr>
        <w:t>) Локалните собирни места треба да се добро проветрени простории</w:t>
      </w:r>
      <w:r>
        <w:rPr>
          <w:lang w:val="mk-MK"/>
        </w:rPr>
        <w:t>,</w:t>
      </w:r>
      <w:r w:rsidRPr="00470359">
        <w:rPr>
          <w:lang w:val="mk-MK"/>
        </w:rPr>
        <w:t xml:space="preserve"> во или близу</w:t>
      </w:r>
      <w:r>
        <w:t xml:space="preserve"> </w:t>
      </w:r>
      <w:r w:rsidRPr="00470359">
        <w:rPr>
          <w:lang w:val="mk-MK"/>
        </w:rPr>
        <w:t xml:space="preserve">одделението или единицата </w:t>
      </w:r>
      <w:r>
        <w:rPr>
          <w:lang w:val="mk-MK"/>
        </w:rPr>
        <w:t xml:space="preserve">каде се создава отпадот, </w:t>
      </w:r>
      <w:r w:rsidRPr="00470359">
        <w:rPr>
          <w:lang w:val="mk-MK"/>
        </w:rPr>
        <w:t>каде можат да се одржуваат ниски температури со помош на систем за ладење кој треба да одржува температура под 10С.</w:t>
      </w:r>
    </w:p>
    <w:p w14:paraId="27C70A91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2F72DBBA" w14:textId="77777777" w:rsidR="008216A9" w:rsidRPr="00470359" w:rsidRDefault="008216A9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19ED1F71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 xml:space="preserve">Член </w:t>
      </w:r>
      <w:r>
        <w:rPr>
          <w:lang w:val="mk-MK"/>
        </w:rPr>
        <w:t>9</w:t>
      </w:r>
    </w:p>
    <w:p w14:paraId="38DBDF75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(1) Транспортот на отпадот од локалното собирно место до централното собирно место</w:t>
      </w:r>
      <w:r>
        <w:t xml:space="preserve"> </w:t>
      </w:r>
      <w:r w:rsidRPr="00470359">
        <w:rPr>
          <w:lang w:val="mk-MK"/>
        </w:rPr>
        <w:t>се врши еднаш дневно, а по можност еднаш во смена, од страна на задолжено лице.</w:t>
      </w:r>
    </w:p>
    <w:p w14:paraId="66186830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(2) Транспортот се врши со помош на контејнери на тркалца или колички кои не се</w:t>
      </w:r>
      <w:r>
        <w:t xml:space="preserve"> </w:t>
      </w:r>
      <w:r w:rsidRPr="00470359">
        <w:rPr>
          <w:lang w:val="mk-MK"/>
        </w:rPr>
        <w:t>користат за други цели и коишто се од непропустлив материјал, лесно се товарат и</w:t>
      </w:r>
      <w:r>
        <w:t xml:space="preserve"> </w:t>
      </w:r>
      <w:r w:rsidRPr="00470359">
        <w:rPr>
          <w:lang w:val="mk-MK"/>
        </w:rPr>
        <w:t xml:space="preserve">растовараат, немаат остри </w:t>
      </w:r>
      <w:r>
        <w:rPr>
          <w:lang w:val="mk-MK"/>
        </w:rPr>
        <w:t>рабови</w:t>
      </w:r>
      <w:r w:rsidRPr="00470359">
        <w:rPr>
          <w:lang w:val="mk-MK"/>
        </w:rPr>
        <w:t xml:space="preserve"> кои би можеле да ги оштетат пакувањата и коишто лесно се чистат и дезинфицираат.</w:t>
      </w:r>
    </w:p>
    <w:p w14:paraId="5161EDBA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(3) Сите </w:t>
      </w:r>
      <w:r>
        <w:rPr>
          <w:lang w:val="mk-MK"/>
        </w:rPr>
        <w:t>етикети</w:t>
      </w:r>
      <w:r w:rsidRPr="00470359">
        <w:rPr>
          <w:lang w:val="mk-MK"/>
        </w:rPr>
        <w:t xml:space="preserve"> на пакувањата треба да </w:t>
      </w:r>
      <w:r>
        <w:rPr>
          <w:lang w:val="mk-MK"/>
        </w:rPr>
        <w:t>останат</w:t>
      </w:r>
      <w:r w:rsidRPr="00470359">
        <w:rPr>
          <w:lang w:val="mk-MK"/>
        </w:rPr>
        <w:t xml:space="preserve"> непроменети и неоштетени по</w:t>
      </w:r>
      <w:r>
        <w:t xml:space="preserve"> </w:t>
      </w:r>
      <w:r w:rsidRPr="00470359">
        <w:rPr>
          <w:lang w:val="mk-MK"/>
        </w:rPr>
        <w:t>транспортирањето.</w:t>
      </w:r>
    </w:p>
    <w:p w14:paraId="34E9CED0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(4) Медицинскиот отпад треба </w:t>
      </w:r>
      <w:r>
        <w:rPr>
          <w:lang w:val="mk-MK"/>
        </w:rPr>
        <w:t xml:space="preserve">да </w:t>
      </w:r>
      <w:r w:rsidRPr="00470359">
        <w:rPr>
          <w:lang w:val="mk-MK"/>
        </w:rPr>
        <w:t>се транспортира по најбрза можна патека на движење.</w:t>
      </w:r>
    </w:p>
    <w:p w14:paraId="08AFDE07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lastRenderedPageBreak/>
        <w:t xml:space="preserve">(5) Патиштата на собирање и транспорт на отпадот </w:t>
      </w:r>
      <w:r>
        <w:rPr>
          <w:lang w:val="mk-MK"/>
        </w:rPr>
        <w:t>се</w:t>
      </w:r>
      <w:r w:rsidRPr="00470359">
        <w:rPr>
          <w:lang w:val="mk-MK"/>
        </w:rPr>
        <w:t xml:space="preserve"> однапред</w:t>
      </w:r>
      <w:r>
        <w:t xml:space="preserve"> </w:t>
      </w:r>
      <w:r w:rsidRPr="00470359">
        <w:rPr>
          <w:lang w:val="mk-MK"/>
        </w:rPr>
        <w:t>планирани и јасно назначени и истите треба да бидат одвоени од просторот низ кој се</w:t>
      </w:r>
      <w:r>
        <w:t xml:space="preserve"> </w:t>
      </w:r>
      <w:r w:rsidRPr="00470359">
        <w:rPr>
          <w:lang w:val="mk-MK"/>
        </w:rPr>
        <w:t>одвиваат вообичаени</w:t>
      </w:r>
      <w:r>
        <w:rPr>
          <w:lang w:val="mk-MK"/>
        </w:rPr>
        <w:t>те</w:t>
      </w:r>
      <w:r w:rsidRPr="00470359">
        <w:rPr>
          <w:lang w:val="mk-MK"/>
        </w:rPr>
        <w:t xml:space="preserve"> здравствени активности (пациенти, простории за чисти алишта,</w:t>
      </w:r>
      <w:r>
        <w:t xml:space="preserve"> </w:t>
      </w:r>
      <w:r w:rsidRPr="00470359">
        <w:rPr>
          <w:lang w:val="mk-MK"/>
        </w:rPr>
        <w:t>стерилни материјали и слично), доколку е можно, ако не тогаш транспортот треба да се</w:t>
      </w:r>
      <w:r>
        <w:t xml:space="preserve"> </w:t>
      </w:r>
      <w:r w:rsidRPr="00470359">
        <w:rPr>
          <w:lang w:val="mk-MK"/>
        </w:rPr>
        <w:t>врши во временски период кога ваквите активности не постојат или се сведени на</w:t>
      </w:r>
      <w:r>
        <w:t xml:space="preserve"> </w:t>
      </w:r>
      <w:r w:rsidRPr="00470359">
        <w:rPr>
          <w:lang w:val="mk-MK"/>
        </w:rPr>
        <w:t>минимум.</w:t>
      </w:r>
    </w:p>
    <w:p w14:paraId="455C55EB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0258F3B6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10</w:t>
      </w:r>
    </w:p>
    <w:p w14:paraId="298A50B4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(1) Централното собирно место за медицински отпад треба да биде </w:t>
      </w:r>
      <w:r>
        <w:rPr>
          <w:lang w:val="mk-MK"/>
        </w:rPr>
        <w:t xml:space="preserve">простор кој е </w:t>
      </w:r>
      <w:r w:rsidRPr="00470359">
        <w:rPr>
          <w:lang w:val="mk-MK"/>
        </w:rPr>
        <w:t>одвоен, означен,</w:t>
      </w:r>
      <w:r>
        <w:t xml:space="preserve"> </w:t>
      </w:r>
      <w:r w:rsidRPr="00470359">
        <w:rPr>
          <w:lang w:val="mk-MK"/>
        </w:rPr>
        <w:t>ограден, покриен</w:t>
      </w:r>
      <w:r>
        <w:rPr>
          <w:lang w:val="mk-MK"/>
        </w:rPr>
        <w:t>,</w:t>
      </w:r>
      <w:r w:rsidRPr="00470359">
        <w:rPr>
          <w:lang w:val="mk-MK"/>
        </w:rPr>
        <w:t xml:space="preserve"> заклучен </w:t>
      </w:r>
      <w:r>
        <w:rPr>
          <w:lang w:val="mk-MK"/>
        </w:rPr>
        <w:t xml:space="preserve">и </w:t>
      </w:r>
      <w:r w:rsidRPr="00470359">
        <w:rPr>
          <w:lang w:val="mk-MK"/>
        </w:rPr>
        <w:t>предвиден само за таа намена.</w:t>
      </w:r>
    </w:p>
    <w:p w14:paraId="3A46DD17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(2) Централното собирно место за медицински отпад треба да е изграден</w:t>
      </w:r>
      <w:r>
        <w:rPr>
          <w:lang w:val="mk-MK"/>
        </w:rPr>
        <w:t>о</w:t>
      </w:r>
      <w:r w:rsidRPr="00470359">
        <w:rPr>
          <w:lang w:val="mk-MK"/>
        </w:rPr>
        <w:t xml:space="preserve"> со</w:t>
      </w:r>
      <w:r>
        <w:t xml:space="preserve"> </w:t>
      </w:r>
      <w:r w:rsidRPr="00470359">
        <w:rPr>
          <w:lang w:val="mk-MK"/>
        </w:rPr>
        <w:t>непропусен, цврст под со добра дренажа и достапно за лесно чистење и дезинфекција,</w:t>
      </w:r>
      <w:r>
        <w:t xml:space="preserve"> </w:t>
      </w:r>
      <w:r w:rsidRPr="00470359">
        <w:rPr>
          <w:lang w:val="mk-MK"/>
        </w:rPr>
        <w:t>пристап до довод на вода за чистење, лесен пристап на лица коишто се одговорни за постапување со отпадот, лесен пристап за возилата што собираат отпад и заштита од сонце.</w:t>
      </w:r>
    </w:p>
    <w:p w14:paraId="4B9C81B6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(3) Централното собирно место за медицински отпад не треба да биде достапно за</w:t>
      </w:r>
      <w:r>
        <w:t xml:space="preserve"> </w:t>
      </w:r>
      <w:r w:rsidRPr="00470359">
        <w:rPr>
          <w:lang w:val="mk-MK"/>
        </w:rPr>
        <w:t>животни, инсекти и птици, да има добро осветлување и да има минимум пасивна</w:t>
      </w:r>
      <w:r>
        <w:t xml:space="preserve"> </w:t>
      </w:r>
      <w:r w:rsidRPr="00470359">
        <w:rPr>
          <w:lang w:val="mk-MK"/>
        </w:rPr>
        <w:t>вентилација.</w:t>
      </w:r>
    </w:p>
    <w:p w14:paraId="4E291276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(4) Централното собирно место за медицински отпад не треба да се наоѓа во близина на</w:t>
      </w:r>
      <w:r>
        <w:t xml:space="preserve"> </w:t>
      </w:r>
      <w:r w:rsidRPr="00470359">
        <w:rPr>
          <w:lang w:val="mk-MK"/>
        </w:rPr>
        <w:t>простории за чување свежа храна или зони за подготовка на храна.</w:t>
      </w:r>
    </w:p>
    <w:p w14:paraId="18B60F90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(5) </w:t>
      </w:r>
      <w:r w:rsidRPr="00E46574">
        <w:rPr>
          <w:lang w:val="mk-MK"/>
        </w:rPr>
        <w:t>Централното собирно место</w:t>
      </w:r>
      <w:r w:rsidRPr="00C00B5D">
        <w:rPr>
          <w:lang w:val="mk-MK"/>
        </w:rPr>
        <w:t xml:space="preserve"> за медицински отпад </w:t>
      </w:r>
      <w:r>
        <w:rPr>
          <w:lang w:val="mk-MK"/>
        </w:rPr>
        <w:t>треба да располага со о</w:t>
      </w:r>
      <w:r w:rsidRPr="00470359">
        <w:rPr>
          <w:lang w:val="mk-MK"/>
        </w:rPr>
        <w:t xml:space="preserve">према за чистење, заштитна облека и </w:t>
      </w:r>
      <w:r>
        <w:rPr>
          <w:lang w:val="mk-MK"/>
        </w:rPr>
        <w:t>вреќи</w:t>
      </w:r>
      <w:r w:rsidRPr="00470359">
        <w:rPr>
          <w:lang w:val="mk-MK"/>
        </w:rPr>
        <w:t xml:space="preserve"> и контејнери за отпад.</w:t>
      </w:r>
    </w:p>
    <w:p w14:paraId="6AC34C9A" w14:textId="094B10E4" w:rsidR="00335566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(6) Дезинфекција на помошните превозни средства се врши еднаш дневно, а на</w:t>
      </w:r>
      <w:r>
        <w:t xml:space="preserve"> </w:t>
      </w:r>
      <w:r w:rsidRPr="00470359">
        <w:rPr>
          <w:lang w:val="mk-MK"/>
        </w:rPr>
        <w:t>централното собирно место најмалку еднаш неделно, а по потреба и почесто.</w:t>
      </w:r>
    </w:p>
    <w:p w14:paraId="6D02D89E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11</w:t>
      </w:r>
    </w:p>
    <w:p w14:paraId="05D99C61" w14:textId="29A064E3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Задолжените лица кои постапуваат со отпадот треба да бидат обучени за постапување</w:t>
      </w:r>
      <w:r>
        <w:t xml:space="preserve"> </w:t>
      </w:r>
      <w:r w:rsidRPr="00470359">
        <w:rPr>
          <w:lang w:val="mk-MK"/>
        </w:rPr>
        <w:t>со медицински отпад и да бидат опремени со работна облека и заштитни ракавици</w:t>
      </w:r>
      <w:r>
        <w:t xml:space="preserve"> </w:t>
      </w:r>
      <w:r w:rsidRPr="00470359">
        <w:rPr>
          <w:lang w:val="mk-MK"/>
        </w:rPr>
        <w:t>согласно прописите за заштита при работа.</w:t>
      </w:r>
    </w:p>
    <w:p w14:paraId="0850DCF4" w14:textId="77777777" w:rsidR="003D5EDE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</w:t>
      </w:r>
      <w:r>
        <w:rPr>
          <w:lang w:val="mk-MK"/>
        </w:rPr>
        <w:t>2</w:t>
      </w:r>
    </w:p>
    <w:p w14:paraId="21393A75" w14:textId="77777777" w:rsidR="003D5EDE" w:rsidRPr="009D1E28" w:rsidRDefault="003D5EDE" w:rsidP="003D5E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9D1E28">
        <w:rPr>
          <w:lang w:val="mk-MK"/>
        </w:rPr>
        <w:t>Медицинскиот отпад може да се транспортира заради негова преработка и отстранување само доколку е пакуван и означен согласно членот 5 од овој правилник.</w:t>
      </w:r>
    </w:p>
    <w:p w14:paraId="2B846EBA" w14:textId="592E8FDC" w:rsidR="003D5EDE" w:rsidRPr="009D1E28" w:rsidRDefault="003D5EDE" w:rsidP="005A17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9D1E28">
        <w:rPr>
          <w:lang w:val="mk-MK"/>
        </w:rPr>
        <w:t>Транспортирањето на медицинскиот отпад се врши од место каде што отпадот е складиран</w:t>
      </w:r>
      <w:r w:rsidR="005A1730">
        <w:rPr>
          <w:lang w:val="mk-MK"/>
        </w:rPr>
        <w:t>,</w:t>
      </w:r>
      <w:r w:rsidRPr="009D1E28">
        <w:rPr>
          <w:lang w:val="mk-MK"/>
        </w:rPr>
        <w:t xml:space="preserve"> во точно утврден временски рок</w:t>
      </w:r>
      <w:r w:rsidR="005A1730">
        <w:rPr>
          <w:lang w:val="mk-MK"/>
        </w:rPr>
        <w:t>,</w:t>
      </w:r>
      <w:r w:rsidRPr="009D1E28">
        <w:rPr>
          <w:lang w:val="mk-MK"/>
        </w:rPr>
        <w:t xml:space="preserve"> </w:t>
      </w:r>
      <w:r w:rsidR="005A1730">
        <w:rPr>
          <w:lang w:val="mk-MK"/>
        </w:rPr>
        <w:t xml:space="preserve">но </w:t>
      </w:r>
      <w:r w:rsidR="005A1730" w:rsidRPr="005A1730">
        <w:rPr>
          <w:lang w:val="mk-MK"/>
        </w:rPr>
        <w:t>најмалку на секои два дена</w:t>
      </w:r>
      <w:r w:rsidR="005A1730">
        <w:rPr>
          <w:lang w:val="mk-MK"/>
        </w:rPr>
        <w:t>,</w:t>
      </w:r>
      <w:r w:rsidR="005A1730" w:rsidRPr="005A1730">
        <w:rPr>
          <w:lang w:val="mk-MK"/>
        </w:rPr>
        <w:t xml:space="preserve"> </w:t>
      </w:r>
      <w:r w:rsidRPr="009D1E28">
        <w:rPr>
          <w:lang w:val="mk-MK"/>
        </w:rPr>
        <w:t xml:space="preserve">согласно </w:t>
      </w:r>
      <w:r w:rsidR="005D0716">
        <w:rPr>
          <w:lang w:val="mk-MK"/>
        </w:rPr>
        <w:t>склучен</w:t>
      </w:r>
      <w:r w:rsidR="005A1730">
        <w:rPr>
          <w:lang w:val="mk-MK"/>
        </w:rPr>
        <w:t>иот</w:t>
      </w:r>
      <w:r w:rsidR="005D0716">
        <w:rPr>
          <w:lang w:val="mk-MK"/>
        </w:rPr>
        <w:t xml:space="preserve"> </w:t>
      </w:r>
      <w:r w:rsidRPr="009D1E28">
        <w:rPr>
          <w:lang w:val="mk-MK"/>
        </w:rPr>
        <w:t>договор за преземање на отпад</w:t>
      </w:r>
      <w:r w:rsidR="005A1730">
        <w:rPr>
          <w:lang w:val="mk-MK"/>
        </w:rPr>
        <w:t xml:space="preserve"> со правното лице кое </w:t>
      </w:r>
      <w:r w:rsidR="005D0716">
        <w:rPr>
          <w:lang w:val="mk-MK"/>
        </w:rPr>
        <w:t>врши транспорт на отпад</w:t>
      </w:r>
      <w:r w:rsidR="005A1730">
        <w:rPr>
          <w:lang w:val="mk-MK"/>
        </w:rPr>
        <w:t>.</w:t>
      </w:r>
    </w:p>
    <w:p w14:paraId="12988F58" w14:textId="77777777" w:rsidR="003D5EDE" w:rsidRPr="009D1E28" w:rsidRDefault="003D5EDE" w:rsidP="003D5E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9D1E28">
        <w:rPr>
          <w:lang w:val="mk-MK"/>
        </w:rPr>
        <w:t>При определувањето на временскиот рок во договорот од став (2) на овој член, треба да се запази аспектот за превенција од појава на развој на ларви на мувата.</w:t>
      </w:r>
    </w:p>
    <w:p w14:paraId="01BFD82C" w14:textId="77777777" w:rsidR="003D5EDE" w:rsidRPr="009D1E28" w:rsidRDefault="003D5EDE" w:rsidP="003D5E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9D1E28">
        <w:rPr>
          <w:lang w:val="mk-MK"/>
        </w:rPr>
        <w:lastRenderedPageBreak/>
        <w:t>Секоја пратка на отпад, зависно од видот и количините на отпад треба да е пропратена</w:t>
      </w:r>
      <w:r>
        <w:t xml:space="preserve"> </w:t>
      </w:r>
      <w:r w:rsidRPr="009D1E28">
        <w:rPr>
          <w:lang w:val="mk-MK"/>
        </w:rPr>
        <w:t>со соодветна документација согласно Правилникот за формата и содржината на образецот за водење на евиденција за постапување со отпад, формата, содржината, како и начинот на водење на дневник, формата, содржината и начинот на управувањето со идентификациони и транспортни формулари, како и формата и содржината на образецот за годишните извештаи за постапување со отпад.</w:t>
      </w:r>
    </w:p>
    <w:p w14:paraId="37D4C21D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782799DE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</w:t>
      </w:r>
      <w:r>
        <w:rPr>
          <w:lang w:val="mk-MK"/>
        </w:rPr>
        <w:t>3</w:t>
      </w:r>
    </w:p>
    <w:p w14:paraId="2246C77F" w14:textId="6A51CBCD" w:rsidR="003D5EDE" w:rsidRPr="00E21C8B" w:rsidRDefault="003D5EDE" w:rsidP="009130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E21C8B">
        <w:rPr>
          <w:lang w:val="mk-MK"/>
        </w:rPr>
        <w:t>Инфективниот отпад</w:t>
      </w:r>
      <w:r w:rsidR="00E21C8B" w:rsidRPr="00E21C8B">
        <w:rPr>
          <w:lang w:val="mk-MK"/>
        </w:rPr>
        <w:t xml:space="preserve"> и патолошкиот отпад</w:t>
      </w:r>
      <w:r w:rsidRPr="00E21C8B">
        <w:rPr>
          <w:lang w:val="mk-MK"/>
        </w:rPr>
        <w:t xml:space="preserve"> се отстранува</w:t>
      </w:r>
      <w:r w:rsidR="00E21C8B" w:rsidRPr="00E21C8B">
        <w:rPr>
          <w:lang w:val="mk-MK"/>
        </w:rPr>
        <w:t>ат</w:t>
      </w:r>
      <w:r w:rsidRPr="00E21C8B">
        <w:rPr>
          <w:lang w:val="mk-MK"/>
        </w:rPr>
        <w:t xml:space="preserve"> во инсталации за горење на отпад или со постапки</w:t>
      </w:r>
      <w:r>
        <w:t xml:space="preserve"> </w:t>
      </w:r>
      <w:r w:rsidRPr="00E21C8B">
        <w:rPr>
          <w:lang w:val="mk-MK"/>
        </w:rPr>
        <w:t>за третман (дробење, мелење, дезинфекција, стерилизација) за да се доведе во состојба</w:t>
      </w:r>
      <w:r>
        <w:t xml:space="preserve"> </w:t>
      </w:r>
      <w:r w:rsidRPr="00E21C8B">
        <w:rPr>
          <w:lang w:val="mk-MK"/>
        </w:rPr>
        <w:t>која што не е опасна по здравјето на луѓето и животната средина, после што може да се</w:t>
      </w:r>
      <w:r>
        <w:t xml:space="preserve"> </w:t>
      </w:r>
      <w:r w:rsidRPr="00E21C8B">
        <w:rPr>
          <w:lang w:val="mk-MK"/>
        </w:rPr>
        <w:t>рециклира или отстранува како комунален отпад.</w:t>
      </w:r>
    </w:p>
    <w:p w14:paraId="106011B4" w14:textId="615EA069" w:rsidR="003D5EDE" w:rsidRPr="005A1730" w:rsidRDefault="00E21C8B" w:rsidP="009130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>По исклучок на ставот (1) од овој член</w:t>
      </w:r>
      <w:r w:rsidR="00F2741D">
        <w:rPr>
          <w:lang w:val="mk-MK"/>
        </w:rPr>
        <w:t>,</w:t>
      </w:r>
      <w:r>
        <w:rPr>
          <w:lang w:val="mk-MK"/>
        </w:rPr>
        <w:t xml:space="preserve"> патолошкиот отпад може </w:t>
      </w:r>
      <w:r w:rsidR="00F2741D">
        <w:rPr>
          <w:lang w:val="mk-MK"/>
        </w:rPr>
        <w:t xml:space="preserve">и </w:t>
      </w:r>
      <w:r>
        <w:rPr>
          <w:lang w:val="mk-MK"/>
        </w:rPr>
        <w:t xml:space="preserve">да се </w:t>
      </w:r>
      <w:r w:rsidRPr="00E21C8B">
        <w:rPr>
          <w:lang w:val="mk-MK"/>
        </w:rPr>
        <w:t>закопува на посебен простор на гробишта</w:t>
      </w:r>
      <w:r>
        <w:rPr>
          <w:lang w:val="mk-MK"/>
        </w:rPr>
        <w:t>.</w:t>
      </w:r>
      <w:r w:rsidR="00335566">
        <w:rPr>
          <w:lang w:val="en-US"/>
        </w:rPr>
        <w:t xml:space="preserve"> </w:t>
      </w:r>
      <w:r w:rsidR="003D5EDE" w:rsidRPr="005A1730">
        <w:rPr>
          <w:lang w:val="mk-MK"/>
        </w:rPr>
        <w:t>Крвта и излачевините што остануваат при лабораториски испитувања се третираат</w:t>
      </w:r>
      <w:r w:rsidR="003D5EDE">
        <w:t xml:space="preserve"> </w:t>
      </w:r>
      <w:r w:rsidR="003D5EDE" w:rsidRPr="005A1730">
        <w:rPr>
          <w:lang w:val="mk-MK"/>
        </w:rPr>
        <w:t>како инфективен отпад заедно со вакутајнери и епрувети.</w:t>
      </w:r>
    </w:p>
    <w:p w14:paraId="5BCBD4DF" w14:textId="31521C1A" w:rsidR="00335566" w:rsidRPr="002962AB" w:rsidRDefault="00335566" w:rsidP="002962AB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7E23546F" w14:textId="50F4F232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</w:t>
      </w:r>
      <w:r w:rsidR="005A1730">
        <w:rPr>
          <w:lang w:val="mk-MK"/>
        </w:rPr>
        <w:t>4</w:t>
      </w:r>
    </w:p>
    <w:p w14:paraId="2C6B23E8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r w:rsidRPr="00470359">
        <w:rPr>
          <w:lang w:val="mk-MK"/>
        </w:rPr>
        <w:t>Хемискиот отпад се отстранува во инсталации за горење на опасен отпад и/или се</w:t>
      </w:r>
      <w:r>
        <w:t xml:space="preserve"> </w:t>
      </w:r>
      <w:r w:rsidRPr="00470359">
        <w:rPr>
          <w:lang w:val="mk-MK"/>
        </w:rPr>
        <w:t>депонира на депонија за опасен отпад.</w:t>
      </w:r>
    </w:p>
    <w:p w14:paraId="254D3F3E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</w:t>
      </w:r>
      <w:r>
        <w:rPr>
          <w:lang w:val="mk-MK"/>
        </w:rPr>
        <w:t>2</w:t>
      </w:r>
      <w:r w:rsidRPr="00470359">
        <w:rPr>
          <w:lang w:val="mk-MK"/>
        </w:rPr>
        <w:t>) Со крвта и крвните деривати кои во текот на дијагностичките испитувања се</w:t>
      </w:r>
      <w:r>
        <w:t xml:space="preserve"> </w:t>
      </w:r>
      <w:r w:rsidRPr="00470359">
        <w:rPr>
          <w:lang w:val="mk-MK"/>
        </w:rPr>
        <w:t>помешани со хемикалии, се постапува како со отпад од хемикалии.</w:t>
      </w:r>
    </w:p>
    <w:p w14:paraId="1F7FFDB3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0C347D25" w14:textId="5FFC3D48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</w:t>
      </w:r>
      <w:r w:rsidR="005A1730">
        <w:rPr>
          <w:lang w:val="mk-MK"/>
        </w:rPr>
        <w:t>5</w:t>
      </w:r>
    </w:p>
    <w:p w14:paraId="54B1A1FF" w14:textId="54A113AA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(1)</w:t>
      </w:r>
      <w:r>
        <w:rPr>
          <w:lang w:val="mk-MK"/>
        </w:rPr>
        <w:t xml:space="preserve"> </w:t>
      </w:r>
      <w:r w:rsidRPr="00470359">
        <w:rPr>
          <w:lang w:val="mk-MK"/>
        </w:rPr>
        <w:t>Фармацевтскиот отпад се отстранува во инсталации за горење на опасен отпад</w:t>
      </w:r>
      <w:r w:rsidR="0011753C">
        <w:rPr>
          <w:lang w:val="mk-MK"/>
        </w:rPr>
        <w:t xml:space="preserve"> или</w:t>
      </w:r>
      <w:r w:rsidR="0011753C" w:rsidRPr="0011753C">
        <w:t xml:space="preserve"> </w:t>
      </w:r>
      <w:r w:rsidR="0011753C" w:rsidRPr="0011753C">
        <w:rPr>
          <w:lang w:val="mk-MK"/>
        </w:rPr>
        <w:t>се депонира на депонија за опасен отпад</w:t>
      </w:r>
      <w:r w:rsidR="0011753C">
        <w:rPr>
          <w:lang w:val="mk-MK"/>
        </w:rPr>
        <w:t xml:space="preserve"> </w:t>
      </w:r>
      <w:r w:rsidRPr="00470359">
        <w:rPr>
          <w:lang w:val="mk-MK"/>
        </w:rPr>
        <w:t>.</w:t>
      </w:r>
    </w:p>
    <w:p w14:paraId="3DA09E43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(2)</w:t>
      </w:r>
      <w:r>
        <w:rPr>
          <w:lang w:val="mk-MK"/>
        </w:rPr>
        <w:t xml:space="preserve"> </w:t>
      </w:r>
      <w:r w:rsidRPr="00470359">
        <w:rPr>
          <w:lang w:val="mk-MK"/>
        </w:rPr>
        <w:t>Цитотоксични лекови и цитостатици со поминат рок, или лекови коишто станале</w:t>
      </w:r>
      <w:r>
        <w:t xml:space="preserve"> </w:t>
      </w:r>
      <w:r w:rsidRPr="00470359">
        <w:rPr>
          <w:lang w:val="mk-MK"/>
        </w:rPr>
        <w:t>неупотребливи се отстрануваат со постапки за третман (инертизација и инкапсулација).</w:t>
      </w:r>
    </w:p>
    <w:p w14:paraId="55E43606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2EF95B2C" w14:textId="6AC7DA2E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>Член 1</w:t>
      </w:r>
      <w:r w:rsidR="005A1730">
        <w:rPr>
          <w:lang w:val="mk-MK"/>
        </w:rPr>
        <w:t>6</w:t>
      </w:r>
    </w:p>
    <w:p w14:paraId="2F2B7C67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(1)</w:t>
      </w:r>
      <w:r>
        <w:rPr>
          <w:lang w:val="mk-MK"/>
        </w:rPr>
        <w:t xml:space="preserve"> </w:t>
      </w:r>
      <w:r w:rsidRPr="00470359">
        <w:rPr>
          <w:lang w:val="mk-MK"/>
        </w:rPr>
        <w:t>Отпадот од садови под притисок се отстрануваат како комунален отпад.</w:t>
      </w:r>
    </w:p>
    <w:p w14:paraId="325057F5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 xml:space="preserve"> (2) Отпадот од садовите под притисок не треба да се изложува на зголемена</w:t>
      </w:r>
      <w:r>
        <w:t xml:space="preserve"> </w:t>
      </w:r>
      <w:r w:rsidRPr="00470359">
        <w:rPr>
          <w:lang w:val="mk-MK"/>
        </w:rPr>
        <w:t>температура заради опасност од експлозија, ниту да се отстранува без деактивација.</w:t>
      </w:r>
    </w:p>
    <w:p w14:paraId="4F4B11FE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(3) Отпадот од садовите под притисок може да се рециклира по извршената</w:t>
      </w:r>
      <w:r w:rsidRPr="009D1E28">
        <w:rPr>
          <w:lang w:val="mk-MK"/>
        </w:rPr>
        <w:t xml:space="preserve"> </w:t>
      </w:r>
      <w:r w:rsidRPr="00470359">
        <w:rPr>
          <w:lang w:val="mk-MK"/>
        </w:rPr>
        <w:t>деактивација.</w:t>
      </w:r>
    </w:p>
    <w:p w14:paraId="0DFE1BC3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</w:p>
    <w:p w14:paraId="687BBD30" w14:textId="100A0D8D" w:rsidR="003D5EDE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>
        <w:rPr>
          <w:lang w:val="mk-MK"/>
        </w:rPr>
        <w:lastRenderedPageBreak/>
        <w:t>Член 1</w:t>
      </w:r>
      <w:r w:rsidR="005A1730">
        <w:rPr>
          <w:lang w:val="mk-MK"/>
        </w:rPr>
        <w:t>7</w:t>
      </w:r>
    </w:p>
    <w:p w14:paraId="6E15C0DD" w14:textId="77777777" w:rsidR="003D5EDE" w:rsidRPr="009D1E28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9D1E28">
        <w:rPr>
          <w:lang w:val="mk-MK"/>
        </w:rPr>
        <w:t xml:space="preserve">Со денот на влегувањето во сила на овој правилник, престанува да важи Правилникот </w:t>
      </w:r>
      <w:r>
        <w:rPr>
          <w:lang w:val="mk-MK"/>
        </w:rPr>
        <w:t>за начинот на постапување со медицинскиот отпад, како и начинот на пакување и обележување на медицинскиот отпад (</w:t>
      </w:r>
      <w:r w:rsidRPr="009D1E28">
        <w:rPr>
          <w:lang w:val="mk-MK"/>
        </w:rPr>
        <w:t xml:space="preserve">„Службен весник на Република Македонија“ </w:t>
      </w:r>
      <w:r>
        <w:rPr>
          <w:lang w:val="mk-MK"/>
        </w:rPr>
        <w:t xml:space="preserve"> </w:t>
      </w:r>
      <w:r w:rsidRPr="009D1E28">
        <w:rPr>
          <w:lang w:val="mk-MK"/>
        </w:rPr>
        <w:t>бр. 146/07).</w:t>
      </w:r>
    </w:p>
    <w:p w14:paraId="0D260168" w14:textId="77777777" w:rsidR="003D5EDE" w:rsidRDefault="003D5EDE" w:rsidP="002962AB">
      <w:pPr>
        <w:autoSpaceDE w:val="0"/>
        <w:autoSpaceDN w:val="0"/>
        <w:adjustRightInd w:val="0"/>
        <w:spacing w:after="0" w:line="360" w:lineRule="auto"/>
        <w:rPr>
          <w:lang w:val="mk-MK"/>
        </w:rPr>
      </w:pPr>
    </w:p>
    <w:p w14:paraId="06109ACC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center"/>
        <w:rPr>
          <w:lang w:val="mk-MK"/>
        </w:rPr>
      </w:pPr>
      <w:r w:rsidRPr="00470359">
        <w:rPr>
          <w:lang w:val="mk-MK"/>
        </w:rPr>
        <w:t xml:space="preserve">Член </w:t>
      </w:r>
      <w:r>
        <w:rPr>
          <w:lang w:val="mk-MK"/>
        </w:rPr>
        <w:t>19</w:t>
      </w:r>
    </w:p>
    <w:p w14:paraId="460F376F" w14:textId="77777777" w:rsidR="003D5EDE" w:rsidRPr="00470359" w:rsidRDefault="003D5EDE" w:rsidP="003D5EDE">
      <w:pPr>
        <w:autoSpaceDE w:val="0"/>
        <w:autoSpaceDN w:val="0"/>
        <w:adjustRightInd w:val="0"/>
        <w:spacing w:after="0" w:line="360" w:lineRule="auto"/>
        <w:jc w:val="both"/>
        <w:rPr>
          <w:lang w:val="mk-MK"/>
        </w:rPr>
      </w:pPr>
      <w:r w:rsidRPr="00470359">
        <w:rPr>
          <w:lang w:val="mk-MK"/>
        </w:rPr>
        <w:t>Овој правилник влегува во сила наредниот ден од денот на објавувањето во “Службен</w:t>
      </w:r>
      <w:r>
        <w:t xml:space="preserve"> </w:t>
      </w:r>
      <w:r w:rsidRPr="00470359">
        <w:rPr>
          <w:lang w:val="mk-MK"/>
        </w:rPr>
        <w:t>ве</w:t>
      </w:r>
      <w:r>
        <w:rPr>
          <w:lang w:val="mk-MK"/>
        </w:rPr>
        <w:t>сник на Република Северна Македонија”.</w:t>
      </w:r>
    </w:p>
    <w:p w14:paraId="50CE876C" w14:textId="77777777" w:rsidR="003D5EDE" w:rsidRDefault="003D5EDE" w:rsidP="003D5EDE">
      <w:pPr>
        <w:spacing w:line="360" w:lineRule="auto"/>
        <w:jc w:val="both"/>
        <w:rPr>
          <w:lang w:val="mk-MK"/>
        </w:rPr>
      </w:pPr>
    </w:p>
    <w:p w14:paraId="69EFE11F" w14:textId="77777777" w:rsidR="003D5EDE" w:rsidRDefault="003D5EDE" w:rsidP="003D5EDE">
      <w:pPr>
        <w:spacing w:line="360" w:lineRule="auto"/>
        <w:jc w:val="both"/>
        <w:rPr>
          <w:lang w:val="mk-MK"/>
        </w:rPr>
      </w:pPr>
    </w:p>
    <w:p w14:paraId="35B252F8" w14:textId="77777777" w:rsidR="00335566" w:rsidRPr="00470359" w:rsidRDefault="00335566" w:rsidP="003D5EDE">
      <w:pPr>
        <w:spacing w:line="360" w:lineRule="auto"/>
        <w:jc w:val="both"/>
        <w:rPr>
          <w:lang w:val="mk-MK"/>
        </w:rPr>
      </w:pPr>
    </w:p>
    <w:p w14:paraId="329C5B6C" w14:textId="77777777" w:rsidR="003D5EDE" w:rsidRDefault="003D5EDE" w:rsidP="003D5EDE">
      <w:pPr>
        <w:spacing w:line="360" w:lineRule="auto"/>
        <w:jc w:val="both"/>
        <w:rPr>
          <w:lang w:val="mk-MK"/>
        </w:rPr>
      </w:pPr>
      <w:r>
        <w:rPr>
          <w:lang w:val="mk-MK"/>
        </w:rPr>
        <w:t>Бр. ____________                                                                                Министер за животна средина</w:t>
      </w:r>
    </w:p>
    <w:p w14:paraId="336C0D0F" w14:textId="77777777" w:rsidR="003D5EDE" w:rsidRPr="00470359" w:rsidRDefault="003D5EDE" w:rsidP="003D5EDE">
      <w:pPr>
        <w:spacing w:line="360" w:lineRule="auto"/>
        <w:jc w:val="both"/>
        <w:rPr>
          <w:lang w:val="mk-MK"/>
        </w:rPr>
      </w:pPr>
      <w:r>
        <w:rPr>
          <w:lang w:val="mk-MK"/>
        </w:rPr>
        <w:t>________ 2021 година                                                                               и просторно планирање</w:t>
      </w:r>
    </w:p>
    <w:p w14:paraId="533DD596" w14:textId="77777777" w:rsidR="003D5EDE" w:rsidRPr="00470359" w:rsidRDefault="003D5EDE" w:rsidP="003D5EDE">
      <w:pPr>
        <w:spacing w:line="360" w:lineRule="auto"/>
        <w:jc w:val="both"/>
        <w:rPr>
          <w:lang w:val="mk-MK"/>
        </w:rPr>
      </w:pPr>
    </w:p>
    <w:p w14:paraId="0637ACDE" w14:textId="77777777" w:rsidR="003D5EDE" w:rsidRDefault="003D5EDE" w:rsidP="003D5EDE">
      <w:pPr>
        <w:spacing w:line="360" w:lineRule="auto"/>
        <w:jc w:val="both"/>
        <w:rPr>
          <w:lang w:val="mk-MK"/>
        </w:rPr>
      </w:pPr>
    </w:p>
    <w:p w14:paraId="20EF7E2B" w14:textId="77777777" w:rsidR="003D5EDE" w:rsidRDefault="003D5EDE" w:rsidP="003D5EDE">
      <w:pPr>
        <w:spacing w:line="360" w:lineRule="auto"/>
        <w:jc w:val="both"/>
        <w:rPr>
          <w:lang w:val="mk-MK"/>
        </w:rPr>
      </w:pPr>
      <w:r>
        <w:rPr>
          <w:lang w:val="mk-MK"/>
        </w:rPr>
        <w:t>Министер за здравство                                                                     Министер за земјоделство,</w:t>
      </w:r>
    </w:p>
    <w:p w14:paraId="1EC7EFF8" w14:textId="77777777" w:rsidR="003D5EDE" w:rsidRPr="00470359" w:rsidRDefault="003D5EDE" w:rsidP="003D5EDE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шумарство и водостопаснство</w:t>
      </w:r>
    </w:p>
    <w:p w14:paraId="774DC758" w14:textId="77777777" w:rsidR="003D5EDE" w:rsidRPr="00470359" w:rsidRDefault="003D5EDE" w:rsidP="003D5EDE">
      <w:pPr>
        <w:spacing w:line="360" w:lineRule="auto"/>
        <w:jc w:val="both"/>
        <w:rPr>
          <w:lang w:val="mk-MK"/>
        </w:rPr>
      </w:pPr>
    </w:p>
    <w:p w14:paraId="7DE57B64" w14:textId="77777777" w:rsidR="003D5EDE" w:rsidRDefault="003D5EDE" w:rsidP="003D5EDE">
      <w:pPr>
        <w:spacing w:line="360" w:lineRule="auto"/>
        <w:jc w:val="right"/>
        <w:rPr>
          <w:lang w:val="mk-MK"/>
        </w:rPr>
      </w:pPr>
    </w:p>
    <w:p w14:paraId="67BBB86A" w14:textId="24C88CAD" w:rsidR="005D3542" w:rsidRDefault="005D3542">
      <w:pPr>
        <w:rPr>
          <w:lang w:val="mk-MK"/>
        </w:rPr>
      </w:pPr>
      <w:r>
        <w:rPr>
          <w:lang w:val="mk-MK"/>
        </w:rPr>
        <w:br w:type="page"/>
      </w:r>
    </w:p>
    <w:p w14:paraId="3CC98564" w14:textId="77777777" w:rsidR="003D5EDE" w:rsidRDefault="003D5EDE" w:rsidP="003D5EDE">
      <w:pPr>
        <w:spacing w:line="360" w:lineRule="auto"/>
        <w:jc w:val="right"/>
        <w:rPr>
          <w:lang w:val="mk-MK"/>
        </w:rPr>
      </w:pPr>
    </w:p>
    <w:p w14:paraId="01D76D31" w14:textId="77777777" w:rsidR="003D5EDE" w:rsidRDefault="003D5EDE" w:rsidP="00913025">
      <w:pPr>
        <w:spacing w:line="360" w:lineRule="auto"/>
        <w:rPr>
          <w:lang w:val="mk-MK"/>
        </w:rPr>
      </w:pPr>
    </w:p>
    <w:p w14:paraId="4084A600" w14:textId="77777777" w:rsidR="003D5EDE" w:rsidRPr="00C94EB0" w:rsidRDefault="003D5EDE" w:rsidP="003D5EDE">
      <w:pPr>
        <w:spacing w:line="360" w:lineRule="auto"/>
        <w:jc w:val="right"/>
        <w:rPr>
          <w:b/>
          <w:sz w:val="28"/>
          <w:szCs w:val="28"/>
          <w:lang w:val="mk-MK"/>
        </w:rPr>
      </w:pPr>
      <w:r w:rsidRPr="00C94EB0">
        <w:rPr>
          <w:b/>
          <w:sz w:val="28"/>
          <w:szCs w:val="28"/>
          <w:lang w:val="mk-MK"/>
        </w:rPr>
        <w:t xml:space="preserve">ПРИЛОГ </w:t>
      </w:r>
    </w:p>
    <w:p w14:paraId="3BE1267E" w14:textId="77777777" w:rsidR="003D5EDE" w:rsidRDefault="003D5EDE" w:rsidP="003D5EDE">
      <w:pPr>
        <w:spacing w:line="360" w:lineRule="auto"/>
        <w:jc w:val="center"/>
        <w:rPr>
          <w:lang w:val="mk-MK"/>
        </w:rPr>
      </w:pPr>
    </w:p>
    <w:p w14:paraId="478E8E1C" w14:textId="77777777" w:rsidR="003D5EDE" w:rsidRDefault="003D5EDE" w:rsidP="003D5EDE">
      <w:pPr>
        <w:spacing w:line="360" w:lineRule="auto"/>
        <w:jc w:val="center"/>
        <w:rPr>
          <w:lang w:val="mk-MK"/>
        </w:rPr>
      </w:pPr>
    </w:p>
    <w:p w14:paraId="42EE95F3" w14:textId="77777777" w:rsidR="003D5EDE" w:rsidRPr="00C94EB0" w:rsidRDefault="003D5EDE" w:rsidP="003D5EDE">
      <w:pPr>
        <w:spacing w:line="360" w:lineRule="auto"/>
        <w:jc w:val="center"/>
        <w:rPr>
          <w:b/>
          <w:sz w:val="28"/>
          <w:szCs w:val="28"/>
          <w:lang w:val="mk-MK"/>
        </w:rPr>
      </w:pPr>
      <w:r w:rsidRPr="00C94EB0">
        <w:rPr>
          <w:b/>
          <w:sz w:val="28"/>
          <w:szCs w:val="28"/>
          <w:lang w:val="mk-MK"/>
        </w:rPr>
        <w:t>Знак за опасен медицински отпад</w:t>
      </w:r>
    </w:p>
    <w:p w14:paraId="55FB5395" w14:textId="77777777" w:rsidR="003D5EDE" w:rsidRDefault="003D5EDE" w:rsidP="003D5EDE">
      <w:pPr>
        <w:spacing w:line="360" w:lineRule="auto"/>
        <w:jc w:val="both"/>
        <w:rPr>
          <w:lang w:val="mk-MK"/>
        </w:rPr>
      </w:pPr>
    </w:p>
    <w:p w14:paraId="25C25FD6" w14:textId="77777777" w:rsidR="003D5EDE" w:rsidRDefault="003D5EDE" w:rsidP="003D5EDE">
      <w:pPr>
        <w:spacing w:line="360" w:lineRule="auto"/>
        <w:jc w:val="center"/>
        <w:rPr>
          <w:lang w:val="mk-MK"/>
        </w:rPr>
      </w:pPr>
      <w:r w:rsidRPr="00AA7A07">
        <w:rPr>
          <w:noProof/>
          <w:lang w:val="mk-MK" w:eastAsia="mk-MK"/>
        </w:rPr>
        <w:drawing>
          <wp:inline distT="0" distB="0" distL="0" distR="0" wp14:anchorId="6223AB13" wp14:editId="0D66EF0B">
            <wp:extent cx="2148964" cy="2256790"/>
            <wp:effectExtent l="0" t="0" r="3810" b="0"/>
            <wp:docPr id="1" name="Picture 1" descr="Biomedical wast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medical wast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50" cy="226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4D04" w14:textId="77777777" w:rsidR="003D5EDE" w:rsidRDefault="003D5EDE" w:rsidP="003D5EDE">
      <w:pPr>
        <w:rPr>
          <w:lang w:val="mk-MK"/>
        </w:rPr>
      </w:pPr>
    </w:p>
    <w:p w14:paraId="6A6BBF07" w14:textId="77777777" w:rsidR="007A3611" w:rsidRDefault="007A3611" w:rsidP="003D5EDE">
      <w:pPr>
        <w:rPr>
          <w:lang w:val="mk-MK"/>
        </w:rPr>
      </w:pPr>
    </w:p>
    <w:p w14:paraId="428C5EF6" w14:textId="77777777" w:rsidR="007A3611" w:rsidRDefault="007A3611" w:rsidP="003D5EDE">
      <w:pPr>
        <w:rPr>
          <w:lang w:val="mk-MK"/>
        </w:rPr>
      </w:pPr>
    </w:p>
    <w:p w14:paraId="270E55BE" w14:textId="6D8CA3EB" w:rsidR="003D5EDE" w:rsidRDefault="003D5EDE" w:rsidP="00913025">
      <w:pPr>
        <w:ind w:firstLine="720"/>
        <w:jc w:val="center"/>
        <w:rPr>
          <w:lang w:val="mk-MK"/>
        </w:rPr>
      </w:pPr>
      <w:r>
        <w:rPr>
          <w:lang w:val="mk-MK"/>
        </w:rPr>
        <w:t>Опасен медицински отпад</w:t>
      </w:r>
    </w:p>
    <w:p w14:paraId="70B17BFA" w14:textId="5FDAF241" w:rsidR="007A3611" w:rsidRPr="007E4C59" w:rsidRDefault="007A3611" w:rsidP="00913025">
      <w:pPr>
        <w:ind w:firstLine="720"/>
        <w:jc w:val="center"/>
        <w:rPr>
          <w:lang w:val="mk-MK"/>
        </w:rPr>
      </w:pPr>
      <w:r w:rsidRPr="007A3611">
        <w:rPr>
          <w:lang w:val="mk-MK"/>
        </w:rPr>
        <w:t>Mbeturinat e rrezikshme mjekësore</w:t>
      </w:r>
    </w:p>
    <w:p w14:paraId="6BFC11D8" w14:textId="3E86F179" w:rsidR="003D5EDE" w:rsidRDefault="00AF43C7" w:rsidP="00913025">
      <w:pPr>
        <w:ind w:firstLine="720"/>
        <w:jc w:val="center"/>
        <w:rPr>
          <w:lang w:val="en-US"/>
        </w:rPr>
      </w:pPr>
      <w:r>
        <w:rPr>
          <w:lang w:val="mk-MK"/>
        </w:rPr>
        <w:t xml:space="preserve">Hazardous </w:t>
      </w:r>
      <w:r w:rsidR="003D5EDE">
        <w:rPr>
          <w:lang w:val="en-US"/>
        </w:rPr>
        <w:t>medical waste</w:t>
      </w:r>
    </w:p>
    <w:p w14:paraId="59EA75C3" w14:textId="12B4ACA2" w:rsidR="00183ADF" w:rsidRDefault="00183ADF" w:rsidP="00913025">
      <w:pPr>
        <w:ind w:firstLine="720"/>
        <w:jc w:val="center"/>
        <w:rPr>
          <w:lang w:val="en-US"/>
        </w:rPr>
      </w:pPr>
    </w:p>
    <w:p w14:paraId="384F80D1" w14:textId="5D0DB415" w:rsidR="00183ADF" w:rsidRDefault="00183ADF" w:rsidP="00913025">
      <w:pPr>
        <w:ind w:firstLine="720"/>
        <w:jc w:val="center"/>
        <w:rPr>
          <w:lang w:val="en-US"/>
        </w:rPr>
      </w:pPr>
    </w:p>
    <w:p w14:paraId="71C26184" w14:textId="492407A1" w:rsidR="00183ADF" w:rsidRDefault="00183ADF" w:rsidP="00913025">
      <w:pPr>
        <w:ind w:firstLine="720"/>
        <w:jc w:val="center"/>
        <w:rPr>
          <w:lang w:val="en-US"/>
        </w:rPr>
      </w:pPr>
    </w:p>
    <w:p w14:paraId="06457CF0" w14:textId="32D6C7AC" w:rsidR="00183ADF" w:rsidRDefault="00183ADF" w:rsidP="00913025">
      <w:pPr>
        <w:ind w:firstLine="720"/>
        <w:jc w:val="center"/>
        <w:rPr>
          <w:lang w:val="en-US"/>
        </w:rPr>
      </w:pPr>
    </w:p>
    <w:p w14:paraId="74B6EC12" w14:textId="288B5F88" w:rsidR="00183ADF" w:rsidRDefault="00183ADF" w:rsidP="00913025">
      <w:pPr>
        <w:ind w:firstLine="720"/>
        <w:jc w:val="center"/>
        <w:rPr>
          <w:lang w:val="en-US"/>
        </w:rPr>
      </w:pPr>
    </w:p>
    <w:p w14:paraId="05DCBAF4" w14:textId="7FFCCE3F" w:rsidR="00183ADF" w:rsidRDefault="00183ADF" w:rsidP="00913025">
      <w:pPr>
        <w:ind w:firstLine="720"/>
        <w:jc w:val="center"/>
        <w:rPr>
          <w:lang w:val="en-US"/>
        </w:rPr>
      </w:pPr>
    </w:p>
    <w:p w14:paraId="20813C27" w14:textId="18ED61FD" w:rsidR="00183ADF" w:rsidRDefault="00183ADF" w:rsidP="00913025">
      <w:pPr>
        <w:ind w:firstLine="720"/>
        <w:jc w:val="center"/>
        <w:rPr>
          <w:lang w:val="en-US"/>
        </w:rPr>
      </w:pPr>
    </w:p>
    <w:p w14:paraId="271C1FC2" w14:textId="77777777" w:rsidR="00183ADF" w:rsidRDefault="00183ADF" w:rsidP="002962AB">
      <w:pPr>
        <w:jc w:val="both"/>
        <w:rPr>
          <w:lang w:val="en-US"/>
        </w:rPr>
      </w:pPr>
      <w:proofErr w:type="spellStart"/>
      <w:r>
        <w:lastRenderedPageBreak/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56 </w:t>
      </w:r>
      <w:proofErr w:type="spellStart"/>
      <w:r>
        <w:t>paragrafi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(“Gazeta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” nr. 216/21),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me </w:t>
      </w:r>
      <w:proofErr w:type="spellStart"/>
      <w:r>
        <w:t>ministrin</w:t>
      </w:r>
      <w:proofErr w:type="spellEnd"/>
      <w:r>
        <w:t xml:space="preserve"> e </w:t>
      </w:r>
      <w:proofErr w:type="spellStart"/>
      <w:r>
        <w:t>shëndetësisë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ministrin</w:t>
      </w:r>
      <w:proofErr w:type="spellEnd"/>
      <w:r>
        <w:t xml:space="preserve"> e </w:t>
      </w:r>
      <w:proofErr w:type="spellStart"/>
      <w:r>
        <w:t>bujqësisë</w:t>
      </w:r>
      <w:proofErr w:type="spellEnd"/>
      <w:r>
        <w:t xml:space="preserve">, </w:t>
      </w:r>
      <w:proofErr w:type="spellStart"/>
      <w:r>
        <w:t>pylltarisë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, </w:t>
      </w:r>
      <w:proofErr w:type="spellStart"/>
      <w:r>
        <w:t>sjellin</w:t>
      </w:r>
      <w:proofErr w:type="spellEnd"/>
    </w:p>
    <w:p w14:paraId="7CFB2D97" w14:textId="77777777" w:rsidR="00183ADF" w:rsidRDefault="00183ADF" w:rsidP="00183ADF"/>
    <w:p w14:paraId="4B10EB12" w14:textId="269FF8BB" w:rsidR="00183ADF" w:rsidRDefault="00183ADF" w:rsidP="00183ADF">
      <w:pPr>
        <w:jc w:val="center"/>
        <w:rPr>
          <w:b/>
        </w:rPr>
      </w:pPr>
      <w:proofErr w:type="spellStart"/>
      <w:r>
        <w:rPr>
          <w:b/>
        </w:rPr>
        <w:t>Rregullore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mënyrën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menaxhimit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mbetjeve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mjekësore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mënyrën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paketimit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etiketimit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mbetjeve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mjekësore</w:t>
      </w:r>
      <w:proofErr w:type="spellEnd"/>
      <w:r>
        <w:rPr>
          <w:b/>
        </w:rPr>
        <w:t xml:space="preserve"> (</w:t>
      </w:r>
      <w:r w:rsidR="002962AB" w:rsidRPr="002962AB">
        <w:rPr>
          <w:rStyle w:val="FootnoteReference"/>
          <w:b/>
          <w:color w:val="FFFFFF" w:themeColor="background1"/>
        </w:rPr>
        <w:footnoteReference w:id="2"/>
      </w:r>
      <w:r>
        <w:rPr>
          <w:b/>
        </w:rPr>
        <w:t>*)</w:t>
      </w:r>
    </w:p>
    <w:p w14:paraId="6316FD0F" w14:textId="77777777" w:rsidR="00183ADF" w:rsidRDefault="00183ADF" w:rsidP="00183ADF">
      <w:pPr>
        <w:jc w:val="both"/>
        <w:rPr>
          <w:b/>
        </w:rPr>
      </w:pPr>
    </w:p>
    <w:p w14:paraId="03F71B65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1</w:t>
      </w:r>
    </w:p>
    <w:p w14:paraId="44D08C59" w14:textId="360CDDA6" w:rsidR="00183ADF" w:rsidRDefault="00183ADF" w:rsidP="00183ADF">
      <w:pPr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Rregullore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paketimit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etiketimit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tyre.</w:t>
      </w:r>
    </w:p>
    <w:p w14:paraId="0FA50AFA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2</w:t>
      </w:r>
    </w:p>
    <w:p w14:paraId="49A2C7BA" w14:textId="77777777" w:rsidR="00183ADF" w:rsidRDefault="00183ADF" w:rsidP="00183ADF">
      <w:pPr>
        <w:jc w:val="both"/>
      </w:pPr>
      <w:proofErr w:type="spellStart"/>
      <w:r>
        <w:t>Disa</w:t>
      </w:r>
      <w:proofErr w:type="spellEnd"/>
      <w:r>
        <w:t xml:space="preserve"> </w:t>
      </w:r>
      <w:proofErr w:type="spellStart"/>
      <w:r>
        <w:t>terma</w:t>
      </w:r>
      <w:proofErr w:type="spellEnd"/>
      <w:r>
        <w:t xml:space="preserve"> </w:t>
      </w:r>
      <w:proofErr w:type="spellStart"/>
      <w:r>
        <w:t>veçmas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Rregullore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kuptim</w:t>
      </w:r>
      <w:proofErr w:type="spellEnd"/>
      <w:r>
        <w:t>:</w:t>
      </w:r>
    </w:p>
    <w:p w14:paraId="04D4F92D" w14:textId="77777777" w:rsidR="00183ADF" w:rsidRDefault="00183ADF" w:rsidP="00183ADF">
      <w:pPr>
        <w:jc w:val="both"/>
      </w:pPr>
      <w:r>
        <w:t xml:space="preserve">1.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mjekësore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krijohen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(</w:t>
      </w:r>
      <w:proofErr w:type="spellStart"/>
      <w:r>
        <w:t>klinika</w:t>
      </w:r>
      <w:proofErr w:type="spellEnd"/>
      <w:r>
        <w:t xml:space="preserve">, </w:t>
      </w:r>
      <w:proofErr w:type="spellStart"/>
      <w:r>
        <w:t>poliklinika</w:t>
      </w:r>
      <w:proofErr w:type="spellEnd"/>
      <w:r>
        <w:t xml:space="preserve">, </w:t>
      </w:r>
      <w:proofErr w:type="spellStart"/>
      <w:r>
        <w:t>qendra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, </w:t>
      </w:r>
      <w:proofErr w:type="spellStart"/>
      <w:r>
        <w:t>spitale</w:t>
      </w:r>
      <w:proofErr w:type="spellEnd"/>
      <w:r>
        <w:t xml:space="preserve">, </w:t>
      </w:r>
      <w:proofErr w:type="spellStart"/>
      <w:r>
        <w:t>klinika</w:t>
      </w:r>
      <w:proofErr w:type="spellEnd"/>
      <w:r>
        <w:t xml:space="preserve">, </w:t>
      </w:r>
      <w:proofErr w:type="spellStart"/>
      <w:r>
        <w:t>ordinanca</w:t>
      </w:r>
      <w:proofErr w:type="spellEnd"/>
      <w:r>
        <w:t xml:space="preserve">,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dentare</w:t>
      </w:r>
      <w:proofErr w:type="spellEnd"/>
      <w:r>
        <w:t xml:space="preserve">, </w:t>
      </w:r>
      <w:proofErr w:type="spellStart"/>
      <w:r>
        <w:t>laboratorë</w:t>
      </w:r>
      <w:proofErr w:type="spellEnd"/>
      <w:r>
        <w:t xml:space="preserve"> </w:t>
      </w:r>
      <w:proofErr w:type="spellStart"/>
      <w:r>
        <w:t>dentarë</w:t>
      </w:r>
      <w:proofErr w:type="spellEnd"/>
      <w:r>
        <w:t xml:space="preserve">, </w:t>
      </w:r>
      <w:proofErr w:type="spellStart"/>
      <w:r>
        <w:t>laboratorë</w:t>
      </w:r>
      <w:proofErr w:type="spellEnd"/>
      <w:r>
        <w:t xml:space="preserve"> </w:t>
      </w:r>
      <w:proofErr w:type="spellStart"/>
      <w:r>
        <w:t>diagnostikues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ofrojnë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- </w:t>
      </w:r>
      <w:proofErr w:type="spellStart"/>
      <w:r>
        <w:t>laboraore</w:t>
      </w:r>
      <w:proofErr w:type="spellEnd"/>
      <w:r>
        <w:t xml:space="preserve"> </w:t>
      </w:r>
      <w:proofErr w:type="spellStart"/>
      <w:r>
        <w:t>kërkimore</w:t>
      </w:r>
      <w:proofErr w:type="spellEnd"/>
      <w:r>
        <w:t xml:space="preserve">-institute, </w:t>
      </w:r>
      <w:proofErr w:type="spellStart"/>
      <w:r>
        <w:t>shoqëritë</w:t>
      </w:r>
      <w:proofErr w:type="spellEnd"/>
      <w:r>
        <w:t xml:space="preserve"> </w:t>
      </w:r>
      <w:proofErr w:type="spellStart"/>
      <w:r>
        <w:t>veterinare</w:t>
      </w:r>
      <w:proofErr w:type="spellEnd"/>
      <w:r>
        <w:t xml:space="preserve">, </w:t>
      </w:r>
      <w:proofErr w:type="spellStart"/>
      <w:r>
        <w:t>klinikat</w:t>
      </w:r>
      <w:proofErr w:type="spellEnd"/>
      <w:r>
        <w:t xml:space="preserve"> </w:t>
      </w:r>
      <w:proofErr w:type="spellStart"/>
      <w:r>
        <w:t>veterinare</w:t>
      </w:r>
      <w:proofErr w:type="spellEnd"/>
      <w:r>
        <w:t xml:space="preserve">, </w:t>
      </w:r>
      <w:proofErr w:type="spellStart"/>
      <w:r>
        <w:t>klinikat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spitalet</w:t>
      </w:r>
      <w:proofErr w:type="spellEnd"/>
      <w:r>
        <w:t xml:space="preserve">, </w:t>
      </w:r>
      <w:proofErr w:type="spellStart"/>
      <w:r>
        <w:t>laboratorët</w:t>
      </w:r>
      <w:proofErr w:type="spellEnd"/>
      <w:r>
        <w:t xml:space="preserve"> </w:t>
      </w:r>
      <w:proofErr w:type="spellStart"/>
      <w:r>
        <w:t>veterinare</w:t>
      </w:r>
      <w:proofErr w:type="spellEnd"/>
      <w:r>
        <w:t xml:space="preserve">, </w:t>
      </w:r>
      <w:proofErr w:type="spellStart"/>
      <w:r>
        <w:t>stacionaret</w:t>
      </w:r>
      <w:proofErr w:type="spellEnd"/>
      <w:r>
        <w:t xml:space="preserve">, </w:t>
      </w:r>
      <w:proofErr w:type="spellStart"/>
      <w:r>
        <w:t>etj</w:t>
      </w:r>
      <w:proofErr w:type="spellEnd"/>
      <w:r>
        <w:t xml:space="preserve">.),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krijohet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materialeve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diagnostikimin</w:t>
      </w:r>
      <w:proofErr w:type="spellEnd"/>
      <w:r>
        <w:t xml:space="preserve">, </w:t>
      </w:r>
      <w:proofErr w:type="spellStart"/>
      <w:r>
        <w:t>shërimin</w:t>
      </w:r>
      <w:proofErr w:type="spellEnd"/>
      <w:r>
        <w:t xml:space="preserve">, </w:t>
      </w:r>
      <w:proofErr w:type="spellStart"/>
      <w:r>
        <w:t>trajtimin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e </w:t>
      </w:r>
      <w:proofErr w:type="spellStart"/>
      <w:r>
        <w:t>sëmundjeve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njerëzit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kafshët</w:t>
      </w:r>
      <w:proofErr w:type="spellEnd"/>
      <w:r>
        <w:t xml:space="preserve">.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llojeve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>.</w:t>
      </w:r>
    </w:p>
    <w:p w14:paraId="7967D536" w14:textId="77777777" w:rsidR="00183ADF" w:rsidRDefault="00183ADF" w:rsidP="00183ADF">
      <w:pPr>
        <w:jc w:val="both"/>
      </w:pPr>
      <w:r>
        <w:t xml:space="preserve">2.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patologjike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anatomike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mbeturina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hedhura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 xml:space="preserve"> - </w:t>
      </w:r>
      <w:proofErr w:type="spellStart"/>
      <w:r>
        <w:t>amputantët</w:t>
      </w:r>
      <w:proofErr w:type="spellEnd"/>
      <w:r>
        <w:t xml:space="preserve">, </w:t>
      </w:r>
      <w:proofErr w:type="spellStart"/>
      <w:r>
        <w:t>indet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operacionit</w:t>
      </w:r>
      <w:proofErr w:type="spellEnd"/>
      <w:r>
        <w:t xml:space="preserve">, </w:t>
      </w:r>
      <w:proofErr w:type="spellStart"/>
      <w:r>
        <w:t>indet</w:t>
      </w:r>
      <w:proofErr w:type="spellEnd"/>
      <w:r>
        <w:t xml:space="preserve"> e </w:t>
      </w:r>
      <w:proofErr w:type="spellStart"/>
      <w:r>
        <w:t>marra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diagnostike</w:t>
      </w:r>
      <w:proofErr w:type="spellEnd"/>
      <w:r>
        <w:t xml:space="preserve">, </w:t>
      </w:r>
      <w:proofErr w:type="spellStart"/>
      <w:r>
        <w:t>placentat</w:t>
      </w:r>
      <w:proofErr w:type="spellEnd"/>
      <w:r>
        <w:t xml:space="preserve">, </w:t>
      </w:r>
      <w:proofErr w:type="spellStart"/>
      <w:r>
        <w:t>fetuset</w:t>
      </w:r>
      <w:proofErr w:type="spellEnd"/>
      <w:r>
        <w:t xml:space="preserve">, </w:t>
      </w:r>
      <w:proofErr w:type="spellStart"/>
      <w:r>
        <w:t>kafshë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tyre.</w:t>
      </w:r>
    </w:p>
    <w:p w14:paraId="1F6B7CB8" w14:textId="77777777" w:rsidR="00183ADF" w:rsidRDefault="00183ADF" w:rsidP="00183ADF">
      <w:pPr>
        <w:jc w:val="both"/>
      </w:pPr>
      <w:r>
        <w:t xml:space="preserve">3.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infektive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agjentë</w:t>
      </w:r>
      <w:proofErr w:type="spellEnd"/>
      <w:r>
        <w:t xml:space="preserve"> </w:t>
      </w:r>
      <w:proofErr w:type="spellStart"/>
      <w:r>
        <w:t>biologjikë</w:t>
      </w:r>
      <w:proofErr w:type="spellEnd"/>
      <w:r>
        <w:t xml:space="preserve"> </w:t>
      </w:r>
      <w:proofErr w:type="spellStart"/>
      <w:r>
        <w:t>patogjenë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llojit</w:t>
      </w:r>
      <w:proofErr w:type="spellEnd"/>
      <w:r>
        <w:t xml:space="preserve">, </w:t>
      </w:r>
      <w:proofErr w:type="spellStart"/>
      <w:r>
        <w:t>përqendrimit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shkaktojnë</w:t>
      </w:r>
      <w:proofErr w:type="spellEnd"/>
      <w:r>
        <w:t xml:space="preserve"> </w:t>
      </w:r>
      <w:proofErr w:type="spellStart"/>
      <w:r>
        <w:t>sëmundje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ekspozuar</w:t>
      </w:r>
      <w:proofErr w:type="spellEnd"/>
      <w:r>
        <w:t xml:space="preserve">, </w:t>
      </w:r>
      <w:proofErr w:type="spellStart"/>
      <w:r>
        <w:t>kulturat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laboratorët</w:t>
      </w:r>
      <w:proofErr w:type="spellEnd"/>
      <w:r>
        <w:t xml:space="preserve"> </w:t>
      </w:r>
      <w:proofErr w:type="spellStart"/>
      <w:r>
        <w:t>mikrobiologjikë</w:t>
      </w:r>
      <w:proofErr w:type="spellEnd"/>
      <w:r>
        <w:t xml:space="preserve">, </w:t>
      </w:r>
      <w:proofErr w:type="spellStart"/>
      <w:r>
        <w:t>pjesët</w:t>
      </w:r>
      <w:proofErr w:type="spellEnd"/>
      <w:r>
        <w:t xml:space="preserve"> e </w:t>
      </w:r>
      <w:proofErr w:type="spellStart"/>
      <w:r>
        <w:t>pajisjeve</w:t>
      </w:r>
      <w:proofErr w:type="spellEnd"/>
      <w:r>
        <w:t xml:space="preserve">, </w:t>
      </w:r>
      <w:proofErr w:type="spellStart"/>
      <w:r>
        <w:t>materialet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rënë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me </w:t>
      </w:r>
      <w:proofErr w:type="spellStart"/>
      <w:r>
        <w:t>gjakun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ekskrecione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pacientët</w:t>
      </w:r>
      <w:proofErr w:type="spellEnd"/>
      <w:r>
        <w:t xml:space="preserve"> </w:t>
      </w:r>
      <w:proofErr w:type="spellStart"/>
      <w:r>
        <w:t>infektivë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kirurgji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izolim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pacientëve</w:t>
      </w:r>
      <w:proofErr w:type="spellEnd"/>
      <w:r>
        <w:t xml:space="preserve">,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departamentet</w:t>
      </w:r>
      <w:proofErr w:type="spellEnd"/>
      <w:r>
        <w:t xml:space="preserve"> e </w:t>
      </w:r>
      <w:proofErr w:type="spellStart"/>
      <w:r>
        <w:t>dializës</w:t>
      </w:r>
      <w:proofErr w:type="spellEnd"/>
      <w:r>
        <w:t xml:space="preserve">, </w:t>
      </w:r>
      <w:proofErr w:type="spellStart"/>
      <w:r>
        <w:t>sistemet</w:t>
      </w:r>
      <w:proofErr w:type="spellEnd"/>
      <w:r>
        <w:t xml:space="preserve"> e </w:t>
      </w:r>
      <w:proofErr w:type="spellStart"/>
      <w:r>
        <w:t>infuzionit</w:t>
      </w:r>
      <w:proofErr w:type="spellEnd"/>
      <w:r>
        <w:t xml:space="preserve">, </w:t>
      </w:r>
      <w:proofErr w:type="spellStart"/>
      <w:r>
        <w:t>dorezat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disponueshme</w:t>
      </w:r>
      <w:proofErr w:type="spellEnd"/>
      <w:r>
        <w:t xml:space="preserve">,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rënë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me </w:t>
      </w:r>
      <w:proofErr w:type="spellStart"/>
      <w:r>
        <w:t>kafshë</w:t>
      </w:r>
      <w:proofErr w:type="spellEnd"/>
      <w:r>
        <w:t xml:space="preserve"> </w:t>
      </w:r>
      <w:proofErr w:type="spellStart"/>
      <w:r>
        <w:t>eksperimentale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inokuluara</w:t>
      </w:r>
      <w:proofErr w:type="spellEnd"/>
      <w:r>
        <w:t xml:space="preserve"> me material </w:t>
      </w:r>
      <w:proofErr w:type="spellStart"/>
      <w:r>
        <w:t>infektiv</w:t>
      </w:r>
      <w:proofErr w:type="spellEnd"/>
      <w:r>
        <w:t>.</w:t>
      </w:r>
    </w:p>
    <w:p w14:paraId="799C5B4F" w14:textId="77777777" w:rsidR="00183ADF" w:rsidRDefault="00183ADF" w:rsidP="00183ADF">
      <w:pPr>
        <w:jc w:val="both"/>
      </w:pPr>
      <w:r>
        <w:t xml:space="preserve">4.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mprehta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gjilpëra</w:t>
      </w:r>
      <w:proofErr w:type="spellEnd"/>
      <w:r>
        <w:t xml:space="preserve">, </w:t>
      </w:r>
      <w:proofErr w:type="spellStart"/>
      <w:r>
        <w:t>heshta</w:t>
      </w:r>
      <w:proofErr w:type="spellEnd"/>
      <w:r>
        <w:t xml:space="preserve">, </w:t>
      </w:r>
      <w:proofErr w:type="spellStart"/>
      <w:r>
        <w:t>bisturi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sende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pickime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prerje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grumbullimi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menjanimi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cilave</w:t>
      </w:r>
      <w:proofErr w:type="spellEnd"/>
      <w:r>
        <w:t xml:space="preserve"> u </w:t>
      </w:r>
      <w:proofErr w:type="spellStart"/>
      <w:r>
        <w:t>nënshtrohet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infeksionet</w:t>
      </w:r>
      <w:proofErr w:type="spellEnd"/>
      <w:r>
        <w:t xml:space="preserve">.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objektet</w:t>
      </w:r>
      <w:proofErr w:type="spellEnd"/>
      <w:r>
        <w:t xml:space="preserve"> e </w:t>
      </w:r>
      <w:proofErr w:type="spellStart"/>
      <w:r>
        <w:t>mprehta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kontaminuara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jo, </w:t>
      </w:r>
      <w:proofErr w:type="spellStart"/>
      <w:r>
        <w:t>konsiderohen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infektive</w:t>
      </w:r>
      <w:proofErr w:type="spellEnd"/>
      <w:r>
        <w:t>.</w:t>
      </w:r>
    </w:p>
    <w:p w14:paraId="13EC3F5A" w14:textId="77777777" w:rsidR="00183ADF" w:rsidRDefault="00183ADF" w:rsidP="00183ADF">
      <w:pPr>
        <w:jc w:val="both"/>
      </w:pPr>
      <w:r>
        <w:t>5</w:t>
      </w:r>
      <w:r>
        <w:rPr>
          <w:b/>
        </w:rPr>
        <w:t xml:space="preserve">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farmaceutike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mbeturina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përbëhen</w:t>
      </w:r>
      <w:proofErr w:type="spellEnd"/>
      <w:r>
        <w:t xml:space="preserve"> </w:t>
      </w:r>
      <w:proofErr w:type="spellStart"/>
      <w:r>
        <w:t>nga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farmaceutike</w:t>
      </w:r>
      <w:proofErr w:type="spellEnd"/>
      <w:r>
        <w:t xml:space="preserve">, </w:t>
      </w:r>
      <w:proofErr w:type="spellStart"/>
      <w:r>
        <w:t>medikamente</w:t>
      </w:r>
      <w:proofErr w:type="spellEnd"/>
      <w:r>
        <w:t xml:space="preserve"> </w:t>
      </w:r>
      <w:proofErr w:type="spellStart"/>
      <w:r>
        <w:t>citostatike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citostatikë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kthyera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departamenti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derdhur</w:t>
      </w:r>
      <w:proofErr w:type="spellEnd"/>
      <w:r>
        <w:t xml:space="preserve">, </w:t>
      </w:r>
      <w:proofErr w:type="spellStart"/>
      <w:r>
        <w:t>shpërndarë</w:t>
      </w:r>
      <w:proofErr w:type="spellEnd"/>
      <w:r>
        <w:t xml:space="preserve">, </w:t>
      </w:r>
      <w:proofErr w:type="spellStart"/>
      <w:r>
        <w:t>avulluar</w:t>
      </w:r>
      <w:proofErr w:type="spellEnd"/>
      <w:r>
        <w:t xml:space="preserve">,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papërdorur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skaduara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hidhen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lastRenderedPageBreak/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papërdorshmërisë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tyre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, </w:t>
      </w:r>
      <w:proofErr w:type="spellStart"/>
      <w:r>
        <w:t>kontejnerë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ambalazhe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kontaminuar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farmaceutike</w:t>
      </w:r>
      <w:proofErr w:type="spellEnd"/>
      <w:r>
        <w:t xml:space="preserve"> (</w:t>
      </w:r>
      <w:proofErr w:type="spellStart"/>
      <w:r>
        <w:t>shishe</w:t>
      </w:r>
      <w:proofErr w:type="spellEnd"/>
      <w:r>
        <w:t xml:space="preserve">, </w:t>
      </w:r>
      <w:proofErr w:type="spellStart"/>
      <w:r>
        <w:t>kanaçe</w:t>
      </w:r>
      <w:proofErr w:type="spellEnd"/>
      <w:r>
        <w:t>).</w:t>
      </w:r>
    </w:p>
    <w:p w14:paraId="694729A6" w14:textId="77777777" w:rsidR="00183ADF" w:rsidRDefault="00183ADF" w:rsidP="00183ADF">
      <w:pPr>
        <w:jc w:val="both"/>
      </w:pPr>
      <w:r>
        <w:t xml:space="preserve">6.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kimike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përbëhen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kimikate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ngurta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lëngëta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gazta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hedhura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diagnostikuese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eksperimentale</w:t>
      </w:r>
      <w:proofErr w:type="spellEnd"/>
      <w:r>
        <w:t xml:space="preserve">, </w:t>
      </w:r>
      <w:proofErr w:type="spellStart"/>
      <w:r>
        <w:t>pastrim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dezinfektimin</w:t>
      </w:r>
      <w:proofErr w:type="spellEnd"/>
      <w:r>
        <w:t>.</w:t>
      </w:r>
    </w:p>
    <w:p w14:paraId="6A15A9DB" w14:textId="77777777" w:rsidR="00183ADF" w:rsidRDefault="00183ADF" w:rsidP="00183ADF">
      <w:pPr>
        <w:jc w:val="both"/>
      </w:pPr>
      <w:r>
        <w:t xml:space="preserve">7. </w:t>
      </w:r>
      <w:proofErr w:type="spellStart"/>
      <w:r>
        <w:rPr>
          <w:b/>
        </w:rPr>
        <w:t>Mbetjet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enët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presion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e </w:t>
      </w:r>
      <w:proofErr w:type="spellStart"/>
      <w:r>
        <w:t>hedhura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gazra</w:t>
      </w:r>
      <w:proofErr w:type="spellEnd"/>
      <w:r>
        <w:t xml:space="preserve"> me </w:t>
      </w:r>
      <w:proofErr w:type="spellStart"/>
      <w:r>
        <w:t>presion</w:t>
      </w:r>
      <w:proofErr w:type="spellEnd"/>
      <w:r>
        <w:t xml:space="preserve"> </w:t>
      </w:r>
      <w:proofErr w:type="spellStart"/>
      <w:r>
        <w:t>inertë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përzier</w:t>
      </w:r>
      <w:proofErr w:type="spellEnd"/>
      <w:r>
        <w:t xml:space="preserve"> me </w:t>
      </w:r>
      <w:proofErr w:type="spellStart"/>
      <w:r>
        <w:t>antibiotikë</w:t>
      </w:r>
      <w:proofErr w:type="spellEnd"/>
      <w:r>
        <w:t xml:space="preserve">, </w:t>
      </w:r>
      <w:proofErr w:type="spellStart"/>
      <w:r>
        <w:t>dezinfektues</w:t>
      </w:r>
      <w:proofErr w:type="spellEnd"/>
      <w:r>
        <w:t xml:space="preserve">, </w:t>
      </w:r>
      <w:proofErr w:type="spellStart"/>
      <w:r>
        <w:t>insekticide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e </w:t>
      </w:r>
      <w:proofErr w:type="spellStart"/>
      <w:r>
        <w:t>aerosoleve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ekspozohen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temperaturave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shpërthejnë</w:t>
      </w:r>
      <w:proofErr w:type="spellEnd"/>
      <w:r>
        <w:t>.</w:t>
      </w:r>
    </w:p>
    <w:p w14:paraId="5C222D9E" w14:textId="77777777" w:rsidR="00183ADF" w:rsidRDefault="00183ADF" w:rsidP="00183ADF">
      <w:pPr>
        <w:jc w:val="both"/>
      </w:pPr>
      <w:r>
        <w:t xml:space="preserve">8. </w:t>
      </w:r>
      <w:proofErr w:type="spellStart"/>
      <w:r>
        <w:rPr>
          <w:b/>
        </w:rPr>
        <w:t>Metalet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rënda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metale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përbëhen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pajisje</w:t>
      </w:r>
      <w:proofErr w:type="spellEnd"/>
      <w:r>
        <w:t xml:space="preserve"> me </w:t>
      </w:r>
      <w:proofErr w:type="spellStart"/>
      <w:r>
        <w:t>metale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derivate, </w:t>
      </w:r>
      <w:proofErr w:type="spellStart"/>
      <w:r>
        <w:t>si</w:t>
      </w:r>
      <w:proofErr w:type="spellEnd"/>
      <w:r>
        <w:t xml:space="preserve"> p.sh. </w:t>
      </w:r>
      <w:proofErr w:type="spellStart"/>
      <w:r>
        <w:t>bateri</w:t>
      </w:r>
      <w:proofErr w:type="spellEnd"/>
      <w:r>
        <w:t xml:space="preserve">, </w:t>
      </w:r>
      <w:proofErr w:type="spellStart"/>
      <w:r>
        <w:t>termometra</w:t>
      </w:r>
      <w:proofErr w:type="spellEnd"/>
      <w:r>
        <w:t xml:space="preserve">, </w:t>
      </w:r>
      <w:proofErr w:type="spellStart"/>
      <w:r>
        <w:t>manometra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>.</w:t>
      </w:r>
    </w:p>
    <w:p w14:paraId="263CF84B" w14:textId="77777777" w:rsidR="00183ADF" w:rsidRDefault="00183ADF" w:rsidP="00183ADF">
      <w:pPr>
        <w:jc w:val="both"/>
      </w:pPr>
      <w:r>
        <w:t xml:space="preserve">9. </w:t>
      </w:r>
      <w:proofErr w:type="spellStart"/>
      <w:r>
        <w:rPr>
          <w:b/>
        </w:rPr>
        <w:t>Pika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lokale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grumbullimit</w:t>
      </w:r>
      <w:proofErr w:type="spellEnd"/>
      <w:r>
        <w:t xml:space="preserve"> (</w:t>
      </w:r>
      <w:proofErr w:type="spellStart"/>
      <w:r>
        <w:t>magazina</w:t>
      </w:r>
      <w:proofErr w:type="spellEnd"/>
      <w:r>
        <w:t xml:space="preserve">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vend </w:t>
      </w:r>
      <w:proofErr w:type="spellStart"/>
      <w:r>
        <w:t>i</w:t>
      </w:r>
      <w:proofErr w:type="spellEnd"/>
      <w:r>
        <w:t xml:space="preserve"> </w:t>
      </w:r>
      <w:proofErr w:type="spellStart"/>
      <w:r>
        <w:t>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reparti</w:t>
      </w:r>
      <w:proofErr w:type="spellEnd"/>
      <w:r>
        <w:t xml:space="preserve">, </w:t>
      </w:r>
      <w:proofErr w:type="spellStart"/>
      <w:r>
        <w:t>repart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krijohen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>.</w:t>
      </w:r>
    </w:p>
    <w:p w14:paraId="0C0E0C52" w14:textId="77777777" w:rsidR="00183ADF" w:rsidRDefault="00183ADF" w:rsidP="00183ADF">
      <w:pPr>
        <w:jc w:val="both"/>
      </w:pPr>
      <w:r>
        <w:t xml:space="preserve">10. </w:t>
      </w:r>
      <w:proofErr w:type="spellStart"/>
      <w:r>
        <w:rPr>
          <w:b/>
        </w:rPr>
        <w:t>Pika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qendrore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grumbullimit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zonë</w:t>
      </w:r>
      <w:proofErr w:type="spellEnd"/>
      <w:r>
        <w:t xml:space="preserve"> e </w:t>
      </w:r>
      <w:proofErr w:type="spellStart"/>
      <w:r>
        <w:t>caktuar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sillen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grumbullimit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adekuate</w:t>
      </w:r>
      <w:proofErr w:type="spellEnd"/>
      <w:r>
        <w:t xml:space="preserve">, </w:t>
      </w:r>
      <w:proofErr w:type="spellStart"/>
      <w:r>
        <w:t>shënohet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sigurohet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grumbullimin</w:t>
      </w:r>
      <w:proofErr w:type="spellEnd"/>
      <w:r>
        <w:t xml:space="preserve"> e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>.</w:t>
      </w:r>
    </w:p>
    <w:p w14:paraId="11FB6CAD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3</w:t>
      </w:r>
    </w:p>
    <w:p w14:paraId="7584D5E0" w14:textId="77777777" w:rsidR="00183ADF" w:rsidRDefault="00183ADF" w:rsidP="00183ADF">
      <w:pPr>
        <w:jc w:val="both"/>
      </w:pPr>
    </w:p>
    <w:p w14:paraId="040DF8F3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varësi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klasifikimit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karakteristikave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llojeve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>.</w:t>
      </w:r>
    </w:p>
    <w:p w14:paraId="27143E72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veprimeve</w:t>
      </w:r>
      <w:proofErr w:type="spellEnd"/>
      <w:r>
        <w:t xml:space="preserve"> me </w:t>
      </w:r>
      <w:proofErr w:type="spellStart"/>
      <w:r>
        <w:t>mbetjet</w:t>
      </w:r>
      <w:proofErr w:type="spellEnd"/>
      <w:r>
        <w:t xml:space="preserve"> e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parandaluar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masën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madhe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mjedisin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, </w:t>
      </w:r>
      <w:proofErr w:type="spellStart"/>
      <w:r>
        <w:t>ndotjen</w:t>
      </w:r>
      <w:proofErr w:type="spellEnd"/>
      <w:r>
        <w:t xml:space="preserve"> e </w:t>
      </w:r>
      <w:proofErr w:type="spellStart"/>
      <w:r>
        <w:t>ajrit</w:t>
      </w:r>
      <w:proofErr w:type="spellEnd"/>
      <w:r>
        <w:t xml:space="preserve">, </w:t>
      </w:r>
      <w:proofErr w:type="spellStart"/>
      <w:r>
        <w:t>ujërat</w:t>
      </w:r>
      <w:proofErr w:type="spellEnd"/>
      <w:r>
        <w:t xml:space="preserve"> </w:t>
      </w:r>
      <w:proofErr w:type="spellStart"/>
      <w:r>
        <w:t>nëntokësorë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, </w:t>
      </w:r>
      <w:proofErr w:type="spellStart"/>
      <w:r>
        <w:t>tokën</w:t>
      </w:r>
      <w:proofErr w:type="spellEnd"/>
      <w:r>
        <w:t xml:space="preserve">, </w:t>
      </w:r>
      <w:proofErr w:type="spellStart"/>
      <w:r>
        <w:t>rreziqet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shëndetin</w:t>
      </w:r>
      <w:proofErr w:type="spellEnd"/>
      <w:r>
        <w:t xml:space="preserve"> e </w:t>
      </w:r>
      <w:proofErr w:type="spellStart"/>
      <w:r>
        <w:t>njeriut</w:t>
      </w:r>
      <w:proofErr w:type="spellEnd"/>
      <w:r>
        <w:t xml:space="preserve">, </w:t>
      </w:r>
      <w:proofErr w:type="spellStart"/>
      <w:r>
        <w:t>dmth</w:t>
      </w:r>
      <w:proofErr w:type="spellEnd"/>
      <w:r>
        <w:t xml:space="preserve">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zbatohen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>.</w:t>
      </w:r>
    </w:p>
    <w:p w14:paraId="4EAC6FC8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medicinale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trajtohen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>.</w:t>
      </w:r>
    </w:p>
    <w:p w14:paraId="484939BA" w14:textId="77777777" w:rsidR="00183ADF" w:rsidRDefault="00183ADF" w:rsidP="00183ADF">
      <w:pPr>
        <w:jc w:val="both"/>
      </w:pPr>
    </w:p>
    <w:p w14:paraId="3C3867E4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4</w:t>
      </w:r>
    </w:p>
    <w:p w14:paraId="5AF66F11" w14:textId="77777777" w:rsidR="00183ADF" w:rsidRDefault="00183ADF" w:rsidP="00183ADF">
      <w:pPr>
        <w:jc w:val="both"/>
      </w:pP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përzgjidhen</w:t>
      </w:r>
      <w:proofErr w:type="spellEnd"/>
      <w:r>
        <w:t xml:space="preserve">, </w:t>
      </w:r>
      <w:proofErr w:type="spellStart"/>
      <w:r>
        <w:t>grumbullohen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paketohen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llojeve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krijimit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ambalazhe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përshtatura</w:t>
      </w:r>
      <w:proofErr w:type="spellEnd"/>
      <w:r>
        <w:t xml:space="preserve"> me </w:t>
      </w:r>
      <w:proofErr w:type="spellStart"/>
      <w:r>
        <w:t>sasitë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vetitë</w:t>
      </w:r>
      <w:proofErr w:type="spellEnd"/>
      <w:r>
        <w:t xml:space="preserve"> e tyre,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5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>.</w:t>
      </w:r>
    </w:p>
    <w:p w14:paraId="3B0FC5D4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vijon</w:t>
      </w:r>
      <w:proofErr w:type="spellEnd"/>
      <w:r>
        <w:t>:</w:t>
      </w:r>
    </w:p>
    <w:p w14:paraId="67252A02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t>mbetjet</w:t>
      </w:r>
      <w:proofErr w:type="spellEnd"/>
      <w:r>
        <w:t xml:space="preserve"> </w:t>
      </w:r>
      <w:proofErr w:type="spellStart"/>
      <w:r>
        <w:t>infektive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paketohen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thasë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menjanimit</w:t>
      </w:r>
      <w:proofErr w:type="spellEnd"/>
      <w:r>
        <w:t>;</w:t>
      </w:r>
    </w:p>
    <w:p w14:paraId="17C98052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t>Mbetjet</w:t>
      </w:r>
      <w:proofErr w:type="spellEnd"/>
      <w:r>
        <w:t xml:space="preserve"> </w:t>
      </w:r>
      <w:proofErr w:type="spellStart"/>
      <w:r>
        <w:t>farmaceutike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skaduara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depozituara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pavijone</w:t>
      </w:r>
      <w:proofErr w:type="spellEnd"/>
      <w:r>
        <w:t xml:space="preserve"> apo </w:t>
      </w:r>
      <w:proofErr w:type="spellStart"/>
      <w:r>
        <w:t>reparte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farmacitë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menjanimin</w:t>
      </w:r>
      <w:proofErr w:type="spellEnd"/>
      <w:r>
        <w:t xml:space="preserve"> e tyre;</w:t>
      </w:r>
    </w:p>
    <w:p w14:paraId="284C8B5A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t>mbetje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farmaceutike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repartet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njësitë</w:t>
      </w:r>
      <w:proofErr w:type="spellEnd"/>
      <w:r>
        <w:t xml:space="preserve"> e </w:t>
      </w:r>
      <w:proofErr w:type="spellStart"/>
      <w:r>
        <w:t>spitalit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barnat</w:t>
      </w:r>
      <w:proofErr w:type="spellEnd"/>
      <w:r>
        <w:t xml:space="preserve"> e </w:t>
      </w:r>
      <w:proofErr w:type="spellStart"/>
      <w:r>
        <w:t>skaduara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kontaminuara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ambalazhet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barnat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farmacitë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kontaminimit</w:t>
      </w:r>
      <w:proofErr w:type="spellEnd"/>
      <w:r>
        <w:t>;</w:t>
      </w:r>
    </w:p>
    <w:p w14:paraId="1B8AD310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lastRenderedPageBreak/>
        <w:t>mbetjet</w:t>
      </w:r>
      <w:proofErr w:type="spellEnd"/>
      <w:r>
        <w:t xml:space="preserve"> </w:t>
      </w:r>
      <w:proofErr w:type="spellStart"/>
      <w:r>
        <w:t>kimike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paketohen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ambalazhe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përshtatura</w:t>
      </w:r>
      <w:proofErr w:type="spellEnd"/>
      <w:r>
        <w:t xml:space="preserve"> </w:t>
      </w:r>
      <w:proofErr w:type="spellStart"/>
      <w:r>
        <w:t>posaçërisht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metodës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trajtimit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menjanimit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paketuara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kontejnerë</w:t>
      </w:r>
      <w:proofErr w:type="spellEnd"/>
      <w:r>
        <w:t xml:space="preserve"> </w:t>
      </w:r>
      <w:proofErr w:type="spellStart"/>
      <w:r>
        <w:t>rezistente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kimikateve</w:t>
      </w:r>
      <w:proofErr w:type="spellEnd"/>
      <w:r>
        <w:t>;</w:t>
      </w:r>
    </w:p>
    <w:p w14:paraId="37CFDEB6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t>mbetjet</w:t>
      </w:r>
      <w:proofErr w:type="spellEnd"/>
      <w:r>
        <w:t xml:space="preserve"> </w:t>
      </w:r>
      <w:proofErr w:type="spellStart"/>
      <w:r>
        <w:t>kimike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përzihen</w:t>
      </w:r>
      <w:proofErr w:type="spellEnd"/>
      <w:r>
        <w:t>;</w:t>
      </w:r>
    </w:p>
    <w:p w14:paraId="3C9FB40D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t>mbetjet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përqindje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metaleve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(</w:t>
      </w:r>
      <w:proofErr w:type="spellStart"/>
      <w:r>
        <w:t>kadmium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merkur</w:t>
      </w:r>
      <w:proofErr w:type="spellEnd"/>
      <w:r>
        <w:t xml:space="preserve">)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grumbullohen</w:t>
      </w:r>
      <w:proofErr w:type="spellEnd"/>
      <w:r>
        <w:t xml:space="preserve"> </w:t>
      </w:r>
      <w:proofErr w:type="spellStart"/>
      <w:r>
        <w:t>veçmas</w:t>
      </w:r>
      <w:proofErr w:type="spellEnd"/>
      <w:r>
        <w:t>;</w:t>
      </w:r>
    </w:p>
    <w:p w14:paraId="55CB1895" w14:textId="77777777" w:rsidR="00183ADF" w:rsidRDefault="00183ADF" w:rsidP="00183ADF">
      <w:pPr>
        <w:pStyle w:val="ListParagraph"/>
        <w:numPr>
          <w:ilvl w:val="0"/>
          <w:numId w:val="6"/>
        </w:numPr>
        <w:spacing w:line="256" w:lineRule="auto"/>
        <w:jc w:val="both"/>
      </w:pPr>
      <w:proofErr w:type="spellStart"/>
      <w:r>
        <w:t>Mbetjet</w:t>
      </w:r>
      <w:proofErr w:type="spellEnd"/>
      <w:r>
        <w:t xml:space="preserve"> e </w:t>
      </w:r>
      <w:proofErr w:type="spellStart"/>
      <w:r>
        <w:t>objekteve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mprehta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mblidhen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, </w:t>
      </w:r>
      <w:proofErr w:type="spellStart"/>
      <w:r>
        <w:t>qofshin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kontaminuara</w:t>
      </w:r>
      <w:proofErr w:type="spellEnd"/>
      <w:r>
        <w:t xml:space="preserve"> apo jo.</w:t>
      </w:r>
    </w:p>
    <w:p w14:paraId="6B7AFF5E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selektimit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mjekësoree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vendosen</w:t>
      </w:r>
      <w:proofErr w:type="spellEnd"/>
      <w:r>
        <w:t xml:space="preserve"> </w:t>
      </w:r>
      <w:proofErr w:type="spellStart"/>
      <w:r>
        <w:t>udhëzime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grumbullimin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>.</w:t>
      </w:r>
    </w:p>
    <w:p w14:paraId="68A3A0EC" w14:textId="77777777" w:rsidR="00183ADF" w:rsidRDefault="00183ADF" w:rsidP="00183ADF">
      <w:pPr>
        <w:jc w:val="both"/>
      </w:pPr>
      <w:r>
        <w:t xml:space="preserve">(4) </w:t>
      </w:r>
      <w:proofErr w:type="spellStart"/>
      <w:r>
        <w:t>Grumbullimi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trajtimin</w:t>
      </w:r>
      <w:proofErr w:type="spellEnd"/>
      <w:r>
        <w:t xml:space="preserve">, </w:t>
      </w:r>
      <w:proofErr w:type="spellStart"/>
      <w:r>
        <w:t>përpunimin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menjanimin</w:t>
      </w:r>
      <w:proofErr w:type="spellEnd"/>
      <w:r>
        <w:t xml:space="preserve"> e tyre.</w:t>
      </w:r>
    </w:p>
    <w:p w14:paraId="68616D9A" w14:textId="77777777" w:rsidR="00183ADF" w:rsidRDefault="00183ADF" w:rsidP="00183ADF">
      <w:pPr>
        <w:jc w:val="both"/>
      </w:pPr>
      <w:r>
        <w:t xml:space="preserve">(5)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grumbullohen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qese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, </w:t>
      </w:r>
      <w:proofErr w:type="spellStart"/>
      <w:r>
        <w:t>kuti</w:t>
      </w:r>
      <w:proofErr w:type="spellEnd"/>
      <w:r>
        <w:t xml:space="preserve"> </w:t>
      </w:r>
      <w:proofErr w:type="spellStart"/>
      <w:r>
        <w:t>kartoni</w:t>
      </w:r>
      <w:proofErr w:type="spellEnd"/>
      <w:r>
        <w:t xml:space="preserve">, </w:t>
      </w:r>
      <w:proofErr w:type="spellStart"/>
      <w:r>
        <w:t>kontejnerë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me </w:t>
      </w:r>
      <w:proofErr w:type="spellStart"/>
      <w:r>
        <w:t>karakteristikat</w:t>
      </w:r>
      <w:proofErr w:type="spellEnd"/>
      <w:r>
        <w:t xml:space="preserve"> e tyre (</w:t>
      </w:r>
      <w:proofErr w:type="spellStart"/>
      <w:r>
        <w:t>ngjyrën</w:t>
      </w:r>
      <w:proofErr w:type="spellEnd"/>
      <w:r>
        <w:t xml:space="preserve">, </w:t>
      </w:r>
      <w:proofErr w:type="spellStart"/>
      <w:r>
        <w:t>formën</w:t>
      </w:r>
      <w:proofErr w:type="spellEnd"/>
      <w:r>
        <w:t xml:space="preserve">, </w:t>
      </w:r>
      <w:proofErr w:type="spellStart"/>
      <w:r>
        <w:t>madhësinë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përbërjen</w:t>
      </w:r>
      <w:proofErr w:type="spellEnd"/>
      <w:r>
        <w:t xml:space="preserve">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mundësojnë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lehtësojnë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paketimin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krijimin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mbrojtje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plotë.të</w:t>
      </w:r>
      <w:proofErr w:type="spellEnd"/>
      <w:proofErr w:type="gramEnd"/>
      <w:r>
        <w:t xml:space="preserve"> </w:t>
      </w:r>
      <w:proofErr w:type="spellStart"/>
      <w:r>
        <w:t>shëndetit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. </w:t>
      </w:r>
      <w:proofErr w:type="spellStart"/>
      <w:r>
        <w:t>Mbetjet</w:t>
      </w:r>
      <w:proofErr w:type="spellEnd"/>
      <w:r>
        <w:t xml:space="preserve"> e </w:t>
      </w:r>
      <w:proofErr w:type="spellStart"/>
      <w:r>
        <w:t>lëngshme</w:t>
      </w:r>
      <w:proofErr w:type="spellEnd"/>
      <w:r>
        <w:t xml:space="preserve"> </w:t>
      </w:r>
      <w:proofErr w:type="spellStart"/>
      <w:r>
        <w:t>mblidhen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ambalazhe</w:t>
      </w:r>
      <w:proofErr w:type="spellEnd"/>
      <w:r>
        <w:t xml:space="preserve"> </w:t>
      </w:r>
      <w:proofErr w:type="spellStart"/>
      <w:r>
        <w:t>hermetike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parandalojnë</w:t>
      </w:r>
      <w:proofErr w:type="spellEnd"/>
      <w:r>
        <w:t xml:space="preserve"> </w:t>
      </w:r>
      <w:proofErr w:type="spellStart"/>
      <w:r>
        <w:t>rrjedhjen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derdhjen</w:t>
      </w:r>
      <w:proofErr w:type="spellEnd"/>
      <w:r>
        <w:t xml:space="preserve"> e </w:t>
      </w:r>
      <w:proofErr w:type="spellStart"/>
      <w:r>
        <w:t>përmbajtjes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mbyllura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vulosura</w:t>
      </w:r>
      <w:proofErr w:type="spellEnd"/>
      <w:r>
        <w:t xml:space="preserve">. </w:t>
      </w:r>
      <w:proofErr w:type="spellStart"/>
      <w:r>
        <w:t>Kontejnerët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objektet</w:t>
      </w:r>
      <w:proofErr w:type="spellEnd"/>
      <w:r>
        <w:t xml:space="preserve"> e </w:t>
      </w:r>
      <w:proofErr w:type="spellStart"/>
      <w:r>
        <w:t>ngurta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papërshkueshme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përmbajtja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trajtimit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parandaluar</w:t>
      </w:r>
      <w:proofErr w:type="spellEnd"/>
      <w:r>
        <w:t xml:space="preserve"> </w:t>
      </w:r>
      <w:proofErr w:type="spellStart"/>
      <w:r>
        <w:t>rënien</w:t>
      </w:r>
      <w:proofErr w:type="spellEnd"/>
      <w:r>
        <w:t xml:space="preserve">, </w:t>
      </w:r>
      <w:proofErr w:type="spellStart"/>
      <w:r>
        <w:t>rrjedhjen</w:t>
      </w:r>
      <w:proofErr w:type="spellEnd"/>
      <w:r>
        <w:t xml:space="preserve"> e </w:t>
      </w:r>
      <w:proofErr w:type="spellStart"/>
      <w:r>
        <w:t>përmbajtjes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dëmtimin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transmetimin</w:t>
      </w:r>
      <w:proofErr w:type="spellEnd"/>
      <w:r>
        <w:t xml:space="preserve"> e </w:t>
      </w:r>
      <w:proofErr w:type="spellStart"/>
      <w:r>
        <w:t>infeksionit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përdorin</w:t>
      </w:r>
      <w:proofErr w:type="spellEnd"/>
      <w:r>
        <w:t xml:space="preserve"> </w:t>
      </w:r>
      <w:proofErr w:type="spellStart"/>
      <w:r>
        <w:t>kontejnerët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trajtojnë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. </w:t>
      </w:r>
      <w:proofErr w:type="spellStart"/>
      <w:r>
        <w:t>Kontejnerët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mblidhen</w:t>
      </w:r>
      <w:proofErr w:type="spellEnd"/>
      <w:r>
        <w:t xml:space="preserve">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objektet</w:t>
      </w:r>
      <w:proofErr w:type="spellEnd"/>
      <w:r>
        <w:t xml:space="preserve"> e </w:t>
      </w:r>
      <w:proofErr w:type="spellStart"/>
      <w:r>
        <w:t>mprehta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metali</w:t>
      </w:r>
      <w:proofErr w:type="spellEnd"/>
      <w:r>
        <w:t xml:space="preserve"> me </w:t>
      </w:r>
      <w:proofErr w:type="spellStart"/>
      <w:r>
        <w:t>densitet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. </w:t>
      </w:r>
      <w:proofErr w:type="spellStart"/>
      <w:r>
        <w:t>Paketimi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ripërdorshëm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enë</w:t>
      </w:r>
      <w:proofErr w:type="spellEnd"/>
      <w:r>
        <w:t xml:space="preserve"> </w:t>
      </w:r>
      <w:proofErr w:type="spellStart"/>
      <w:r>
        <w:t>metalike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lejojnë</w:t>
      </w:r>
      <w:proofErr w:type="spellEnd"/>
      <w:r>
        <w:t xml:space="preserve"> </w:t>
      </w:r>
      <w:proofErr w:type="spellStart"/>
      <w:r>
        <w:t>larjen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dezinfektimin</w:t>
      </w:r>
      <w:proofErr w:type="spellEnd"/>
      <w:r>
        <w:t xml:space="preserve"> e </w:t>
      </w:r>
      <w:proofErr w:type="spellStart"/>
      <w:r>
        <w:t>duhur</w:t>
      </w:r>
      <w:proofErr w:type="spellEnd"/>
      <w:r>
        <w:t>.</w:t>
      </w:r>
    </w:p>
    <w:p w14:paraId="7CB68E0D" w14:textId="77777777" w:rsidR="00183ADF" w:rsidRDefault="00183ADF" w:rsidP="00183ADF">
      <w:pPr>
        <w:jc w:val="both"/>
      </w:pPr>
    </w:p>
    <w:p w14:paraId="484BE529" w14:textId="3D01CDAC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5</w:t>
      </w:r>
    </w:p>
    <w:p w14:paraId="22A32912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paketohen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pako</w:t>
      </w:r>
      <w:proofErr w:type="spellEnd"/>
      <w:r>
        <w:t xml:space="preserve"> me:</w:t>
      </w:r>
    </w:p>
    <w:p w14:paraId="686B537B" w14:textId="77777777" w:rsidR="00183ADF" w:rsidRDefault="00183ADF" w:rsidP="00183ADF">
      <w:pPr>
        <w:jc w:val="both"/>
      </w:pPr>
      <w:r>
        <w:t xml:space="preserve">- </w:t>
      </w:r>
      <w:proofErr w:type="spellStart"/>
      <w:r>
        <w:t>ngjyra</w:t>
      </w:r>
      <w:proofErr w:type="spellEnd"/>
      <w:r>
        <w:t xml:space="preserve"> e </w:t>
      </w:r>
      <w:proofErr w:type="spellStart"/>
      <w:r>
        <w:t>kuqe</w:t>
      </w:r>
      <w:proofErr w:type="spellEnd"/>
      <w:r>
        <w:t xml:space="preserve"> 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patologjike</w:t>
      </w:r>
      <w:proofErr w:type="spellEnd"/>
      <w:r>
        <w:t xml:space="preserve"> (</w:t>
      </w:r>
      <w:proofErr w:type="spellStart"/>
      <w:r>
        <w:t>anatomike</w:t>
      </w:r>
      <w:proofErr w:type="spellEnd"/>
      <w:r>
        <w:t>);</w:t>
      </w:r>
    </w:p>
    <w:p w14:paraId="786E7B82" w14:textId="77777777" w:rsidR="00183ADF" w:rsidRDefault="00183ADF" w:rsidP="00183ADF">
      <w:pPr>
        <w:jc w:val="both"/>
      </w:pPr>
      <w:r>
        <w:t xml:space="preserve">- </w:t>
      </w:r>
      <w:proofErr w:type="spellStart"/>
      <w:r>
        <w:t>ngjyra</w:t>
      </w:r>
      <w:proofErr w:type="spellEnd"/>
      <w:r>
        <w:t xml:space="preserve"> e </w:t>
      </w:r>
      <w:proofErr w:type="spellStart"/>
      <w:r>
        <w:t>verdhë</w:t>
      </w:r>
      <w:proofErr w:type="spellEnd"/>
      <w:r>
        <w:t xml:space="preserve"> 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>;</w:t>
      </w:r>
    </w:p>
    <w:p w14:paraId="418524A9" w14:textId="77777777" w:rsidR="00183ADF" w:rsidRDefault="00183ADF" w:rsidP="00183ADF">
      <w:pPr>
        <w:jc w:val="both"/>
      </w:pPr>
      <w:r>
        <w:t xml:space="preserve">- </w:t>
      </w:r>
      <w:proofErr w:type="spellStart"/>
      <w:r>
        <w:t>ngjyrë</w:t>
      </w:r>
      <w:proofErr w:type="spellEnd"/>
      <w:r>
        <w:t xml:space="preserve"> </w:t>
      </w:r>
      <w:proofErr w:type="spellStart"/>
      <w:r>
        <w:t>jeshile</w:t>
      </w:r>
      <w:proofErr w:type="spellEnd"/>
      <w:r>
        <w:t xml:space="preserve"> 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farmaceutike</w:t>
      </w:r>
      <w:proofErr w:type="spellEnd"/>
      <w:r>
        <w:t xml:space="preserve"> </w:t>
      </w:r>
      <w:proofErr w:type="spellStart"/>
      <w:r>
        <w:t>dhe</w:t>
      </w:r>
      <w:proofErr w:type="spellEnd"/>
    </w:p>
    <w:p w14:paraId="2BDC39BE" w14:textId="77777777" w:rsidR="00183ADF" w:rsidRDefault="00183ADF" w:rsidP="00183ADF">
      <w:pPr>
        <w:jc w:val="both"/>
      </w:pPr>
      <w:r>
        <w:t xml:space="preserve"> - e </w:t>
      </w:r>
      <w:proofErr w:type="spellStart"/>
      <w:r>
        <w:t>zezë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blu</w:t>
      </w:r>
      <w:proofErr w:type="spellEnd"/>
      <w:r>
        <w:t xml:space="preserve"> 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>.</w:t>
      </w:r>
    </w:p>
    <w:p w14:paraId="3A9FF967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Paketimi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duhur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sigurt</w:t>
      </w:r>
      <w:proofErr w:type="spellEnd"/>
      <w:r>
        <w:t>.</w:t>
      </w:r>
    </w:p>
    <w:p w14:paraId="262FB3EB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Ambalazhimi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2 </w:t>
      </w:r>
      <w:proofErr w:type="spellStart"/>
      <w:r>
        <w:t>pikat</w:t>
      </w:r>
      <w:proofErr w:type="spellEnd"/>
      <w:r>
        <w:t xml:space="preserve"> 2, 3, 4, 6 </w:t>
      </w:r>
      <w:proofErr w:type="spellStart"/>
      <w:r>
        <w:t>dhe</w:t>
      </w:r>
      <w:proofErr w:type="spellEnd"/>
      <w:r>
        <w:t xml:space="preserve"> 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 xml:space="preserve">, </w:t>
      </w:r>
      <w:proofErr w:type="spellStart"/>
      <w:r>
        <w:t>vendoset</w:t>
      </w:r>
      <w:proofErr w:type="spellEnd"/>
      <w:r>
        <w:t xml:space="preserve"> me </w:t>
      </w:r>
      <w:proofErr w:type="spellStart"/>
      <w:r>
        <w:t>etiketë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dukshëm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vetive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karakterizojnë</w:t>
      </w:r>
      <w:proofErr w:type="spellEnd"/>
      <w:r>
        <w:t xml:space="preserve">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>.</w:t>
      </w:r>
    </w:p>
    <w:p w14:paraId="0F160D80" w14:textId="77777777" w:rsidR="00183ADF" w:rsidRDefault="00183ADF" w:rsidP="00183ADF">
      <w:pPr>
        <w:jc w:val="both"/>
      </w:pPr>
      <w:r>
        <w:t xml:space="preserve">(4) </w:t>
      </w:r>
      <w:proofErr w:type="spellStart"/>
      <w:r>
        <w:t>Etiketa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ngjyrë</w:t>
      </w:r>
      <w:proofErr w:type="spellEnd"/>
      <w:r>
        <w:t xml:space="preserve"> </w:t>
      </w:r>
      <w:proofErr w:type="spellStart"/>
      <w:r>
        <w:t>portokalli</w:t>
      </w:r>
      <w:proofErr w:type="spellEnd"/>
      <w:r>
        <w:t xml:space="preserve">, me </w:t>
      </w:r>
      <w:proofErr w:type="spellStart"/>
      <w:r>
        <w:t>përmasa</w:t>
      </w:r>
      <w:proofErr w:type="spellEnd"/>
      <w:r>
        <w:t xml:space="preserve"> 7 x 9 cm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shenjën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me </w:t>
      </w:r>
      <w:proofErr w:type="spellStart"/>
      <w:r>
        <w:t>ngjyrë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zezë</w:t>
      </w:r>
      <w:proofErr w:type="spellEnd"/>
      <w:r>
        <w:t xml:space="preserve">, me </w:t>
      </w:r>
      <w:proofErr w:type="spellStart"/>
      <w:r>
        <w:t>përmasa</w:t>
      </w:r>
      <w:proofErr w:type="spellEnd"/>
      <w:r>
        <w:t xml:space="preserve"> 7 x 7 cm.</w:t>
      </w:r>
    </w:p>
    <w:p w14:paraId="5C1093C8" w14:textId="77777777" w:rsidR="00183ADF" w:rsidRDefault="00183ADF" w:rsidP="00183ADF">
      <w:pPr>
        <w:jc w:val="both"/>
      </w:pPr>
      <w:r>
        <w:t xml:space="preserve">(5)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shenjën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titulli</w:t>
      </w:r>
      <w:proofErr w:type="spellEnd"/>
      <w:r>
        <w:t xml:space="preserve"> “</w:t>
      </w:r>
      <w:proofErr w:type="spellStart"/>
      <w:r>
        <w:t>Mbetjet</w:t>
      </w:r>
      <w:proofErr w:type="spellEnd"/>
      <w:r>
        <w:t xml:space="preserve"> e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”,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maqedonase</w:t>
      </w:r>
      <w:proofErr w:type="spellEnd"/>
      <w:r>
        <w:t xml:space="preserve">,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angleze</w:t>
      </w:r>
      <w:proofErr w:type="spellEnd"/>
      <w:r>
        <w:t>.</w:t>
      </w:r>
    </w:p>
    <w:p w14:paraId="030246E9" w14:textId="77777777" w:rsidR="00183ADF" w:rsidRDefault="00183ADF" w:rsidP="00183ADF">
      <w:pPr>
        <w:jc w:val="both"/>
      </w:pPr>
      <w:r>
        <w:t xml:space="preserve"> (6) </w:t>
      </w:r>
      <w:proofErr w:type="spellStart"/>
      <w:r>
        <w:t>Shënimi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ambalazhit</w:t>
      </w:r>
      <w:proofErr w:type="spellEnd"/>
      <w:r>
        <w:t xml:space="preserve"> me </w:t>
      </w:r>
      <w:proofErr w:type="spellStart"/>
      <w:r>
        <w:t>mbeturina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me </w:t>
      </w:r>
      <w:proofErr w:type="spellStart"/>
      <w:r>
        <w:t>etiketë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Shtojcën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përbërëse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>.</w:t>
      </w:r>
    </w:p>
    <w:p w14:paraId="096717AA" w14:textId="77777777" w:rsidR="00183ADF" w:rsidRDefault="00183ADF" w:rsidP="00183ADF">
      <w:pPr>
        <w:jc w:val="both"/>
      </w:pPr>
    </w:p>
    <w:p w14:paraId="482CBE5F" w14:textId="093C0E2A" w:rsidR="00183ADF" w:rsidRDefault="00183ADF" w:rsidP="002962AB">
      <w:pPr>
        <w:jc w:val="center"/>
      </w:pPr>
      <w:proofErr w:type="spellStart"/>
      <w:r>
        <w:lastRenderedPageBreak/>
        <w:t>Neni</w:t>
      </w:r>
      <w:proofErr w:type="spellEnd"/>
      <w:r>
        <w:t xml:space="preserve"> 6</w:t>
      </w:r>
    </w:p>
    <w:p w14:paraId="77900BB7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Paketimet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patologjike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mbajtëse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grumbullimin</w:t>
      </w:r>
      <w:proofErr w:type="spellEnd"/>
      <w:r>
        <w:t xml:space="preserve"> e tyre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sigurt</w:t>
      </w:r>
      <w:proofErr w:type="spellEnd"/>
      <w:r>
        <w:t>.</w:t>
      </w:r>
    </w:p>
    <w:p w14:paraId="6C1E5713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Paketimet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qese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mbushen</w:t>
      </w:r>
      <w:proofErr w:type="spellEnd"/>
      <w:r>
        <w:t xml:space="preserve"> </w:t>
      </w:r>
      <w:proofErr w:type="spellStart"/>
      <w:r>
        <w:t>maksimumi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tretat</w:t>
      </w:r>
      <w:proofErr w:type="spellEnd"/>
      <w:r>
        <w:t xml:space="preserve"> e </w:t>
      </w:r>
      <w:proofErr w:type="spellStart"/>
      <w:r>
        <w:t>paketimit</w:t>
      </w:r>
      <w:proofErr w:type="spellEnd"/>
      <w:r>
        <w:t xml:space="preserve">, pas </w:t>
      </w:r>
      <w:proofErr w:type="spellStart"/>
      <w:r>
        <w:t>së</w:t>
      </w:r>
      <w:proofErr w:type="spellEnd"/>
      <w:r>
        <w:t xml:space="preserve"> </w:t>
      </w:r>
      <w:proofErr w:type="spellStart"/>
      <w:r>
        <w:t>cilës</w:t>
      </w:r>
      <w:proofErr w:type="spellEnd"/>
      <w:r>
        <w:t xml:space="preserve"> </w:t>
      </w:r>
      <w:proofErr w:type="spellStart"/>
      <w:r>
        <w:t>mbyllen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vulosen</w:t>
      </w:r>
      <w:proofErr w:type="spellEnd"/>
      <w:r>
        <w:t>.</w:t>
      </w:r>
    </w:p>
    <w:p w14:paraId="62FF6DCF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Thasë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mbyllen</w:t>
      </w:r>
      <w:proofErr w:type="spellEnd"/>
      <w:r>
        <w:t xml:space="preserve"> duke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, por </w:t>
      </w:r>
      <w:proofErr w:type="spellStart"/>
      <w:r>
        <w:t>thasët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mbyllen</w:t>
      </w:r>
      <w:proofErr w:type="spellEnd"/>
      <w:r>
        <w:t xml:space="preserve"> me </w:t>
      </w:r>
      <w:proofErr w:type="spellStart"/>
      <w:r>
        <w:t>vula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mbyllen</w:t>
      </w:r>
      <w:proofErr w:type="spellEnd"/>
      <w:r>
        <w:t xml:space="preserve"> </w:t>
      </w:r>
      <w:proofErr w:type="spellStart"/>
      <w:r>
        <w:t>vetë</w:t>
      </w:r>
      <w:proofErr w:type="spellEnd"/>
      <w:r>
        <w:t>.</w:t>
      </w:r>
    </w:p>
    <w:p w14:paraId="7C248C6A" w14:textId="77777777" w:rsidR="00183ADF" w:rsidRDefault="00183ADF" w:rsidP="00183ADF">
      <w:pPr>
        <w:jc w:val="both"/>
      </w:pPr>
      <w:r>
        <w:t xml:space="preserve">(4) </w:t>
      </w:r>
      <w:proofErr w:type="spellStart"/>
      <w:r>
        <w:t>Kontejnerët</w:t>
      </w:r>
      <w:proofErr w:type="spellEnd"/>
      <w:r>
        <w:t xml:space="preserve"> e </w:t>
      </w:r>
      <w:proofErr w:type="spellStart"/>
      <w:r>
        <w:t>mbyllur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mprehta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thasë</w:t>
      </w:r>
      <w:proofErr w:type="spellEnd"/>
      <w:r>
        <w:t xml:space="preserve"> </w:t>
      </w:r>
      <w:proofErr w:type="spellStart"/>
      <w:r>
        <w:t>mbeturinash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shënuara</w:t>
      </w:r>
      <w:proofErr w:type="spellEnd"/>
      <w:r>
        <w:t xml:space="preserve"> me </w:t>
      </w:r>
      <w:proofErr w:type="spellStart"/>
      <w:r>
        <w:t>ngjyrë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verdhë</w:t>
      </w:r>
      <w:proofErr w:type="spellEnd"/>
      <w:r>
        <w:t>.</w:t>
      </w:r>
    </w:p>
    <w:p w14:paraId="212BC621" w14:textId="77777777" w:rsidR="00183ADF" w:rsidRDefault="00183ADF" w:rsidP="00183ADF">
      <w:pPr>
        <w:jc w:val="both"/>
      </w:pPr>
      <w:r>
        <w:t xml:space="preserve">(5) </w:t>
      </w:r>
      <w:proofErr w:type="spellStart"/>
      <w:r>
        <w:t>Paketimet</w:t>
      </w:r>
      <w:proofErr w:type="spellEnd"/>
      <w:r>
        <w:t xml:space="preserve"> </w:t>
      </w:r>
      <w:proofErr w:type="spellStart"/>
      <w:r>
        <w:t>boshe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grumbullimin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disponueshme</w:t>
      </w:r>
      <w:proofErr w:type="spellEnd"/>
      <w:r>
        <w:t xml:space="preserve"> </w:t>
      </w:r>
      <w:proofErr w:type="spellStart"/>
      <w:r>
        <w:t>vazhdimisht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krijohen</w:t>
      </w:r>
      <w:proofErr w:type="spellEnd"/>
      <w:r>
        <w:t xml:space="preserve"> </w:t>
      </w:r>
      <w:proofErr w:type="spellStart"/>
      <w:r>
        <w:t>mbeturina</w:t>
      </w:r>
      <w:proofErr w:type="spellEnd"/>
      <w:r>
        <w:t>.</w:t>
      </w:r>
    </w:p>
    <w:p w14:paraId="275CB123" w14:textId="77777777" w:rsidR="00183ADF" w:rsidRDefault="00183ADF" w:rsidP="00183ADF">
      <w:pPr>
        <w:jc w:val="both"/>
      </w:pPr>
    </w:p>
    <w:p w14:paraId="0417FD04" w14:textId="5FF80A18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7</w:t>
      </w:r>
    </w:p>
    <w:p w14:paraId="27522539" w14:textId="77777777" w:rsidR="00183ADF" w:rsidRDefault="00183ADF" w:rsidP="00183ADF">
      <w:pPr>
        <w:jc w:val="both"/>
      </w:pPr>
      <w:r>
        <w:t xml:space="preserve">  (1) </w:t>
      </w:r>
      <w:proofErr w:type="spellStart"/>
      <w:r>
        <w:t>Ambalazhimi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krijimit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>.</w:t>
      </w:r>
    </w:p>
    <w:p w14:paraId="156AB9FA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Paketimi</w:t>
      </w:r>
      <w:proofErr w:type="spellEnd"/>
      <w:r>
        <w:t xml:space="preserve"> </w:t>
      </w:r>
      <w:proofErr w:type="spellStart"/>
      <w:r>
        <w:t>parësor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përdorim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>.</w:t>
      </w:r>
    </w:p>
    <w:p w14:paraId="3A6D5D20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Ambalazhi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varësisht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përbëhet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ambalazhe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forta</w:t>
      </w:r>
      <w:proofErr w:type="spellEnd"/>
      <w:r>
        <w:t xml:space="preserve">, </w:t>
      </w:r>
      <w:proofErr w:type="spellStart"/>
      <w:r>
        <w:t>rezistente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shpërndarjes</w:t>
      </w:r>
      <w:proofErr w:type="spellEnd"/>
      <w:r>
        <w:t xml:space="preserve">, </w:t>
      </w:r>
      <w:proofErr w:type="spellStart"/>
      <w:r>
        <w:t>derdhjes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rrjedhjes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mundësojë</w:t>
      </w:r>
      <w:proofErr w:type="spellEnd"/>
      <w:r>
        <w:t xml:space="preserve"> </w:t>
      </w:r>
      <w:proofErr w:type="spellStart"/>
      <w:r>
        <w:t>transportin</w:t>
      </w:r>
      <w:proofErr w:type="spellEnd"/>
      <w:r>
        <w:t xml:space="preserve"> e tyre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>.</w:t>
      </w:r>
    </w:p>
    <w:p w14:paraId="0CC97CB8" w14:textId="49A81455" w:rsidR="00183ADF" w:rsidRDefault="00183ADF" w:rsidP="00183ADF">
      <w:pPr>
        <w:jc w:val="both"/>
      </w:pPr>
      <w:r>
        <w:t xml:space="preserve">(4) </w:t>
      </w:r>
      <w:proofErr w:type="spellStart"/>
      <w:r>
        <w:t>Shenjat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ngjyrat</w:t>
      </w:r>
      <w:proofErr w:type="spellEnd"/>
      <w:r>
        <w:t xml:space="preserve"> e </w:t>
      </w:r>
      <w:proofErr w:type="spellStart"/>
      <w:r>
        <w:t>paketimit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përputhen</w:t>
      </w:r>
      <w:proofErr w:type="spellEnd"/>
      <w:r>
        <w:t xml:space="preserve"> me </w:t>
      </w:r>
      <w:proofErr w:type="spellStart"/>
      <w:r>
        <w:t>shenjat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ngjyrat</w:t>
      </w:r>
      <w:proofErr w:type="spellEnd"/>
      <w:r>
        <w:t xml:space="preserve"> e </w:t>
      </w:r>
      <w:proofErr w:type="spellStart"/>
      <w:r>
        <w:t>paketimit</w:t>
      </w:r>
      <w:proofErr w:type="spellEnd"/>
      <w:r>
        <w:t xml:space="preserve"> </w:t>
      </w:r>
      <w:proofErr w:type="spellStart"/>
      <w:r>
        <w:t>parësor</w:t>
      </w:r>
      <w:proofErr w:type="spellEnd"/>
      <w:r>
        <w:t>.</w:t>
      </w:r>
    </w:p>
    <w:p w14:paraId="28C26235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8</w:t>
      </w:r>
    </w:p>
    <w:p w14:paraId="443E4A0B" w14:textId="77777777" w:rsidR="00183ADF" w:rsidRDefault="00183ADF" w:rsidP="00183ADF">
      <w:pPr>
        <w:jc w:val="both"/>
      </w:pPr>
      <w:r>
        <w:t xml:space="preserve"> (1) </w:t>
      </w:r>
      <w:proofErr w:type="spellStart"/>
      <w:r>
        <w:t>Paketimet</w:t>
      </w:r>
      <w:proofErr w:type="spellEnd"/>
      <w:r>
        <w:t xml:space="preserve"> e </w:t>
      </w:r>
      <w:proofErr w:type="spellStart"/>
      <w:r>
        <w:t>shënuara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mbyllura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bartin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pikën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grumbulluese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mundësisht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me </w:t>
      </w:r>
      <w:proofErr w:type="spellStart"/>
      <w:r>
        <w:t>turne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>.</w:t>
      </w:r>
    </w:p>
    <w:p w14:paraId="24AB6A14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patologjike</w:t>
      </w:r>
      <w:proofErr w:type="spellEnd"/>
      <w:r>
        <w:t xml:space="preserve">, </w:t>
      </w:r>
      <w:proofErr w:type="spellStart"/>
      <w:r>
        <w:t>farmaceutike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barnat</w:t>
      </w:r>
      <w:proofErr w:type="spellEnd"/>
      <w:r>
        <w:t xml:space="preserve"> </w:t>
      </w:r>
      <w:proofErr w:type="spellStart"/>
      <w:r>
        <w:t>citostatike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citostatike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kimike</w:t>
      </w:r>
      <w:proofErr w:type="spellEnd"/>
      <w:r>
        <w:t xml:space="preserve"> </w:t>
      </w:r>
      <w:proofErr w:type="spellStart"/>
      <w:r>
        <w:t>ruhen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njëra-tjetra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siguruara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(</w:t>
      </w:r>
      <w:proofErr w:type="spellStart"/>
      <w:r>
        <w:t>magazinimi</w:t>
      </w:r>
      <w:proofErr w:type="spellEnd"/>
      <w:r>
        <w:t xml:space="preserve">),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pikat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grumbulluese</w:t>
      </w:r>
      <w:proofErr w:type="spellEnd"/>
      <w:r>
        <w:t>.</w:t>
      </w:r>
    </w:p>
    <w:p w14:paraId="5F115230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Pikat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dhoma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ajrosura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departamentit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krijohen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temperaturat</w:t>
      </w:r>
      <w:proofErr w:type="spellEnd"/>
      <w:r>
        <w:t xml:space="preserve"> e </w:t>
      </w:r>
      <w:proofErr w:type="spellStart"/>
      <w:r>
        <w:t>ulëta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me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ftohjeje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temperaturë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10C.</w:t>
      </w:r>
    </w:p>
    <w:p w14:paraId="368ADBDF" w14:textId="77777777" w:rsidR="00183ADF" w:rsidRDefault="00183ADF" w:rsidP="00183ADF">
      <w:pPr>
        <w:jc w:val="both"/>
      </w:pPr>
    </w:p>
    <w:p w14:paraId="1378D300" w14:textId="5020E402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9</w:t>
      </w:r>
    </w:p>
    <w:p w14:paraId="1D436FD5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Transporti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pikën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mundësisht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me </w:t>
      </w:r>
      <w:proofErr w:type="spellStart"/>
      <w:r>
        <w:t>turne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>.</w:t>
      </w:r>
    </w:p>
    <w:p w14:paraId="3F260722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Transporti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me </w:t>
      </w:r>
      <w:proofErr w:type="spellStart"/>
      <w:r>
        <w:t>ndihmën</w:t>
      </w:r>
      <w:proofErr w:type="spellEnd"/>
      <w:r>
        <w:t xml:space="preserve"> e </w:t>
      </w:r>
      <w:proofErr w:type="spellStart"/>
      <w:r>
        <w:t>kontejnerëve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rrota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karroca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përdoren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papërshkueshëm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ngarkuar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shkarkuar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tehe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mprehta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dëmtojnë</w:t>
      </w:r>
      <w:proofErr w:type="spellEnd"/>
      <w:r>
        <w:t xml:space="preserve"> </w:t>
      </w:r>
      <w:proofErr w:type="spellStart"/>
      <w:r>
        <w:t>ambalazhet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pastruar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dezinfektuar</w:t>
      </w:r>
      <w:proofErr w:type="spellEnd"/>
      <w:r>
        <w:t>.</w:t>
      </w:r>
    </w:p>
    <w:p w14:paraId="30EC8B81" w14:textId="77777777" w:rsidR="00183ADF" w:rsidRDefault="00183ADF" w:rsidP="00183ADF">
      <w:pPr>
        <w:jc w:val="both"/>
      </w:pPr>
      <w:r>
        <w:lastRenderedPageBreak/>
        <w:t xml:space="preserve">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etiketat</w:t>
      </w:r>
      <w:proofErr w:type="spellEnd"/>
      <w:r>
        <w:t xml:space="preserve"> e </w:t>
      </w:r>
      <w:proofErr w:type="spellStart"/>
      <w:r>
        <w:t>paketimit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pandryshuara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padëmtuara</w:t>
      </w:r>
      <w:proofErr w:type="spellEnd"/>
      <w:r>
        <w:t xml:space="preserve"> pas </w:t>
      </w:r>
      <w:proofErr w:type="spellStart"/>
      <w:r>
        <w:t>transportit</w:t>
      </w:r>
      <w:proofErr w:type="spellEnd"/>
      <w:r>
        <w:t>.</w:t>
      </w:r>
    </w:p>
    <w:p w14:paraId="7DB099C5" w14:textId="77777777" w:rsidR="00183ADF" w:rsidRDefault="00183ADF" w:rsidP="00183ADF">
      <w:pPr>
        <w:jc w:val="both"/>
      </w:pPr>
      <w:r>
        <w:t xml:space="preserve">(4)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transportohen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lëvizjes</w:t>
      </w:r>
      <w:proofErr w:type="spellEnd"/>
      <w:r>
        <w:t>.</w:t>
      </w:r>
    </w:p>
    <w:p w14:paraId="7B080676" w14:textId="77777777" w:rsidR="00183ADF" w:rsidRDefault="00183ADF" w:rsidP="00183ADF">
      <w:pPr>
        <w:jc w:val="both"/>
      </w:pPr>
      <w:r>
        <w:t xml:space="preserve">(5) </w:t>
      </w:r>
      <w:proofErr w:type="spellStart"/>
      <w:r>
        <w:t>Rrugët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planifikohen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shënohen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hapësira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zhvillohen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zakonshme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(</w:t>
      </w:r>
      <w:proofErr w:type="spellStart"/>
      <w:r>
        <w:t>pacientët</w:t>
      </w:r>
      <w:proofErr w:type="spellEnd"/>
      <w:r>
        <w:t xml:space="preserve">, </w:t>
      </w:r>
      <w:proofErr w:type="spellStart"/>
      <w:r>
        <w:t>dhomat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rroba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pastra</w:t>
      </w:r>
      <w:proofErr w:type="spellEnd"/>
      <w:r>
        <w:t xml:space="preserve">, </w:t>
      </w:r>
      <w:proofErr w:type="spellStart"/>
      <w:r>
        <w:t>materiale</w:t>
      </w:r>
      <w:proofErr w:type="spellEnd"/>
      <w:r>
        <w:t xml:space="preserve"> sterile </w:t>
      </w:r>
      <w:proofErr w:type="spellStart"/>
      <w:r>
        <w:t>etj</w:t>
      </w:r>
      <w:proofErr w:type="spellEnd"/>
      <w:r>
        <w:t xml:space="preserve">.),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mundur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jo </w:t>
      </w:r>
      <w:proofErr w:type="spellStart"/>
      <w:r>
        <w:t>atëherë</w:t>
      </w:r>
      <w:proofErr w:type="spellEnd"/>
      <w:r>
        <w:t xml:space="preserve"> </w:t>
      </w:r>
      <w:proofErr w:type="spellStart"/>
      <w:r>
        <w:t>transporti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reduktuar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minimum.</w:t>
      </w:r>
    </w:p>
    <w:p w14:paraId="7DECCC48" w14:textId="77777777" w:rsidR="00183ADF" w:rsidRDefault="00183ADF" w:rsidP="00183ADF">
      <w:pPr>
        <w:jc w:val="both"/>
      </w:pPr>
    </w:p>
    <w:p w14:paraId="60D8A271" w14:textId="18D8067B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10</w:t>
      </w:r>
    </w:p>
    <w:p w14:paraId="71DCB94B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hapësirë</w:t>
      </w:r>
      <w:proofErr w:type="spellEnd"/>
      <w:r>
        <w:t xml:space="preserve"> ​​e </w:t>
      </w:r>
      <w:proofErr w:type="spellStart"/>
      <w:r>
        <w:t>veçantë</w:t>
      </w:r>
      <w:proofErr w:type="spellEnd"/>
      <w:r>
        <w:t xml:space="preserve">, e </w:t>
      </w:r>
      <w:proofErr w:type="spellStart"/>
      <w:r>
        <w:t>shënuar</w:t>
      </w:r>
      <w:proofErr w:type="spellEnd"/>
      <w:r>
        <w:t xml:space="preserve">, e </w:t>
      </w:r>
      <w:proofErr w:type="spellStart"/>
      <w:r>
        <w:t>rrethuar</w:t>
      </w:r>
      <w:proofErr w:type="spellEnd"/>
      <w:r>
        <w:t xml:space="preserve">, e </w:t>
      </w:r>
      <w:proofErr w:type="spellStart"/>
      <w:r>
        <w:t>mbuluar</w:t>
      </w:r>
      <w:proofErr w:type="spellEnd"/>
      <w:r>
        <w:t xml:space="preserve">, e </w:t>
      </w:r>
      <w:proofErr w:type="spellStart"/>
      <w:r>
        <w:t>mbyllur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>.</w:t>
      </w:r>
    </w:p>
    <w:p w14:paraId="3BBD5E38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ndërtohet</w:t>
      </w:r>
      <w:proofErr w:type="spellEnd"/>
      <w:r>
        <w:t xml:space="preserve"> me </w:t>
      </w:r>
      <w:proofErr w:type="spellStart"/>
      <w:r>
        <w:t>dysheme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padepërtueshme</w:t>
      </w:r>
      <w:proofErr w:type="spellEnd"/>
      <w:r>
        <w:t xml:space="preserve">, </w:t>
      </w:r>
      <w:proofErr w:type="spellStart"/>
      <w:r>
        <w:t>solide</w:t>
      </w:r>
      <w:proofErr w:type="spellEnd"/>
      <w:r>
        <w:t xml:space="preserve"> me </w:t>
      </w:r>
      <w:proofErr w:type="spellStart"/>
      <w:r>
        <w:t>kullim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pastrim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dezinfektim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,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furnizimin</w:t>
      </w:r>
      <w:proofErr w:type="spellEnd"/>
      <w:r>
        <w:t xml:space="preserve"> me </w:t>
      </w:r>
      <w:proofErr w:type="spellStart"/>
      <w:r>
        <w:t>ujë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pastrim</w:t>
      </w:r>
      <w:proofErr w:type="spellEnd"/>
      <w:r>
        <w:t xml:space="preserve">,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,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automjetet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grumbullojnë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dielli</w:t>
      </w:r>
      <w:proofErr w:type="spellEnd"/>
      <w:r>
        <w:t>.</w:t>
      </w:r>
    </w:p>
    <w:p w14:paraId="6AD45A71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aksesueshme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kafshët</w:t>
      </w:r>
      <w:proofErr w:type="spellEnd"/>
      <w:r>
        <w:t xml:space="preserve">, </w:t>
      </w:r>
      <w:proofErr w:type="spellStart"/>
      <w:r>
        <w:t>insektet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shpendët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ndriçim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minimum </w:t>
      </w:r>
      <w:proofErr w:type="spellStart"/>
      <w:r>
        <w:t>ajrimi</w:t>
      </w:r>
      <w:proofErr w:type="spellEnd"/>
      <w:r>
        <w:t xml:space="preserve"> </w:t>
      </w:r>
      <w:proofErr w:type="spellStart"/>
      <w:r>
        <w:t>pasiv</w:t>
      </w:r>
      <w:proofErr w:type="spellEnd"/>
      <w:r>
        <w:t>.</w:t>
      </w:r>
    </w:p>
    <w:p w14:paraId="6F9E818E" w14:textId="77777777" w:rsidR="00183ADF" w:rsidRDefault="00183ADF" w:rsidP="00183ADF">
      <w:pPr>
        <w:jc w:val="both"/>
      </w:pPr>
      <w:r>
        <w:t xml:space="preserve">(4)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vendoset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dhomave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ruajtjes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ushqimit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freskët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zonave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ushqimit</w:t>
      </w:r>
      <w:proofErr w:type="spellEnd"/>
      <w:r>
        <w:t>.</w:t>
      </w:r>
    </w:p>
    <w:p w14:paraId="2EDD22FE" w14:textId="77777777" w:rsidR="00183ADF" w:rsidRDefault="00183ADF" w:rsidP="00183ADF">
      <w:pPr>
        <w:jc w:val="both"/>
      </w:pPr>
      <w:r>
        <w:t xml:space="preserve">(5)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e </w:t>
      </w:r>
      <w:proofErr w:type="spellStart"/>
      <w:r>
        <w:t>grumbullimit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pajisje</w:t>
      </w:r>
      <w:proofErr w:type="spellEnd"/>
      <w:r>
        <w:t xml:space="preserve"> </w:t>
      </w:r>
      <w:proofErr w:type="spellStart"/>
      <w:r>
        <w:t>pastrimi</w:t>
      </w:r>
      <w:proofErr w:type="spellEnd"/>
      <w:r>
        <w:t xml:space="preserve">, </w:t>
      </w:r>
      <w:proofErr w:type="spellStart"/>
      <w:r>
        <w:t>veshje</w:t>
      </w:r>
      <w:proofErr w:type="spellEnd"/>
      <w:r>
        <w:t xml:space="preserve"> </w:t>
      </w:r>
      <w:proofErr w:type="spellStart"/>
      <w:r>
        <w:t>mbrojtëse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thasë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kontejnerë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mbeturinat</w:t>
      </w:r>
      <w:proofErr w:type="spellEnd"/>
      <w:r>
        <w:t>.</w:t>
      </w:r>
    </w:p>
    <w:p w14:paraId="74942E3B" w14:textId="77777777" w:rsidR="00183ADF" w:rsidRDefault="00183ADF" w:rsidP="00183ADF">
      <w:pPr>
        <w:jc w:val="both"/>
      </w:pPr>
      <w:r>
        <w:t xml:space="preserve">(6) </w:t>
      </w:r>
      <w:proofErr w:type="spellStart"/>
      <w:r>
        <w:t>Dezinfektimi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ndihmëse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vendgrumbullimin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javë</w:t>
      </w:r>
      <w:proofErr w:type="spellEnd"/>
      <w:r>
        <w:t xml:space="preserve">, e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shpesh</w:t>
      </w:r>
      <w:proofErr w:type="spellEnd"/>
      <w:r>
        <w:t>.</w:t>
      </w:r>
    </w:p>
    <w:p w14:paraId="73BE83F8" w14:textId="77777777" w:rsidR="00183ADF" w:rsidRDefault="00183ADF" w:rsidP="00183ADF">
      <w:pPr>
        <w:jc w:val="both"/>
      </w:pPr>
    </w:p>
    <w:p w14:paraId="6ED9A8B8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11</w:t>
      </w:r>
    </w:p>
    <w:p w14:paraId="2F2A7CC7" w14:textId="77777777" w:rsidR="00183ADF" w:rsidRDefault="00183ADF" w:rsidP="00183ADF">
      <w:pPr>
        <w:jc w:val="both"/>
      </w:pPr>
      <w:proofErr w:type="spellStart"/>
      <w:r>
        <w:t>Personat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pajisen</w:t>
      </w:r>
      <w:proofErr w:type="spellEnd"/>
      <w:r>
        <w:t xml:space="preserve"> me </w:t>
      </w:r>
      <w:proofErr w:type="spellStart"/>
      <w:r>
        <w:t>rroba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doreza</w:t>
      </w:r>
      <w:proofErr w:type="spellEnd"/>
      <w:r>
        <w:t xml:space="preserve"> </w:t>
      </w:r>
      <w:proofErr w:type="spellStart"/>
      <w:r>
        <w:t>mbrojtëse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rregulloret</w:t>
      </w:r>
      <w:proofErr w:type="spellEnd"/>
      <w:r>
        <w:t xml:space="preserve"> e </w:t>
      </w:r>
      <w:proofErr w:type="spellStart"/>
      <w:r>
        <w:t>sigurisë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>.</w:t>
      </w:r>
    </w:p>
    <w:p w14:paraId="0C01A15B" w14:textId="77777777" w:rsidR="00183ADF" w:rsidRDefault="00183ADF" w:rsidP="00183ADF">
      <w:pPr>
        <w:jc w:val="both"/>
      </w:pPr>
    </w:p>
    <w:p w14:paraId="1FDF7ACF" w14:textId="327D69C9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12</w:t>
      </w:r>
    </w:p>
    <w:p w14:paraId="5B77269F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transportohen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përpunim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deponim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ambalazhuara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shënuara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5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>.</w:t>
      </w:r>
    </w:p>
    <w:p w14:paraId="05119049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Transporti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medicinale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vendi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deponuar</w:t>
      </w:r>
      <w:proofErr w:type="spellEnd"/>
      <w:r>
        <w:t xml:space="preserve"> </w:t>
      </w:r>
      <w:proofErr w:type="spellStart"/>
      <w:r>
        <w:t>mbeturinat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, por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marrëveshjen</w:t>
      </w:r>
      <w:proofErr w:type="spellEnd"/>
      <w:r>
        <w:t xml:space="preserve"> e </w:t>
      </w:r>
      <w:proofErr w:type="spellStart"/>
      <w:r>
        <w:t>lidhur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me </w:t>
      </w:r>
      <w:proofErr w:type="spellStart"/>
      <w:r>
        <w:t>personin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.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transporton</w:t>
      </w:r>
      <w:proofErr w:type="spellEnd"/>
      <w:r>
        <w:t xml:space="preserve"> </w:t>
      </w:r>
      <w:proofErr w:type="spellStart"/>
      <w:r>
        <w:t>mbetjet</w:t>
      </w:r>
      <w:proofErr w:type="spellEnd"/>
      <w:r>
        <w:t>.</w:t>
      </w:r>
    </w:p>
    <w:p w14:paraId="0DD8F0ED" w14:textId="77777777" w:rsidR="00183ADF" w:rsidRDefault="00183ADF" w:rsidP="00183ADF">
      <w:pPr>
        <w:jc w:val="both"/>
      </w:pPr>
      <w:r>
        <w:t xml:space="preserve">(3)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përcaktimit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kontratën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respektohet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e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larvave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mizave</w:t>
      </w:r>
      <w:proofErr w:type="spellEnd"/>
      <w:r>
        <w:t>.</w:t>
      </w:r>
    </w:p>
    <w:p w14:paraId="569F749C" w14:textId="77777777" w:rsidR="00183ADF" w:rsidRDefault="00183ADF" w:rsidP="00183ADF">
      <w:pPr>
        <w:jc w:val="both"/>
      </w:pPr>
      <w:r>
        <w:lastRenderedPageBreak/>
        <w:t xml:space="preserve">(4)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dërgesë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, </w:t>
      </w:r>
      <w:proofErr w:type="spellStart"/>
      <w:r>
        <w:t>varësisht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lloji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sasia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shoqërohet</w:t>
      </w:r>
      <w:proofErr w:type="spellEnd"/>
      <w:r>
        <w:t xml:space="preserve"> me </w:t>
      </w:r>
      <w:proofErr w:type="spellStart"/>
      <w:r>
        <w:t>dokumentacion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Rregulloren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mbajtjen</w:t>
      </w:r>
      <w:proofErr w:type="spellEnd"/>
      <w:r>
        <w:t xml:space="preserve"> e </w:t>
      </w:r>
      <w:proofErr w:type="spellStart"/>
      <w:r>
        <w:t>evidencës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, </w:t>
      </w:r>
      <w:proofErr w:type="spellStart"/>
      <w:r>
        <w:t>formën</w:t>
      </w:r>
      <w:proofErr w:type="spellEnd"/>
      <w:r>
        <w:t xml:space="preserve">, </w:t>
      </w:r>
      <w:proofErr w:type="spellStart"/>
      <w:r>
        <w:t>përmbajtjen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ditarit</w:t>
      </w:r>
      <w:proofErr w:type="spellEnd"/>
      <w:r>
        <w:t xml:space="preserve">, </w:t>
      </w:r>
      <w:proofErr w:type="spellStart"/>
      <w:r>
        <w:t>formën</w:t>
      </w:r>
      <w:proofErr w:type="spellEnd"/>
      <w:r>
        <w:t xml:space="preserve">, </w:t>
      </w:r>
      <w:proofErr w:type="spellStart"/>
      <w:r>
        <w:t>përmbajtjen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formularëve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transportit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mbetjeve</w:t>
      </w:r>
      <w:proofErr w:type="spellEnd"/>
      <w:r>
        <w:t>.</w:t>
      </w:r>
    </w:p>
    <w:p w14:paraId="3E496D92" w14:textId="77777777" w:rsidR="00183ADF" w:rsidRDefault="00183ADF" w:rsidP="00183ADF">
      <w:pPr>
        <w:jc w:val="both"/>
      </w:pPr>
    </w:p>
    <w:p w14:paraId="103C9CC1" w14:textId="10501A57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13</w:t>
      </w:r>
    </w:p>
    <w:p w14:paraId="005664EB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infektive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patologjike</w:t>
      </w:r>
      <w:proofErr w:type="spellEnd"/>
      <w:r>
        <w:t xml:space="preserve"> </w:t>
      </w:r>
      <w:proofErr w:type="spellStart"/>
      <w:r>
        <w:t>menjanohen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impiantet</w:t>
      </w:r>
      <w:proofErr w:type="spellEnd"/>
      <w:r>
        <w:t xml:space="preserve"> e </w:t>
      </w:r>
      <w:proofErr w:type="spellStart"/>
      <w:r>
        <w:t>djegies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trajtimi</w:t>
      </w:r>
      <w:proofErr w:type="spellEnd"/>
      <w:r>
        <w:t xml:space="preserve"> (</w:t>
      </w:r>
      <w:proofErr w:type="spellStart"/>
      <w:r>
        <w:t>grimcim</w:t>
      </w:r>
      <w:proofErr w:type="spellEnd"/>
      <w:r>
        <w:t xml:space="preserve">, </w:t>
      </w:r>
      <w:proofErr w:type="spellStart"/>
      <w:r>
        <w:t>bluarje</w:t>
      </w:r>
      <w:proofErr w:type="spellEnd"/>
      <w:r>
        <w:t xml:space="preserve">, </w:t>
      </w:r>
      <w:proofErr w:type="spellStart"/>
      <w:r>
        <w:t>dezinfektim</w:t>
      </w:r>
      <w:proofErr w:type="spellEnd"/>
      <w:r>
        <w:t xml:space="preserve">, </w:t>
      </w:r>
      <w:proofErr w:type="spellStart"/>
      <w:r>
        <w:t>sterilizim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sjellë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shëndetin</w:t>
      </w:r>
      <w:proofErr w:type="spellEnd"/>
      <w:r>
        <w:t xml:space="preserve"> e </w:t>
      </w:r>
      <w:proofErr w:type="spellStart"/>
      <w:r>
        <w:t>njeriut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mjedisin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, pas </w:t>
      </w:r>
      <w:proofErr w:type="spellStart"/>
      <w:r>
        <w:t>së</w:t>
      </w:r>
      <w:proofErr w:type="spellEnd"/>
      <w:r>
        <w:t xml:space="preserve"> </w:t>
      </w:r>
      <w:proofErr w:type="spellStart"/>
      <w:r>
        <w:t>cilës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riciklohen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menjanohen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>.</w:t>
      </w:r>
    </w:p>
    <w:p w14:paraId="0D6A45D2" w14:textId="77777777" w:rsidR="00183ADF" w:rsidRDefault="00183ADF" w:rsidP="00183ADF">
      <w:pPr>
        <w:jc w:val="both"/>
      </w:pPr>
      <w:r>
        <w:t xml:space="preserve">(2) Me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paragrafi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patologjike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groposen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hapësirë</w:t>
      </w:r>
      <w:proofErr w:type="spellEnd"/>
      <w:r>
        <w:t xml:space="preserve"> ​​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varrezave</w:t>
      </w:r>
      <w:proofErr w:type="spellEnd"/>
      <w:r>
        <w:t xml:space="preserve">.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sekrecionet</w:t>
      </w:r>
      <w:proofErr w:type="spellEnd"/>
      <w:r>
        <w:t xml:space="preserve"> e </w:t>
      </w:r>
      <w:proofErr w:type="spellStart"/>
      <w:r>
        <w:t>mbetura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analizat</w:t>
      </w:r>
      <w:proofErr w:type="spellEnd"/>
      <w:r>
        <w:t xml:space="preserve"> </w:t>
      </w:r>
      <w:proofErr w:type="spellStart"/>
      <w:r>
        <w:t>laboratorike</w:t>
      </w:r>
      <w:proofErr w:type="spellEnd"/>
      <w:r>
        <w:t xml:space="preserve"> </w:t>
      </w:r>
      <w:proofErr w:type="spellStart"/>
      <w:r>
        <w:t>trajtohen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infektive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fshesat</w:t>
      </w:r>
      <w:proofErr w:type="spellEnd"/>
      <w:r>
        <w:t xml:space="preserve"> me </w:t>
      </w:r>
      <w:proofErr w:type="spellStart"/>
      <w:r>
        <w:t>korrent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epruvetat</w:t>
      </w:r>
      <w:proofErr w:type="spellEnd"/>
      <w:r>
        <w:t>.</w:t>
      </w:r>
    </w:p>
    <w:p w14:paraId="4105307A" w14:textId="77777777" w:rsidR="00183ADF" w:rsidRDefault="00183ADF" w:rsidP="00183ADF">
      <w:pPr>
        <w:jc w:val="both"/>
      </w:pPr>
    </w:p>
    <w:p w14:paraId="48154FEB" w14:textId="6C0F38AB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14</w:t>
      </w:r>
    </w:p>
    <w:p w14:paraId="74A7B2D3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kimike</w:t>
      </w:r>
      <w:proofErr w:type="spellEnd"/>
      <w:r>
        <w:t xml:space="preserve"> </w:t>
      </w:r>
      <w:proofErr w:type="spellStart"/>
      <w:r>
        <w:t>menjanohen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instalimet</w:t>
      </w:r>
      <w:proofErr w:type="spellEnd"/>
      <w:r>
        <w:t xml:space="preserve"> e </w:t>
      </w:r>
      <w:proofErr w:type="spellStart"/>
      <w:r>
        <w:t>djegies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depozitohen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deponi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>.</w:t>
      </w:r>
    </w:p>
    <w:p w14:paraId="60843B4A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derivatet</w:t>
      </w:r>
      <w:proofErr w:type="spellEnd"/>
      <w:r>
        <w:t xml:space="preserve"> e </w:t>
      </w:r>
      <w:proofErr w:type="spellStart"/>
      <w:r>
        <w:t>gjakut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përzihen</w:t>
      </w:r>
      <w:proofErr w:type="spellEnd"/>
      <w:r>
        <w:t xml:space="preserve"> me </w:t>
      </w:r>
      <w:proofErr w:type="spellStart"/>
      <w:r>
        <w:t>kimikate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ekzaminimeve</w:t>
      </w:r>
      <w:proofErr w:type="spellEnd"/>
      <w:r>
        <w:t xml:space="preserve"> </w:t>
      </w:r>
      <w:proofErr w:type="spellStart"/>
      <w:r>
        <w:t>diagnostike</w:t>
      </w:r>
      <w:proofErr w:type="spellEnd"/>
      <w:r>
        <w:t xml:space="preserve"> </w:t>
      </w:r>
      <w:proofErr w:type="spellStart"/>
      <w:r>
        <w:t>trajtohen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mbetje</w:t>
      </w:r>
      <w:proofErr w:type="spellEnd"/>
      <w:r>
        <w:t xml:space="preserve"> </w:t>
      </w:r>
      <w:proofErr w:type="spellStart"/>
      <w:r>
        <w:t>kimike</w:t>
      </w:r>
      <w:proofErr w:type="spellEnd"/>
      <w:r>
        <w:t>.</w:t>
      </w:r>
    </w:p>
    <w:p w14:paraId="4BE382CA" w14:textId="77777777" w:rsidR="00183ADF" w:rsidRDefault="00183ADF" w:rsidP="00183ADF">
      <w:pPr>
        <w:jc w:val="both"/>
      </w:pPr>
    </w:p>
    <w:p w14:paraId="69C6DEF5" w14:textId="1EFDF9C0" w:rsidR="00183ADF" w:rsidRDefault="00183ADF" w:rsidP="002962AB">
      <w:pPr>
        <w:jc w:val="center"/>
      </w:pPr>
      <w:proofErr w:type="spellStart"/>
      <w:r>
        <w:t>Neni</w:t>
      </w:r>
      <w:proofErr w:type="spellEnd"/>
      <w:r>
        <w:t xml:space="preserve"> 15</w:t>
      </w:r>
    </w:p>
    <w:p w14:paraId="0D644130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Mbeturinat</w:t>
      </w:r>
      <w:proofErr w:type="spellEnd"/>
      <w:r>
        <w:t xml:space="preserve"> </w:t>
      </w:r>
      <w:proofErr w:type="spellStart"/>
      <w:r>
        <w:t>farmaceutike</w:t>
      </w:r>
      <w:proofErr w:type="spellEnd"/>
      <w:r>
        <w:t xml:space="preserve"> </w:t>
      </w:r>
      <w:proofErr w:type="spellStart"/>
      <w:r>
        <w:t>deponohen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impiantet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djegie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deponohen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deponi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>.</w:t>
      </w:r>
    </w:p>
    <w:p w14:paraId="5A257C4B" w14:textId="77777777" w:rsidR="00183ADF" w:rsidRDefault="00183ADF" w:rsidP="00183ADF">
      <w:pPr>
        <w:jc w:val="both"/>
      </w:pPr>
      <w:r>
        <w:t xml:space="preserve">(2) </w:t>
      </w:r>
      <w:proofErr w:type="spellStart"/>
      <w:r>
        <w:t>Barnat</w:t>
      </w:r>
      <w:proofErr w:type="spellEnd"/>
      <w:r>
        <w:t xml:space="preserve"> </w:t>
      </w:r>
      <w:proofErr w:type="spellStart"/>
      <w:r>
        <w:t>citotoksike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citostatikët</w:t>
      </w:r>
      <w:proofErr w:type="spellEnd"/>
      <w:r>
        <w:t xml:space="preserve"> e </w:t>
      </w:r>
      <w:proofErr w:type="spellStart"/>
      <w:r>
        <w:t>skaduar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ilaçet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papërdorshme</w:t>
      </w:r>
      <w:proofErr w:type="spellEnd"/>
      <w:r>
        <w:t xml:space="preserve">, </w:t>
      </w:r>
      <w:proofErr w:type="spellStart"/>
      <w:r>
        <w:t>hiqen</w:t>
      </w:r>
      <w:proofErr w:type="spellEnd"/>
      <w:r>
        <w:t xml:space="preserve"> me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trajtimit</w:t>
      </w:r>
      <w:proofErr w:type="spellEnd"/>
      <w:r>
        <w:t xml:space="preserve"> (</w:t>
      </w:r>
      <w:proofErr w:type="spellStart"/>
      <w:r>
        <w:t>inertizimi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kapsulimi</w:t>
      </w:r>
      <w:proofErr w:type="spellEnd"/>
      <w:r>
        <w:t>).</w:t>
      </w:r>
    </w:p>
    <w:p w14:paraId="6B1E2960" w14:textId="77777777" w:rsidR="00183ADF" w:rsidRDefault="00183ADF" w:rsidP="00183ADF">
      <w:pPr>
        <w:jc w:val="both"/>
      </w:pPr>
    </w:p>
    <w:p w14:paraId="7F2649CC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16</w:t>
      </w:r>
    </w:p>
    <w:p w14:paraId="7AEA161C" w14:textId="77777777" w:rsidR="00183ADF" w:rsidRDefault="00183ADF" w:rsidP="00183ADF">
      <w:pPr>
        <w:jc w:val="both"/>
      </w:pPr>
      <w:r>
        <w:t xml:space="preserve">(1)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presion</w:t>
      </w:r>
      <w:proofErr w:type="spellEnd"/>
      <w:r>
        <w:t xml:space="preserve"> </w:t>
      </w:r>
      <w:proofErr w:type="spellStart"/>
      <w:r>
        <w:t>hidhen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mbeturina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>.</w:t>
      </w:r>
    </w:p>
    <w:p w14:paraId="015F2BE2" w14:textId="77777777" w:rsidR="00183ADF" w:rsidRDefault="00183ADF" w:rsidP="00183ADF">
      <w:pPr>
        <w:jc w:val="both"/>
      </w:pPr>
      <w:r>
        <w:t xml:space="preserve"> (2)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presion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ekspozohen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temperaturës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shpërthimit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as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menjanohen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u </w:t>
      </w:r>
      <w:proofErr w:type="spellStart"/>
      <w:r>
        <w:t>çaktivizuar</w:t>
      </w:r>
      <w:proofErr w:type="spellEnd"/>
      <w:r>
        <w:t>.</w:t>
      </w:r>
    </w:p>
    <w:p w14:paraId="3B232C62" w14:textId="77777777" w:rsidR="00183ADF" w:rsidRDefault="00183ADF" w:rsidP="00183ADF">
      <w:pPr>
        <w:jc w:val="both"/>
      </w:pPr>
      <w:r>
        <w:t xml:space="preserve">(3) </w:t>
      </w:r>
      <w:proofErr w:type="spellStart"/>
      <w:r>
        <w:t>Mbetjet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enët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presion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riciklohen</w:t>
      </w:r>
      <w:proofErr w:type="spellEnd"/>
      <w:r>
        <w:t xml:space="preserve"> pas </w:t>
      </w:r>
      <w:proofErr w:type="spellStart"/>
      <w:r>
        <w:t>çaktivizimit</w:t>
      </w:r>
      <w:proofErr w:type="spellEnd"/>
      <w:r>
        <w:t>.</w:t>
      </w:r>
    </w:p>
    <w:p w14:paraId="4F6A76AE" w14:textId="1062F785" w:rsidR="00183ADF" w:rsidRDefault="00183ADF" w:rsidP="00183ADF">
      <w:pPr>
        <w:jc w:val="both"/>
      </w:pPr>
    </w:p>
    <w:p w14:paraId="3FBE68B5" w14:textId="06C3B4DC" w:rsidR="002962AB" w:rsidRDefault="002962AB" w:rsidP="00183ADF">
      <w:pPr>
        <w:jc w:val="both"/>
      </w:pPr>
    </w:p>
    <w:p w14:paraId="1CFE0BE1" w14:textId="77777777" w:rsidR="002962AB" w:rsidRDefault="002962AB" w:rsidP="00183ADF">
      <w:pPr>
        <w:jc w:val="both"/>
      </w:pPr>
    </w:p>
    <w:p w14:paraId="4257D6AA" w14:textId="77777777" w:rsidR="00183ADF" w:rsidRDefault="00183ADF" w:rsidP="00183ADF">
      <w:pPr>
        <w:jc w:val="center"/>
      </w:pPr>
      <w:proofErr w:type="spellStart"/>
      <w:r>
        <w:lastRenderedPageBreak/>
        <w:t>Neni</w:t>
      </w:r>
      <w:proofErr w:type="spellEnd"/>
      <w:r>
        <w:t xml:space="preserve"> 17</w:t>
      </w:r>
    </w:p>
    <w:p w14:paraId="3ED30F59" w14:textId="77777777" w:rsidR="00183ADF" w:rsidRDefault="00183ADF" w:rsidP="00183ADF">
      <w:pPr>
        <w:jc w:val="both"/>
      </w:pPr>
      <w:r>
        <w:t xml:space="preserve">Me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 xml:space="preserve">, </w:t>
      </w:r>
      <w:proofErr w:type="spellStart"/>
      <w:r>
        <w:t>Rregullorja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trajtimit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ambalazhimit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(“Gazeta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” nr. 146/07). </w:t>
      </w:r>
      <w:proofErr w:type="spellStart"/>
      <w:r>
        <w:t>pushojn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vlefshmi</w:t>
      </w:r>
      <w:proofErr w:type="spellEnd"/>
      <w:r>
        <w:t>.</w:t>
      </w:r>
    </w:p>
    <w:p w14:paraId="4200B022" w14:textId="77777777" w:rsidR="00183ADF" w:rsidRDefault="00183ADF" w:rsidP="00183ADF">
      <w:pPr>
        <w:jc w:val="both"/>
      </w:pPr>
    </w:p>
    <w:p w14:paraId="2F71EA49" w14:textId="77777777" w:rsidR="00183ADF" w:rsidRDefault="00183ADF" w:rsidP="00183ADF">
      <w:pPr>
        <w:jc w:val="both"/>
      </w:pPr>
    </w:p>
    <w:p w14:paraId="4035B581" w14:textId="77777777" w:rsidR="00183ADF" w:rsidRDefault="00183ADF" w:rsidP="00183ADF">
      <w:pPr>
        <w:jc w:val="center"/>
      </w:pPr>
      <w:proofErr w:type="spellStart"/>
      <w:r>
        <w:t>Neni</w:t>
      </w:r>
      <w:proofErr w:type="spellEnd"/>
      <w:r>
        <w:t xml:space="preserve"> 19</w:t>
      </w:r>
    </w:p>
    <w:p w14:paraId="6780FE89" w14:textId="77777777" w:rsidR="00183ADF" w:rsidRDefault="00183ADF" w:rsidP="00183ADF">
      <w:pPr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Rregullore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nesërmen</w:t>
      </w:r>
      <w:proofErr w:type="spellEnd"/>
      <w:r>
        <w:t xml:space="preserve"> e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“</w:t>
      </w:r>
      <w:proofErr w:type="spellStart"/>
      <w:r>
        <w:t>Gazetën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”.</w:t>
      </w:r>
    </w:p>
    <w:p w14:paraId="5AB1C474" w14:textId="77777777" w:rsidR="00183ADF" w:rsidRDefault="00183ADF" w:rsidP="00183ADF">
      <w:pPr>
        <w:tabs>
          <w:tab w:val="left" w:pos="5599"/>
        </w:tabs>
        <w:jc w:val="both"/>
      </w:pPr>
      <w:r>
        <w:t>Nr. ____________</w:t>
      </w:r>
      <w:r>
        <w:tab/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 </w:t>
      </w:r>
    </w:p>
    <w:p w14:paraId="70CA8B8D" w14:textId="77777777" w:rsidR="00183ADF" w:rsidRDefault="00183ADF" w:rsidP="00183ADF">
      <w:pPr>
        <w:jc w:val="both"/>
      </w:pPr>
      <w:r>
        <w:t xml:space="preserve">__________ 2021                                                                              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</w:p>
    <w:p w14:paraId="25589244" w14:textId="77777777" w:rsidR="00183ADF" w:rsidRDefault="00183ADF" w:rsidP="00183ADF">
      <w:pPr>
        <w:tabs>
          <w:tab w:val="left" w:pos="5599"/>
        </w:tabs>
        <w:jc w:val="both"/>
      </w:pPr>
    </w:p>
    <w:p w14:paraId="65D4D4C4" w14:textId="77777777" w:rsidR="00183ADF" w:rsidRPr="007E4C59" w:rsidRDefault="00183ADF" w:rsidP="00913025">
      <w:pPr>
        <w:ind w:firstLine="720"/>
        <w:jc w:val="center"/>
        <w:rPr>
          <w:lang w:val="en-US"/>
        </w:rPr>
      </w:pPr>
    </w:p>
    <w:p w14:paraId="404571AC" w14:textId="34555666" w:rsidR="00183ADF" w:rsidRDefault="00183ADF">
      <w:r>
        <w:br w:type="page"/>
      </w:r>
    </w:p>
    <w:p w14:paraId="6405F672" w14:textId="77777777" w:rsidR="00183ADF" w:rsidRDefault="00183ADF" w:rsidP="00183ADF">
      <w:pPr>
        <w:spacing w:line="360" w:lineRule="auto"/>
        <w:rPr>
          <w:lang w:val="mk-MK"/>
        </w:rPr>
      </w:pPr>
    </w:p>
    <w:p w14:paraId="53CC672D" w14:textId="77777777" w:rsidR="00183ADF" w:rsidRPr="00C94EB0" w:rsidRDefault="00183ADF" w:rsidP="00183ADF">
      <w:pPr>
        <w:spacing w:line="360" w:lineRule="auto"/>
        <w:jc w:val="right"/>
        <w:rPr>
          <w:b/>
          <w:sz w:val="28"/>
          <w:szCs w:val="28"/>
          <w:lang w:val="mk-MK"/>
        </w:rPr>
      </w:pPr>
      <w:r w:rsidRPr="00C94EB0">
        <w:rPr>
          <w:b/>
          <w:sz w:val="28"/>
          <w:szCs w:val="28"/>
          <w:lang w:val="mk-MK"/>
        </w:rPr>
        <w:t xml:space="preserve">ПРИЛОГ </w:t>
      </w:r>
    </w:p>
    <w:p w14:paraId="639F1B89" w14:textId="77777777" w:rsidR="00183ADF" w:rsidRDefault="00183ADF" w:rsidP="00183ADF">
      <w:pPr>
        <w:spacing w:line="360" w:lineRule="auto"/>
        <w:jc w:val="center"/>
        <w:rPr>
          <w:lang w:val="mk-MK"/>
        </w:rPr>
      </w:pPr>
    </w:p>
    <w:p w14:paraId="69F05014" w14:textId="77777777" w:rsidR="00183ADF" w:rsidRDefault="00183ADF" w:rsidP="00183ADF">
      <w:pPr>
        <w:spacing w:line="360" w:lineRule="auto"/>
        <w:jc w:val="center"/>
        <w:rPr>
          <w:lang w:val="mk-MK"/>
        </w:rPr>
      </w:pPr>
    </w:p>
    <w:p w14:paraId="433CEC07" w14:textId="77777777" w:rsidR="00183ADF" w:rsidRPr="00C94EB0" w:rsidRDefault="00183ADF" w:rsidP="00183ADF">
      <w:pPr>
        <w:spacing w:line="360" w:lineRule="auto"/>
        <w:jc w:val="center"/>
        <w:rPr>
          <w:b/>
          <w:sz w:val="28"/>
          <w:szCs w:val="28"/>
          <w:lang w:val="mk-MK"/>
        </w:rPr>
      </w:pPr>
      <w:r w:rsidRPr="00C94EB0">
        <w:rPr>
          <w:b/>
          <w:sz w:val="28"/>
          <w:szCs w:val="28"/>
          <w:lang w:val="mk-MK"/>
        </w:rPr>
        <w:t>Знак за опасен медицински отпад</w:t>
      </w:r>
    </w:p>
    <w:p w14:paraId="13379D71" w14:textId="77777777" w:rsidR="00183ADF" w:rsidRDefault="00183ADF" w:rsidP="00183ADF">
      <w:pPr>
        <w:spacing w:line="360" w:lineRule="auto"/>
        <w:jc w:val="both"/>
        <w:rPr>
          <w:lang w:val="mk-MK"/>
        </w:rPr>
      </w:pPr>
    </w:p>
    <w:p w14:paraId="579FA3CF" w14:textId="77777777" w:rsidR="00183ADF" w:rsidRDefault="00183ADF" w:rsidP="00183ADF">
      <w:pPr>
        <w:spacing w:line="360" w:lineRule="auto"/>
        <w:jc w:val="center"/>
        <w:rPr>
          <w:lang w:val="mk-MK"/>
        </w:rPr>
      </w:pPr>
      <w:r w:rsidRPr="00AA7A07">
        <w:rPr>
          <w:noProof/>
          <w:lang w:val="mk-MK" w:eastAsia="mk-MK"/>
        </w:rPr>
        <w:drawing>
          <wp:inline distT="0" distB="0" distL="0" distR="0" wp14:anchorId="1472EC1E" wp14:editId="17D8F2A6">
            <wp:extent cx="2148964" cy="2256790"/>
            <wp:effectExtent l="0" t="0" r="3810" b="0"/>
            <wp:docPr id="2" name="Picture 2" descr="Biomedical wast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medical wast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50" cy="226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190A" w14:textId="77777777" w:rsidR="00183ADF" w:rsidRDefault="00183ADF" w:rsidP="00183ADF">
      <w:pPr>
        <w:rPr>
          <w:lang w:val="mk-MK"/>
        </w:rPr>
      </w:pPr>
    </w:p>
    <w:p w14:paraId="42394A22" w14:textId="77777777" w:rsidR="00183ADF" w:rsidRDefault="00183ADF" w:rsidP="00183ADF">
      <w:pPr>
        <w:rPr>
          <w:lang w:val="mk-MK"/>
        </w:rPr>
      </w:pPr>
    </w:p>
    <w:p w14:paraId="2ADDC85B" w14:textId="77777777" w:rsidR="00183ADF" w:rsidRDefault="00183ADF" w:rsidP="00183ADF">
      <w:pPr>
        <w:rPr>
          <w:lang w:val="mk-MK"/>
        </w:rPr>
      </w:pPr>
    </w:p>
    <w:p w14:paraId="195C01E9" w14:textId="77777777" w:rsidR="00183ADF" w:rsidRDefault="00183ADF" w:rsidP="00183ADF">
      <w:pPr>
        <w:ind w:firstLine="720"/>
        <w:jc w:val="center"/>
        <w:rPr>
          <w:lang w:val="mk-MK"/>
        </w:rPr>
      </w:pPr>
      <w:r>
        <w:rPr>
          <w:lang w:val="mk-MK"/>
        </w:rPr>
        <w:t>Опасен медицински отпад</w:t>
      </w:r>
    </w:p>
    <w:p w14:paraId="79C1F99E" w14:textId="77777777" w:rsidR="00183ADF" w:rsidRPr="007E4C59" w:rsidRDefault="00183ADF" w:rsidP="00183ADF">
      <w:pPr>
        <w:ind w:firstLine="720"/>
        <w:jc w:val="center"/>
        <w:rPr>
          <w:lang w:val="mk-MK"/>
        </w:rPr>
      </w:pPr>
      <w:proofErr w:type="spellStart"/>
      <w:r w:rsidRPr="007A3611">
        <w:rPr>
          <w:lang w:val="mk-MK"/>
        </w:rPr>
        <w:t>Mbeturinat</w:t>
      </w:r>
      <w:proofErr w:type="spellEnd"/>
      <w:r w:rsidRPr="007A3611">
        <w:rPr>
          <w:lang w:val="mk-MK"/>
        </w:rPr>
        <w:t xml:space="preserve"> e </w:t>
      </w:r>
      <w:proofErr w:type="spellStart"/>
      <w:r w:rsidRPr="007A3611">
        <w:rPr>
          <w:lang w:val="mk-MK"/>
        </w:rPr>
        <w:t>rrezikshme</w:t>
      </w:r>
      <w:proofErr w:type="spellEnd"/>
      <w:r w:rsidRPr="007A3611">
        <w:rPr>
          <w:lang w:val="mk-MK"/>
        </w:rPr>
        <w:t xml:space="preserve"> </w:t>
      </w:r>
      <w:proofErr w:type="spellStart"/>
      <w:r w:rsidRPr="007A3611">
        <w:rPr>
          <w:lang w:val="mk-MK"/>
        </w:rPr>
        <w:t>mjekësore</w:t>
      </w:r>
      <w:proofErr w:type="spellEnd"/>
    </w:p>
    <w:p w14:paraId="21922886" w14:textId="77777777" w:rsidR="00183ADF" w:rsidRDefault="00183ADF" w:rsidP="00183ADF">
      <w:pPr>
        <w:ind w:firstLine="720"/>
        <w:jc w:val="center"/>
        <w:rPr>
          <w:lang w:val="en-US"/>
        </w:rPr>
      </w:pPr>
      <w:proofErr w:type="spellStart"/>
      <w:r>
        <w:rPr>
          <w:lang w:val="mk-MK"/>
        </w:rPr>
        <w:t>Hazardous</w:t>
      </w:r>
      <w:proofErr w:type="spellEnd"/>
      <w:r>
        <w:rPr>
          <w:lang w:val="mk-MK"/>
        </w:rPr>
        <w:t xml:space="preserve"> </w:t>
      </w:r>
      <w:r>
        <w:rPr>
          <w:lang w:val="en-US"/>
        </w:rPr>
        <w:t>medical waste</w:t>
      </w:r>
    </w:p>
    <w:p w14:paraId="7F29558C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6FC3D6E4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4717CC8F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770F5ACB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231B1D93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624A65BE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5B2E25F4" w14:textId="77777777" w:rsidR="00183ADF" w:rsidRDefault="00183ADF" w:rsidP="00183ADF">
      <w:pPr>
        <w:ind w:firstLine="720"/>
        <w:jc w:val="center"/>
        <w:rPr>
          <w:lang w:val="en-US"/>
        </w:rPr>
      </w:pPr>
    </w:p>
    <w:p w14:paraId="48E06816" w14:textId="77777777" w:rsidR="002D5E6C" w:rsidRDefault="002D5E6C"/>
    <w:sectPr w:rsidR="002D5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54B4" w14:textId="77777777" w:rsidR="00CC20DB" w:rsidRDefault="00CC20DB" w:rsidP="005D3542">
      <w:pPr>
        <w:spacing w:after="0" w:line="240" w:lineRule="auto"/>
      </w:pPr>
      <w:r>
        <w:separator/>
      </w:r>
    </w:p>
  </w:endnote>
  <w:endnote w:type="continuationSeparator" w:id="0">
    <w:p w14:paraId="57D039C2" w14:textId="77777777" w:rsidR="00CC20DB" w:rsidRDefault="00CC20DB" w:rsidP="005D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AF10" w14:textId="77777777" w:rsidR="00C53D69" w:rsidRDefault="00C53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FC0F" w14:textId="77777777" w:rsidR="00C53D69" w:rsidRDefault="00C53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63CF" w14:textId="77777777" w:rsidR="00C53D69" w:rsidRDefault="00C5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AEB7" w14:textId="77777777" w:rsidR="00CC20DB" w:rsidRDefault="00CC20DB" w:rsidP="005D3542">
      <w:pPr>
        <w:spacing w:after="0" w:line="240" w:lineRule="auto"/>
      </w:pPr>
      <w:r>
        <w:separator/>
      </w:r>
    </w:p>
  </w:footnote>
  <w:footnote w:type="continuationSeparator" w:id="0">
    <w:p w14:paraId="2A88BEBE" w14:textId="77777777" w:rsidR="00CC20DB" w:rsidRDefault="00CC20DB" w:rsidP="005D3542">
      <w:pPr>
        <w:spacing w:after="0" w:line="240" w:lineRule="auto"/>
      </w:pPr>
      <w:r>
        <w:continuationSeparator/>
      </w:r>
    </w:p>
  </w:footnote>
  <w:footnote w:id="1">
    <w:p w14:paraId="5AFB9560" w14:textId="2DE77D8E" w:rsidR="005D3542" w:rsidRPr="00913025" w:rsidRDefault="005D3542" w:rsidP="005D3542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  <w:lang w:val="mk-MK"/>
        </w:rPr>
      </w:pPr>
      <w:r>
        <w:t>(</w:t>
      </w:r>
      <w:r w:rsidRPr="005D3542">
        <w:rPr>
          <w:rStyle w:val="FootnoteReference"/>
          <w:color w:val="FFFFFF" w:themeColor="background1"/>
        </w:rPr>
        <w:footnoteRef/>
      </w:r>
      <w:r>
        <w:t xml:space="preserve">*) </w:t>
      </w:r>
      <w:r w:rsidRPr="00913025">
        <w:rPr>
          <w:sz w:val="18"/>
          <w:szCs w:val="18"/>
          <w:lang w:val="mk-MK"/>
        </w:rPr>
        <w:t xml:space="preserve">Овој </w:t>
      </w:r>
      <w:r>
        <w:rPr>
          <w:sz w:val="18"/>
          <w:szCs w:val="18"/>
          <w:lang w:val="mk-MK"/>
        </w:rPr>
        <w:t xml:space="preserve">правилник се усогласува со Директивата </w:t>
      </w:r>
      <w:r w:rsidRPr="001B22B6">
        <w:rPr>
          <w:sz w:val="18"/>
          <w:szCs w:val="18"/>
          <w:lang w:val="mk-MK"/>
        </w:rPr>
        <w:t>Директива 2008/98/ЕЗ на Ев</w:t>
      </w:r>
      <w:r>
        <w:rPr>
          <w:sz w:val="18"/>
          <w:szCs w:val="18"/>
          <w:lang w:val="mk-MK"/>
        </w:rPr>
        <w:t xml:space="preserve">ропскиот парламент и на Советот од 19 ноември 2008 година </w:t>
      </w:r>
      <w:r w:rsidRPr="001B22B6">
        <w:rPr>
          <w:sz w:val="18"/>
          <w:szCs w:val="18"/>
          <w:lang w:val="mk-MK"/>
        </w:rPr>
        <w:t>за отпад</w:t>
      </w:r>
    </w:p>
    <w:p w14:paraId="2D1C28E2" w14:textId="7578836C" w:rsidR="005D3542" w:rsidRPr="005D3542" w:rsidRDefault="005D3542">
      <w:pPr>
        <w:pStyle w:val="FootnoteText"/>
        <w:rPr>
          <w:lang w:val="en-US"/>
        </w:rPr>
      </w:pPr>
    </w:p>
  </w:footnote>
  <w:footnote w:id="2">
    <w:p w14:paraId="27524656" w14:textId="1A6C2051" w:rsidR="002962AB" w:rsidRDefault="002962AB" w:rsidP="002962AB">
      <w:pPr>
        <w:jc w:val="both"/>
        <w:rPr>
          <w:sz w:val="18"/>
          <w:szCs w:val="18"/>
        </w:rPr>
      </w:pPr>
      <w:r>
        <w:t>(</w:t>
      </w:r>
      <w:r w:rsidRPr="002962AB">
        <w:rPr>
          <w:rStyle w:val="FootnoteReference"/>
          <w:color w:val="FFFFFF" w:themeColor="background1"/>
        </w:rPr>
        <w:footnoteRef/>
      </w:r>
      <w:r>
        <w:t xml:space="preserve">*) </w:t>
      </w:r>
      <w:proofErr w:type="spellStart"/>
      <w:r>
        <w:rPr>
          <w:sz w:val="18"/>
          <w:szCs w:val="18"/>
        </w:rPr>
        <w:t>Kjo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rregullore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është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përputhje</w:t>
      </w:r>
      <w:proofErr w:type="spellEnd"/>
      <w:r>
        <w:rPr>
          <w:sz w:val="18"/>
          <w:szCs w:val="18"/>
        </w:rPr>
        <w:t xml:space="preserve"> me </w:t>
      </w:r>
      <w:proofErr w:type="spellStart"/>
      <w:r>
        <w:rPr>
          <w:sz w:val="18"/>
          <w:szCs w:val="18"/>
        </w:rPr>
        <w:t>Direktivën</w:t>
      </w:r>
      <w:proofErr w:type="spellEnd"/>
      <w:r>
        <w:rPr>
          <w:sz w:val="18"/>
          <w:szCs w:val="18"/>
        </w:rPr>
        <w:t xml:space="preserve"> 2008/98 / KE </w:t>
      </w:r>
      <w:proofErr w:type="spellStart"/>
      <w:r>
        <w:rPr>
          <w:sz w:val="18"/>
          <w:szCs w:val="18"/>
        </w:rPr>
        <w:t>të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Parlamentit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Këshillit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datës</w:t>
      </w:r>
      <w:proofErr w:type="spellEnd"/>
      <w:r>
        <w:rPr>
          <w:sz w:val="18"/>
          <w:szCs w:val="18"/>
        </w:rPr>
        <w:t xml:space="preserve"> 19 </w:t>
      </w:r>
      <w:proofErr w:type="spellStart"/>
      <w:r>
        <w:rPr>
          <w:sz w:val="18"/>
          <w:szCs w:val="18"/>
        </w:rPr>
        <w:t>nëntor</w:t>
      </w:r>
      <w:proofErr w:type="spellEnd"/>
      <w:r>
        <w:rPr>
          <w:sz w:val="18"/>
          <w:szCs w:val="18"/>
        </w:rPr>
        <w:t xml:space="preserve"> 2008 </w:t>
      </w:r>
      <w:proofErr w:type="spellStart"/>
      <w:r>
        <w:rPr>
          <w:sz w:val="18"/>
          <w:szCs w:val="18"/>
        </w:rPr>
        <w:t>për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mbetjet</w:t>
      </w:r>
      <w:proofErr w:type="spellEnd"/>
      <w:r>
        <w:rPr>
          <w:sz w:val="18"/>
          <w:szCs w:val="18"/>
        </w:rPr>
        <w:t>.</w:t>
      </w:r>
    </w:p>
    <w:p w14:paraId="6215E616" w14:textId="22D1A724" w:rsidR="002962AB" w:rsidRPr="002962AB" w:rsidRDefault="002962A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4C92" w14:textId="77777777" w:rsidR="00C53D69" w:rsidRDefault="00C53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897078"/>
      <w:docPartObj>
        <w:docPartGallery w:val="Watermarks"/>
        <w:docPartUnique/>
      </w:docPartObj>
    </w:sdtPr>
    <w:sdtContent>
      <w:p w14:paraId="6F392197" w14:textId="3BBAE04A" w:rsidR="00C53D69" w:rsidRDefault="00C53D69">
        <w:pPr>
          <w:pStyle w:val="Header"/>
        </w:pPr>
        <w:r>
          <w:rPr>
            <w:noProof/>
          </w:rPr>
          <w:pict w14:anchorId="38A71E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8CF5" w14:textId="77777777" w:rsidR="00C53D69" w:rsidRDefault="00C5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2FF"/>
    <w:multiLevelType w:val="hybridMultilevel"/>
    <w:tmpl w:val="C736EFAE"/>
    <w:lvl w:ilvl="0" w:tplc="382A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17E7"/>
    <w:multiLevelType w:val="hybridMultilevel"/>
    <w:tmpl w:val="F30CBF36"/>
    <w:lvl w:ilvl="0" w:tplc="B6661D2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2E4A"/>
    <w:multiLevelType w:val="hybridMultilevel"/>
    <w:tmpl w:val="4F8C234A"/>
    <w:lvl w:ilvl="0" w:tplc="6A640D0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DF545FA"/>
    <w:multiLevelType w:val="hybridMultilevel"/>
    <w:tmpl w:val="9702CA2A"/>
    <w:lvl w:ilvl="0" w:tplc="A34C0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5EB3"/>
    <w:multiLevelType w:val="hybridMultilevel"/>
    <w:tmpl w:val="A65C9A88"/>
    <w:lvl w:ilvl="0" w:tplc="439AECE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B4102"/>
    <w:multiLevelType w:val="hybridMultilevel"/>
    <w:tmpl w:val="5830909A"/>
    <w:lvl w:ilvl="0" w:tplc="382A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DE"/>
    <w:rsid w:val="0002244E"/>
    <w:rsid w:val="00040C0A"/>
    <w:rsid w:val="0011753C"/>
    <w:rsid w:val="00183ADF"/>
    <w:rsid w:val="001873EB"/>
    <w:rsid w:val="001A217E"/>
    <w:rsid w:val="001B22B6"/>
    <w:rsid w:val="002273A1"/>
    <w:rsid w:val="002570C1"/>
    <w:rsid w:val="00275F01"/>
    <w:rsid w:val="00293789"/>
    <w:rsid w:val="002962AB"/>
    <w:rsid w:val="002C745C"/>
    <w:rsid w:val="002D5E6C"/>
    <w:rsid w:val="00335566"/>
    <w:rsid w:val="003367A0"/>
    <w:rsid w:val="00393D1D"/>
    <w:rsid w:val="003D5EDE"/>
    <w:rsid w:val="00410FF0"/>
    <w:rsid w:val="00460300"/>
    <w:rsid w:val="005718EF"/>
    <w:rsid w:val="005A1730"/>
    <w:rsid w:val="005D0716"/>
    <w:rsid w:val="005D3542"/>
    <w:rsid w:val="005E2978"/>
    <w:rsid w:val="006C1C53"/>
    <w:rsid w:val="0075234B"/>
    <w:rsid w:val="00753053"/>
    <w:rsid w:val="007A3611"/>
    <w:rsid w:val="008216A9"/>
    <w:rsid w:val="00913025"/>
    <w:rsid w:val="00975638"/>
    <w:rsid w:val="009A7EFF"/>
    <w:rsid w:val="00A1715B"/>
    <w:rsid w:val="00A93BE5"/>
    <w:rsid w:val="00AF23A7"/>
    <w:rsid w:val="00AF43C7"/>
    <w:rsid w:val="00C41F3B"/>
    <w:rsid w:val="00C53D69"/>
    <w:rsid w:val="00C60B91"/>
    <w:rsid w:val="00C81B11"/>
    <w:rsid w:val="00CC20DB"/>
    <w:rsid w:val="00D12BFD"/>
    <w:rsid w:val="00D970CD"/>
    <w:rsid w:val="00E21C8B"/>
    <w:rsid w:val="00E46910"/>
    <w:rsid w:val="00EE3E75"/>
    <w:rsid w:val="00EF45E9"/>
    <w:rsid w:val="00F05CF1"/>
    <w:rsid w:val="00F2741D"/>
    <w:rsid w:val="00F31D57"/>
    <w:rsid w:val="00F8406A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FEDF9"/>
  <w15:chartTrackingRefBased/>
  <w15:docId w15:val="{C05C36C6-A56C-4AC0-A9FD-579C698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ED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ED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D5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DE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EB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5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5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D35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6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D619-A77E-4807-B898-172140CD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Dragana Cerepnalkovska</cp:lastModifiedBy>
  <cp:revision>3</cp:revision>
  <dcterms:created xsi:type="dcterms:W3CDTF">2022-01-03T13:09:00Z</dcterms:created>
  <dcterms:modified xsi:type="dcterms:W3CDTF">2022-01-03T15:14:00Z</dcterms:modified>
</cp:coreProperties>
</file>