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84D3" w14:textId="77777777" w:rsidR="00E0051C" w:rsidRPr="00F550A2" w:rsidRDefault="005B2210">
      <w:pPr>
        <w:jc w:val="center"/>
        <w:rPr>
          <w:rFonts w:ascii="StobiSerif Regular" w:hAnsi="StobiSerif Regular" w:cs="Arial"/>
          <w:b/>
          <w:color w:val="FF0000"/>
          <w:sz w:val="22"/>
          <w:szCs w:val="22"/>
        </w:rPr>
      </w:pPr>
      <w:r>
        <w:rPr>
          <w:rFonts w:ascii="StobiSerif Regular" w:hAnsi="StobiSerif Regular" w:cs="Arial"/>
          <w:b/>
          <w:sz w:val="22"/>
          <w:szCs w:val="22"/>
        </w:rPr>
        <w:t xml:space="preserve">ПРЕДЛОГ НА </w:t>
      </w:r>
      <w:r w:rsidRPr="00F550A2">
        <w:rPr>
          <w:rFonts w:ascii="StobiSerif Regular" w:hAnsi="StobiSerif Regular" w:cs="Arial"/>
          <w:b/>
          <w:sz w:val="22"/>
          <w:szCs w:val="22"/>
        </w:rPr>
        <w:t>ЗАКОН ЗА УПРАВУВАЊЕ СО ПАКУВАЊЕ И ОТПАД ОД ПАКУВАЊЕ</w:t>
      </w:r>
      <w:r w:rsidR="008A21A2">
        <w:rPr>
          <w:rStyle w:val="FootnoteReference"/>
          <w:rFonts w:ascii="StobiSerif Regular" w:hAnsi="StobiSerif Regular" w:cs="Arial"/>
          <w:b/>
          <w:sz w:val="22"/>
          <w:szCs w:val="22"/>
        </w:rPr>
        <w:footnoteReference w:id="1"/>
      </w:r>
      <w:r w:rsidRPr="00F550A2">
        <w:rPr>
          <w:rFonts w:ascii="StobiSerif Regular" w:hAnsi="StobiSerif Regular" w:cs="Arial"/>
          <w:b/>
          <w:sz w:val="22"/>
          <w:szCs w:val="22"/>
        </w:rPr>
        <w:t xml:space="preserve"> </w:t>
      </w:r>
    </w:p>
    <w:p w14:paraId="114D969B" w14:textId="77777777" w:rsidR="00E0051C" w:rsidRDefault="00E0051C">
      <w:pPr>
        <w:jc w:val="center"/>
        <w:rPr>
          <w:rFonts w:ascii="StobiSerif Regular" w:hAnsi="StobiSerif Regular" w:cs="Arial"/>
          <w:sz w:val="22"/>
          <w:szCs w:val="22"/>
        </w:rPr>
      </w:pPr>
    </w:p>
    <w:p w14:paraId="689766D6" w14:textId="77777777" w:rsidR="00071460" w:rsidRPr="00F550A2" w:rsidRDefault="00071460">
      <w:pPr>
        <w:jc w:val="center"/>
        <w:rPr>
          <w:rFonts w:ascii="StobiSerif Regular" w:hAnsi="StobiSerif Regular" w:cs="Arial"/>
          <w:sz w:val="22"/>
          <w:szCs w:val="22"/>
        </w:rPr>
      </w:pPr>
    </w:p>
    <w:p w14:paraId="1351183B" w14:textId="77777777" w:rsidR="00E0051C" w:rsidRPr="00F550A2" w:rsidRDefault="00C45F43" w:rsidP="00B55A1E">
      <w:pPr>
        <w:rPr>
          <w:rFonts w:ascii="StobiSerif Regular" w:hAnsi="StobiSerif Regular" w:cs="Arial"/>
          <w:b/>
          <w:sz w:val="22"/>
          <w:szCs w:val="22"/>
        </w:rPr>
      </w:pPr>
      <w:r w:rsidRPr="00F550A2">
        <w:rPr>
          <w:rFonts w:ascii="StobiSerif Regular" w:hAnsi="StobiSerif Regular" w:cs="Arial"/>
          <w:b/>
          <w:sz w:val="22"/>
          <w:szCs w:val="22"/>
        </w:rPr>
        <w:t>I. ОПШТИ ОДРЕДБИ</w:t>
      </w:r>
    </w:p>
    <w:p w14:paraId="291B45E8" w14:textId="77777777" w:rsidR="00E0051C" w:rsidRDefault="00E0051C">
      <w:pPr>
        <w:jc w:val="center"/>
        <w:rPr>
          <w:rFonts w:ascii="StobiSerif Regular" w:hAnsi="StobiSerif Regular" w:cs="Arial"/>
          <w:b/>
          <w:sz w:val="22"/>
          <w:szCs w:val="22"/>
        </w:rPr>
      </w:pPr>
    </w:p>
    <w:p w14:paraId="1655B125" w14:textId="77777777" w:rsidR="00071460" w:rsidRPr="00F550A2" w:rsidRDefault="00071460">
      <w:pPr>
        <w:jc w:val="center"/>
        <w:rPr>
          <w:rFonts w:ascii="StobiSerif Regular" w:hAnsi="StobiSerif Regular" w:cs="Arial"/>
          <w:b/>
          <w:sz w:val="22"/>
          <w:szCs w:val="22"/>
        </w:rPr>
      </w:pPr>
    </w:p>
    <w:p w14:paraId="7079A670" w14:textId="77777777" w:rsidR="00E0051C" w:rsidRPr="005B2210" w:rsidRDefault="00C45F43">
      <w:pPr>
        <w:jc w:val="center"/>
        <w:rPr>
          <w:rFonts w:ascii="StobiSerif Regular" w:hAnsi="StobiSerif Regular" w:cs="Arial"/>
          <w:b/>
          <w:sz w:val="22"/>
          <w:szCs w:val="22"/>
        </w:rPr>
      </w:pPr>
      <w:r w:rsidRPr="005B2210">
        <w:rPr>
          <w:rFonts w:ascii="StobiSerif Regular" w:hAnsi="StobiSerif Regular" w:cs="Arial"/>
          <w:b/>
          <w:sz w:val="22"/>
          <w:szCs w:val="22"/>
        </w:rPr>
        <w:t>Член 1</w:t>
      </w:r>
    </w:p>
    <w:p w14:paraId="05F31A44"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Предмет на уредување</w:t>
      </w:r>
    </w:p>
    <w:p w14:paraId="5A4354AE" w14:textId="77777777" w:rsidR="00FB187C" w:rsidRPr="00F550A2" w:rsidRDefault="00FB187C">
      <w:pPr>
        <w:jc w:val="center"/>
        <w:rPr>
          <w:rFonts w:ascii="StobiSerif Regular" w:hAnsi="StobiSerif Regular" w:cs="Arial"/>
          <w:b/>
          <w:sz w:val="22"/>
          <w:szCs w:val="22"/>
        </w:rPr>
      </w:pPr>
    </w:p>
    <w:p w14:paraId="641476F8" w14:textId="53F3ADD3" w:rsidR="00EE7ABF" w:rsidRPr="00EE7ABF" w:rsidRDefault="00C45F43" w:rsidP="00EE7ABF">
      <w:pPr>
        <w:pStyle w:val="NoSpacing"/>
        <w:jc w:val="both"/>
        <w:rPr>
          <w:rFonts w:ascii="StobiSerif Regular" w:hAnsi="StobiSerif Regular" w:cs="Arial"/>
          <w:sz w:val="22"/>
          <w:szCs w:val="22"/>
        </w:rPr>
      </w:pPr>
      <w:r w:rsidRPr="00EE7ABF">
        <w:rPr>
          <w:rFonts w:ascii="StobiSerif Regular" w:hAnsi="StobiSerif Regular" w:cs="Arial"/>
          <w:sz w:val="22"/>
          <w:szCs w:val="22"/>
        </w:rPr>
        <w:t>Со овој закон се уредуваат барањата за заштита на животната средина</w:t>
      </w:r>
      <w:r w:rsidR="00867365" w:rsidRPr="00EE7ABF">
        <w:rPr>
          <w:rFonts w:ascii="StobiSerif Regular" w:hAnsi="StobiSerif Regular" w:cs="Arial"/>
          <w:sz w:val="22"/>
          <w:szCs w:val="22"/>
        </w:rPr>
        <w:t xml:space="preserve"> и</w:t>
      </w:r>
      <w:r w:rsidRPr="00EE7ABF">
        <w:rPr>
          <w:rFonts w:ascii="StobiSerif Regular" w:hAnsi="StobiSerif Regular" w:cs="Arial"/>
          <w:sz w:val="22"/>
          <w:szCs w:val="22"/>
        </w:rPr>
        <w:t xml:space="preserve"> здравјето на луѓето </w:t>
      </w:r>
      <w:r w:rsidR="00FB1556" w:rsidRPr="00EE7ABF">
        <w:rPr>
          <w:rFonts w:ascii="StobiSerif Regular" w:hAnsi="StobiSerif Regular" w:cs="Arial"/>
          <w:sz w:val="22"/>
          <w:szCs w:val="22"/>
        </w:rPr>
        <w:t xml:space="preserve">кои </w:t>
      </w:r>
      <w:r w:rsidR="00287F47">
        <w:rPr>
          <w:rFonts w:ascii="StobiSerif Regular" w:hAnsi="StobiSerif Regular" w:cs="Arial"/>
          <w:sz w:val="22"/>
          <w:szCs w:val="22"/>
        </w:rPr>
        <w:t xml:space="preserve">треба </w:t>
      </w:r>
      <w:r w:rsidR="00FB1556" w:rsidRPr="00EE7ABF">
        <w:rPr>
          <w:rFonts w:ascii="StobiSerif Regular" w:hAnsi="StobiSerif Regular" w:cs="Arial"/>
          <w:sz w:val="22"/>
          <w:szCs w:val="22"/>
        </w:rPr>
        <w:t>да ги исполнува пакувањето</w:t>
      </w:r>
      <w:r w:rsidR="007F793B" w:rsidRPr="00EE7ABF">
        <w:rPr>
          <w:rFonts w:ascii="StobiSerif Regular" w:hAnsi="StobiSerif Regular" w:cs="Arial"/>
          <w:sz w:val="22"/>
          <w:szCs w:val="22"/>
        </w:rPr>
        <w:t xml:space="preserve"> при производство, пуштање</w:t>
      </w:r>
      <w:r w:rsidR="00BF1DF9">
        <w:rPr>
          <w:rFonts w:ascii="StobiSerif Regular" w:hAnsi="StobiSerif Regular" w:cs="Arial"/>
          <w:sz w:val="22"/>
          <w:szCs w:val="22"/>
        </w:rPr>
        <w:t xml:space="preserve"> </w:t>
      </w:r>
      <w:r w:rsidR="007F793B" w:rsidRPr="00EE7ABF">
        <w:rPr>
          <w:rFonts w:ascii="StobiSerif Regular" w:hAnsi="StobiSerif Regular" w:cs="Arial"/>
          <w:sz w:val="22"/>
          <w:szCs w:val="22"/>
        </w:rPr>
        <w:t>на</w:t>
      </w:r>
      <w:r w:rsidR="00BF1DF9">
        <w:rPr>
          <w:rFonts w:ascii="StobiSerif Regular" w:hAnsi="StobiSerif Regular" w:cs="Arial"/>
          <w:sz w:val="22"/>
          <w:szCs w:val="22"/>
        </w:rPr>
        <w:t xml:space="preserve"> </w:t>
      </w:r>
      <w:r w:rsidR="007F793B" w:rsidRPr="00EE7ABF">
        <w:rPr>
          <w:rFonts w:ascii="StobiSerif Regular" w:hAnsi="StobiSerif Regular" w:cs="Arial"/>
          <w:sz w:val="22"/>
          <w:szCs w:val="22"/>
        </w:rPr>
        <w:t>пазар</w:t>
      </w:r>
      <w:r w:rsidR="00BF1DF9">
        <w:rPr>
          <w:rFonts w:ascii="StobiSerif Regular" w:hAnsi="StobiSerif Regular" w:cs="Arial"/>
          <w:sz w:val="22"/>
          <w:szCs w:val="22"/>
        </w:rPr>
        <w:t xml:space="preserve"> </w:t>
      </w:r>
      <w:r w:rsidR="007F793B" w:rsidRPr="00EE7ABF">
        <w:rPr>
          <w:rFonts w:ascii="StobiSerif Regular" w:hAnsi="StobiSerif Regular" w:cs="Arial"/>
          <w:sz w:val="22"/>
          <w:szCs w:val="22"/>
        </w:rPr>
        <w:t>и</w:t>
      </w:r>
      <w:r w:rsidR="00BF1DF9">
        <w:rPr>
          <w:rFonts w:ascii="StobiSerif Regular" w:hAnsi="StobiSerif Regular" w:cs="Arial"/>
          <w:sz w:val="22"/>
          <w:szCs w:val="22"/>
        </w:rPr>
        <w:t xml:space="preserve"> </w:t>
      </w:r>
      <w:r w:rsidR="007F793B" w:rsidRPr="00EE7ABF">
        <w:rPr>
          <w:rFonts w:ascii="StobiSerif Regular" w:hAnsi="StobiSerif Regular" w:cs="Arial"/>
          <w:sz w:val="22"/>
          <w:szCs w:val="22"/>
        </w:rPr>
        <w:t>постапувањето</w:t>
      </w:r>
      <w:r w:rsidR="00BF1DF9">
        <w:rPr>
          <w:rFonts w:ascii="StobiSerif Regular" w:hAnsi="StobiSerif Regular" w:cs="Arial"/>
          <w:sz w:val="22"/>
          <w:szCs w:val="22"/>
        </w:rPr>
        <w:t xml:space="preserve"> </w:t>
      </w:r>
      <w:r w:rsidR="007F793B" w:rsidRPr="00EE7ABF">
        <w:rPr>
          <w:rFonts w:ascii="StobiSerif Regular" w:hAnsi="StobiSerif Regular" w:cs="Arial"/>
          <w:sz w:val="22"/>
          <w:szCs w:val="22"/>
        </w:rPr>
        <w:t>со</w:t>
      </w:r>
      <w:r w:rsidR="00BF1DF9">
        <w:rPr>
          <w:rFonts w:ascii="StobiSerif Regular" w:hAnsi="StobiSerif Regular" w:cs="Arial"/>
          <w:sz w:val="22"/>
          <w:szCs w:val="22"/>
        </w:rPr>
        <w:t xml:space="preserve"> </w:t>
      </w:r>
      <w:r w:rsidR="007F793B" w:rsidRPr="00EE7ABF">
        <w:rPr>
          <w:rFonts w:ascii="StobiSerif Regular" w:hAnsi="StobiSerif Regular" w:cs="Arial"/>
          <w:sz w:val="22"/>
          <w:szCs w:val="22"/>
        </w:rPr>
        <w:t>отпадот од пакување што ги опфаќа обврските на економските оператори и другите субјекти кои учествуваат во процесот на производство</w:t>
      </w:r>
      <w:r w:rsidR="00825858">
        <w:rPr>
          <w:rFonts w:ascii="StobiSerif Regular" w:hAnsi="StobiSerif Regular" w:cs="Arial"/>
          <w:sz w:val="22"/>
          <w:szCs w:val="22"/>
          <w:lang w:val="en-US"/>
        </w:rPr>
        <w:t xml:space="preserve"> </w:t>
      </w:r>
      <w:r w:rsidR="00563CA6">
        <w:rPr>
          <w:rFonts w:ascii="StobiSerif Regular" w:hAnsi="StobiSerif Regular" w:cs="Arial"/>
          <w:sz w:val="22"/>
          <w:szCs w:val="22"/>
        </w:rPr>
        <w:t>и</w:t>
      </w:r>
      <w:r w:rsidR="00657506">
        <w:rPr>
          <w:rFonts w:ascii="StobiSerif Regular" w:hAnsi="StobiSerif Regular" w:cs="Arial"/>
          <w:sz w:val="22"/>
          <w:szCs w:val="22"/>
        </w:rPr>
        <w:t xml:space="preserve"> </w:t>
      </w:r>
      <w:r w:rsidR="007F793B" w:rsidRPr="00EE7ABF">
        <w:rPr>
          <w:rFonts w:ascii="StobiSerif Regular" w:hAnsi="StobiSerif Regular" w:cs="Arial"/>
          <w:sz w:val="22"/>
          <w:szCs w:val="22"/>
        </w:rPr>
        <w:t>пуштање</w:t>
      </w:r>
      <w:r w:rsidR="00657506">
        <w:rPr>
          <w:rFonts w:ascii="StobiSerif Regular" w:hAnsi="StobiSerif Regular" w:cs="Arial"/>
          <w:sz w:val="22"/>
          <w:szCs w:val="22"/>
        </w:rPr>
        <w:t xml:space="preserve"> </w:t>
      </w:r>
      <w:r w:rsidR="007F793B" w:rsidRPr="00EE7ABF">
        <w:rPr>
          <w:rFonts w:ascii="StobiSerif Regular" w:hAnsi="StobiSerif Regular" w:cs="Arial"/>
          <w:sz w:val="22"/>
          <w:szCs w:val="22"/>
        </w:rPr>
        <w:t>на</w:t>
      </w:r>
      <w:r w:rsidR="00657506">
        <w:rPr>
          <w:rFonts w:ascii="StobiSerif Regular" w:hAnsi="StobiSerif Regular" w:cs="Arial"/>
          <w:sz w:val="22"/>
          <w:szCs w:val="22"/>
        </w:rPr>
        <w:t xml:space="preserve"> </w:t>
      </w:r>
      <w:r w:rsidR="007F793B" w:rsidRPr="00EE7ABF">
        <w:rPr>
          <w:rFonts w:ascii="StobiSerif Regular" w:hAnsi="StobiSerif Regular" w:cs="Arial"/>
          <w:sz w:val="22"/>
          <w:szCs w:val="22"/>
        </w:rPr>
        <w:t>пазар</w:t>
      </w:r>
      <w:r w:rsidR="00657506">
        <w:rPr>
          <w:rFonts w:ascii="StobiSerif Regular" w:hAnsi="StobiSerif Regular" w:cs="Arial"/>
          <w:sz w:val="22"/>
          <w:szCs w:val="22"/>
        </w:rPr>
        <w:t xml:space="preserve"> </w:t>
      </w:r>
      <w:r w:rsidR="007F793B" w:rsidRPr="00EE7ABF">
        <w:rPr>
          <w:rFonts w:ascii="StobiSerif Regular" w:hAnsi="StobiSerif Regular" w:cs="Arial"/>
          <w:sz w:val="22"/>
          <w:szCs w:val="22"/>
        </w:rPr>
        <w:t>на</w:t>
      </w:r>
      <w:r w:rsidR="00657506">
        <w:rPr>
          <w:rFonts w:ascii="StobiSerif Regular" w:hAnsi="StobiSerif Regular" w:cs="Arial"/>
          <w:sz w:val="22"/>
          <w:szCs w:val="22"/>
        </w:rPr>
        <w:t xml:space="preserve"> </w:t>
      </w:r>
      <w:r w:rsidR="007F793B" w:rsidRPr="00EE7ABF">
        <w:rPr>
          <w:rFonts w:ascii="StobiSerif Regular" w:hAnsi="StobiSerif Regular" w:cs="Arial"/>
          <w:sz w:val="22"/>
          <w:szCs w:val="22"/>
        </w:rPr>
        <w:t>пакувањето,</w:t>
      </w:r>
      <w:r w:rsidR="00657506">
        <w:rPr>
          <w:rFonts w:ascii="StobiSerif Regular" w:hAnsi="StobiSerif Regular" w:cs="Arial"/>
          <w:sz w:val="22"/>
          <w:szCs w:val="22"/>
        </w:rPr>
        <w:t xml:space="preserve"> </w:t>
      </w:r>
      <w:r w:rsidR="00EE7ABF" w:rsidRPr="00EE7ABF">
        <w:rPr>
          <w:rFonts w:ascii="StobiSerif Regular" w:hAnsi="StobiSerif Regular" w:cs="Arial"/>
          <w:sz w:val="22"/>
          <w:szCs w:val="22"/>
        </w:rPr>
        <w:t>правилата за собирање</w:t>
      </w:r>
      <w:r w:rsidR="007F793B" w:rsidRPr="00EE7ABF">
        <w:rPr>
          <w:rFonts w:ascii="StobiSerif Regular" w:hAnsi="StobiSerif Regular" w:cs="Arial"/>
          <w:sz w:val="22"/>
          <w:szCs w:val="22"/>
        </w:rPr>
        <w:t>,</w:t>
      </w:r>
      <w:r w:rsidR="00657506">
        <w:rPr>
          <w:rFonts w:ascii="StobiSerif Regular" w:hAnsi="StobiSerif Regular" w:cs="Arial"/>
          <w:sz w:val="22"/>
          <w:szCs w:val="22"/>
        </w:rPr>
        <w:t xml:space="preserve"> </w:t>
      </w:r>
      <w:r w:rsidR="007F793B" w:rsidRPr="00EE7ABF">
        <w:rPr>
          <w:rFonts w:ascii="StobiSerif Regular" w:hAnsi="StobiSerif Regular" w:cs="Arial"/>
          <w:sz w:val="22"/>
          <w:szCs w:val="22"/>
        </w:rPr>
        <w:t>повторна</w:t>
      </w:r>
      <w:r w:rsidR="00EE7ABF" w:rsidRPr="00EE7ABF">
        <w:rPr>
          <w:rFonts w:ascii="StobiSerif Regular" w:hAnsi="StobiSerif Regular" w:cs="Arial"/>
          <w:sz w:val="22"/>
          <w:szCs w:val="22"/>
        </w:rPr>
        <w:t xml:space="preserve"> у</w:t>
      </w:r>
      <w:r w:rsidR="007F793B" w:rsidRPr="00EE7ABF">
        <w:rPr>
          <w:rFonts w:ascii="StobiSerif Regular" w:hAnsi="StobiSerif Regular" w:cs="Arial"/>
          <w:sz w:val="22"/>
          <w:szCs w:val="22"/>
        </w:rPr>
        <w:t>потреба,</w:t>
      </w:r>
      <w:r w:rsidR="00EE7ABF" w:rsidRPr="00EE7ABF">
        <w:rPr>
          <w:rFonts w:ascii="StobiSerif Regular" w:hAnsi="StobiSerif Regular" w:cs="Arial"/>
          <w:sz w:val="22"/>
          <w:szCs w:val="22"/>
        </w:rPr>
        <w:t xml:space="preserve"> преработка</w:t>
      </w:r>
      <w:r w:rsidR="00825858">
        <w:rPr>
          <w:rFonts w:ascii="StobiSerif Regular" w:hAnsi="StobiSerif Regular" w:cs="Arial"/>
          <w:sz w:val="22"/>
          <w:szCs w:val="22"/>
          <w:lang w:val="en-US"/>
        </w:rPr>
        <w:t xml:space="preserve">, </w:t>
      </w:r>
      <w:r w:rsidR="00825858">
        <w:rPr>
          <w:rFonts w:ascii="StobiSerif Regular" w:hAnsi="StobiSerif Regular" w:cs="Arial"/>
          <w:sz w:val="22"/>
          <w:szCs w:val="22"/>
        </w:rPr>
        <w:t>рециклирање</w:t>
      </w:r>
      <w:r w:rsidR="00EE7ABF" w:rsidRPr="00EE7ABF">
        <w:rPr>
          <w:rFonts w:ascii="StobiSerif Regular" w:hAnsi="StobiSerif Regular" w:cs="Arial"/>
          <w:sz w:val="22"/>
          <w:szCs w:val="22"/>
        </w:rPr>
        <w:t xml:space="preserve"> и отстранување, како и други услови за постапување со отпадот од пакување, известувањето за постигнување на цели</w:t>
      </w:r>
      <w:r w:rsidR="00B960E7">
        <w:rPr>
          <w:rFonts w:ascii="StobiSerif Regular" w:hAnsi="StobiSerif Regular" w:cs="Arial"/>
          <w:sz w:val="22"/>
          <w:szCs w:val="22"/>
        </w:rPr>
        <w:t>те</w:t>
      </w:r>
      <w:r w:rsidR="00EE7ABF" w:rsidRPr="00EE7ABF">
        <w:rPr>
          <w:rFonts w:ascii="StobiSerif Regular" w:hAnsi="StobiSerif Regular" w:cs="Arial"/>
          <w:sz w:val="22"/>
          <w:szCs w:val="22"/>
        </w:rPr>
        <w:t xml:space="preserve"> за собирање</w:t>
      </w:r>
      <w:r w:rsidR="00825858">
        <w:rPr>
          <w:rFonts w:ascii="StobiSerif Regular" w:hAnsi="StobiSerif Regular" w:cs="Arial"/>
          <w:sz w:val="22"/>
          <w:szCs w:val="22"/>
        </w:rPr>
        <w:t xml:space="preserve">, </w:t>
      </w:r>
      <w:r w:rsidR="00EE7ABF" w:rsidRPr="00EE7ABF">
        <w:rPr>
          <w:rFonts w:ascii="StobiSerif Regular" w:hAnsi="StobiSerif Regular" w:cs="Arial"/>
          <w:sz w:val="22"/>
          <w:szCs w:val="22"/>
        </w:rPr>
        <w:t>преработка</w:t>
      </w:r>
      <w:r w:rsidR="00825858">
        <w:rPr>
          <w:rFonts w:ascii="StobiSerif Regular" w:hAnsi="StobiSerif Regular" w:cs="Arial"/>
          <w:sz w:val="22"/>
          <w:szCs w:val="22"/>
        </w:rPr>
        <w:t xml:space="preserve"> и рециклирање</w:t>
      </w:r>
      <w:r w:rsidR="00EE7ABF" w:rsidRPr="00EE7ABF">
        <w:rPr>
          <w:rFonts w:ascii="StobiSerif Regular" w:hAnsi="StobiSerif Regular" w:cs="Arial"/>
          <w:sz w:val="22"/>
          <w:szCs w:val="22"/>
        </w:rPr>
        <w:t xml:space="preserve"> на отпад</w:t>
      </w:r>
      <w:r w:rsidR="00287F47">
        <w:rPr>
          <w:rFonts w:ascii="StobiSerif Regular" w:hAnsi="StobiSerif Regular" w:cs="Arial"/>
          <w:sz w:val="22"/>
          <w:szCs w:val="22"/>
        </w:rPr>
        <w:t>от</w:t>
      </w:r>
      <w:r w:rsidR="00EE7ABF" w:rsidRPr="00EE7ABF">
        <w:rPr>
          <w:rFonts w:ascii="StobiSerif Regular" w:hAnsi="StobiSerif Regular" w:cs="Arial"/>
          <w:sz w:val="22"/>
          <w:szCs w:val="22"/>
        </w:rPr>
        <w:t xml:space="preserve"> од пакување</w:t>
      </w:r>
      <w:r w:rsidR="00201166" w:rsidRPr="00201166">
        <w:rPr>
          <w:rFonts w:ascii="StobiSerif Regular" w:hAnsi="StobiSerif Regular" w:cs="Arial"/>
          <w:sz w:val="22"/>
          <w:szCs w:val="22"/>
        </w:rPr>
        <w:t xml:space="preserve"> </w:t>
      </w:r>
      <w:r w:rsidR="00201166" w:rsidRPr="00EE7ABF">
        <w:rPr>
          <w:rFonts w:ascii="StobiSerif Regular" w:hAnsi="StobiSerif Regular" w:cs="Arial"/>
          <w:sz w:val="22"/>
          <w:szCs w:val="22"/>
        </w:rPr>
        <w:t>и економските инструменти</w:t>
      </w:r>
      <w:r w:rsidR="00EE7ABF" w:rsidRPr="00EE7ABF">
        <w:rPr>
          <w:rFonts w:ascii="StobiSerif Regular" w:hAnsi="StobiSerif Regular" w:cs="Arial"/>
          <w:sz w:val="22"/>
          <w:szCs w:val="22"/>
        </w:rPr>
        <w:t xml:space="preserve">. </w:t>
      </w:r>
    </w:p>
    <w:p w14:paraId="0024E72F" w14:textId="77777777" w:rsidR="00E0051C" w:rsidRPr="00F550A2" w:rsidRDefault="00E0051C">
      <w:pPr>
        <w:jc w:val="both"/>
        <w:rPr>
          <w:rFonts w:ascii="StobiSerif Regular" w:hAnsi="StobiSerif Regular" w:cs="Arial"/>
          <w:sz w:val="22"/>
          <w:szCs w:val="22"/>
        </w:rPr>
      </w:pPr>
    </w:p>
    <w:p w14:paraId="22C59672" w14:textId="77777777" w:rsidR="00E0051C" w:rsidRPr="00F550A2" w:rsidRDefault="00E0051C">
      <w:pPr>
        <w:jc w:val="both"/>
        <w:rPr>
          <w:rFonts w:ascii="StobiSerif Regular" w:hAnsi="StobiSerif Regular" w:cs="Arial"/>
          <w:sz w:val="22"/>
          <w:szCs w:val="22"/>
        </w:rPr>
      </w:pPr>
      <w:bookmarkStart w:id="0" w:name="_gjdgxs" w:colFirst="0" w:colLast="0"/>
      <w:bookmarkEnd w:id="0"/>
    </w:p>
    <w:p w14:paraId="112958E1" w14:textId="77777777" w:rsidR="00E0051C" w:rsidRPr="00F550A2" w:rsidRDefault="00C45F43">
      <w:pPr>
        <w:jc w:val="center"/>
        <w:rPr>
          <w:rFonts w:ascii="StobiSerif Regular" w:hAnsi="StobiSerif Regular" w:cs="Arial"/>
          <w:b/>
          <w:sz w:val="22"/>
          <w:szCs w:val="22"/>
        </w:rPr>
      </w:pPr>
      <w:bookmarkStart w:id="1" w:name="_30j0zll" w:colFirst="0" w:colLast="0"/>
      <w:bookmarkEnd w:id="1"/>
      <w:r w:rsidRPr="00F550A2">
        <w:rPr>
          <w:rFonts w:ascii="StobiSerif Regular" w:hAnsi="StobiSerif Regular" w:cs="Arial"/>
          <w:b/>
          <w:sz w:val="22"/>
          <w:szCs w:val="22"/>
        </w:rPr>
        <w:t>Член 2</w:t>
      </w:r>
    </w:p>
    <w:p w14:paraId="7A4359D8" w14:textId="77777777" w:rsidR="00E0051C" w:rsidRDefault="00C45F43">
      <w:pPr>
        <w:jc w:val="center"/>
        <w:rPr>
          <w:rFonts w:ascii="StobiSerif Regular" w:hAnsi="StobiSerif Regular" w:cs="Arial"/>
          <w:b/>
          <w:sz w:val="22"/>
          <w:szCs w:val="22"/>
        </w:rPr>
      </w:pPr>
      <w:proofErr w:type="spellStart"/>
      <w:r w:rsidRPr="00F550A2">
        <w:rPr>
          <w:rFonts w:ascii="StobiSerif Regular" w:hAnsi="StobiSerif Regular" w:cs="Arial"/>
          <w:b/>
          <w:sz w:val="22"/>
          <w:szCs w:val="22"/>
        </w:rPr>
        <w:t>Супсидијарна</w:t>
      </w:r>
      <w:proofErr w:type="spellEnd"/>
      <w:r w:rsidRPr="00F550A2">
        <w:rPr>
          <w:rFonts w:ascii="StobiSerif Regular" w:hAnsi="StobiSerif Regular" w:cs="Arial"/>
          <w:b/>
          <w:sz w:val="22"/>
          <w:szCs w:val="22"/>
        </w:rPr>
        <w:t xml:space="preserve"> примена на други закони</w:t>
      </w:r>
    </w:p>
    <w:p w14:paraId="04DAB6D2" w14:textId="77777777" w:rsidR="00FB187C" w:rsidRPr="00F550A2" w:rsidRDefault="00FB187C">
      <w:pPr>
        <w:jc w:val="center"/>
        <w:rPr>
          <w:rFonts w:ascii="StobiSerif Regular" w:hAnsi="StobiSerif Regular" w:cs="Arial"/>
          <w:b/>
          <w:sz w:val="22"/>
          <w:szCs w:val="22"/>
        </w:rPr>
      </w:pPr>
    </w:p>
    <w:p w14:paraId="55A459CC"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(1) </w:t>
      </w:r>
      <w:r w:rsidR="00A549C4">
        <w:rPr>
          <w:rFonts w:ascii="StobiSerif Regular" w:hAnsi="StobiSerif Regular" w:cs="Arial"/>
          <w:sz w:val="22"/>
          <w:szCs w:val="22"/>
        </w:rPr>
        <w:t>На</w:t>
      </w:r>
      <w:r w:rsidR="00A549C4" w:rsidRPr="00F550A2">
        <w:rPr>
          <w:rFonts w:ascii="StobiSerif Regular" w:hAnsi="StobiSerif Regular" w:cs="Arial"/>
          <w:sz w:val="22"/>
          <w:szCs w:val="22"/>
        </w:rPr>
        <w:t xml:space="preserve"> </w:t>
      </w:r>
      <w:r w:rsidRPr="00F550A2">
        <w:rPr>
          <w:rFonts w:ascii="StobiSerif Regular" w:hAnsi="StobiSerif Regular" w:cs="Arial"/>
          <w:sz w:val="22"/>
          <w:szCs w:val="22"/>
        </w:rPr>
        <w:t>прашањата кои се однесуваат на</w:t>
      </w:r>
      <w:r w:rsidR="00A549C4">
        <w:rPr>
          <w:rFonts w:ascii="StobiSerif Regular" w:hAnsi="StobiSerif Regular" w:cs="Arial"/>
          <w:sz w:val="22"/>
          <w:szCs w:val="22"/>
        </w:rPr>
        <w:t xml:space="preserve"> правилата за</w:t>
      </w:r>
      <w:r w:rsidRPr="00F550A2">
        <w:rPr>
          <w:rFonts w:ascii="StobiSerif Regular" w:hAnsi="StobiSerif Regular" w:cs="Arial"/>
          <w:sz w:val="22"/>
          <w:szCs w:val="22"/>
        </w:rPr>
        <w:t xml:space="preserve"> начинот на постапување со отпад</w:t>
      </w:r>
      <w:r w:rsidR="00A549C4">
        <w:rPr>
          <w:rFonts w:ascii="StobiSerif Regular" w:hAnsi="StobiSerif Regular" w:cs="Arial"/>
          <w:sz w:val="22"/>
          <w:szCs w:val="22"/>
        </w:rPr>
        <w:t xml:space="preserve"> од пакување</w:t>
      </w:r>
      <w:r w:rsidRPr="00F550A2">
        <w:rPr>
          <w:rFonts w:ascii="StobiSerif Regular" w:hAnsi="StobiSerif Regular" w:cs="Arial"/>
          <w:sz w:val="22"/>
          <w:szCs w:val="22"/>
        </w:rPr>
        <w:t xml:space="preserve"> кои не се</w:t>
      </w:r>
      <w:r w:rsidR="002B4F59">
        <w:rPr>
          <w:rFonts w:ascii="StobiSerif Regular" w:hAnsi="StobiSerif Regular" w:cs="Arial"/>
          <w:sz w:val="22"/>
          <w:szCs w:val="22"/>
        </w:rPr>
        <w:t xml:space="preserve"> посебно</w:t>
      </w:r>
      <w:r w:rsidRPr="00F550A2">
        <w:rPr>
          <w:rFonts w:ascii="StobiSerif Regular" w:hAnsi="StobiSerif Regular" w:cs="Arial"/>
          <w:sz w:val="22"/>
          <w:szCs w:val="22"/>
        </w:rPr>
        <w:t xml:space="preserve"> регулирани со овој закон, соодветно се применуваат одредбите </w:t>
      </w:r>
      <w:r w:rsidR="00096901">
        <w:rPr>
          <w:rFonts w:ascii="StobiSerif Regular" w:hAnsi="StobiSerif Regular" w:cs="Arial"/>
          <w:sz w:val="22"/>
          <w:szCs w:val="22"/>
        </w:rPr>
        <w:t>од</w:t>
      </w:r>
      <w:r w:rsidR="00176682">
        <w:rPr>
          <w:rFonts w:ascii="StobiSerif Regular" w:hAnsi="StobiSerif Regular" w:cs="Arial"/>
          <w:sz w:val="22"/>
          <w:szCs w:val="22"/>
        </w:rPr>
        <w:t xml:space="preserve"> прописите </w:t>
      </w:r>
      <w:r w:rsidR="0074277A">
        <w:rPr>
          <w:rFonts w:ascii="StobiSerif Regular" w:hAnsi="StobiSerif Regular" w:cs="Arial"/>
          <w:sz w:val="22"/>
          <w:szCs w:val="22"/>
        </w:rPr>
        <w:t>за управување со отпад</w:t>
      </w:r>
      <w:r w:rsidR="00096901">
        <w:rPr>
          <w:rFonts w:ascii="StobiSerif Regular" w:hAnsi="StobiSerif Regular" w:cs="Arial"/>
          <w:sz w:val="22"/>
          <w:szCs w:val="22"/>
        </w:rPr>
        <w:t>от</w:t>
      </w:r>
      <w:r w:rsidR="0074277A">
        <w:rPr>
          <w:rFonts w:ascii="StobiSerif Regular" w:hAnsi="StobiSerif Regular" w:cs="Arial"/>
          <w:sz w:val="22"/>
          <w:szCs w:val="22"/>
        </w:rPr>
        <w:t xml:space="preserve">. </w:t>
      </w:r>
    </w:p>
    <w:p w14:paraId="1D15DA34" w14:textId="77777777" w:rsidR="00E0051C" w:rsidRDefault="00C45F43">
      <w:pPr>
        <w:jc w:val="both"/>
        <w:rPr>
          <w:rFonts w:ascii="StobiSerif Regular" w:hAnsi="StobiSerif Regular" w:cs="Arial"/>
          <w:sz w:val="22"/>
          <w:szCs w:val="22"/>
        </w:rPr>
      </w:pPr>
      <w:r w:rsidRPr="00F550A2">
        <w:rPr>
          <w:rFonts w:ascii="StobiSerif Regular" w:hAnsi="StobiSerif Regular" w:cs="Arial"/>
          <w:sz w:val="22"/>
          <w:szCs w:val="22"/>
        </w:rPr>
        <w:t>(2)</w:t>
      </w:r>
      <w:r w:rsidR="0053796E">
        <w:rPr>
          <w:rFonts w:ascii="StobiSerif Regular" w:hAnsi="StobiSerif Regular" w:cs="Arial"/>
          <w:sz w:val="22"/>
          <w:szCs w:val="22"/>
        </w:rPr>
        <w:t xml:space="preserve"> </w:t>
      </w:r>
      <w:r w:rsidRPr="00F550A2">
        <w:rPr>
          <w:rFonts w:ascii="StobiSerif Regular" w:hAnsi="StobiSerif Regular" w:cs="Arial"/>
          <w:sz w:val="22"/>
          <w:szCs w:val="22"/>
        </w:rPr>
        <w:t xml:space="preserve">За регулирање на прашањата во врска со пристап до информации кои се однесуваат на животната средина и учеството на јавноста во донесување на одлуки, </w:t>
      </w:r>
      <w:r w:rsidR="00096901">
        <w:rPr>
          <w:rFonts w:ascii="StobiSerif Regular" w:hAnsi="StobiSerif Regular" w:cs="Arial"/>
          <w:sz w:val="22"/>
          <w:szCs w:val="22"/>
        </w:rPr>
        <w:t xml:space="preserve">соодветно </w:t>
      </w:r>
      <w:r w:rsidRPr="00F550A2">
        <w:rPr>
          <w:rFonts w:ascii="StobiSerif Regular" w:hAnsi="StobiSerif Regular" w:cs="Arial"/>
          <w:sz w:val="22"/>
          <w:szCs w:val="22"/>
        </w:rPr>
        <w:t>се применуваат одредбите од</w:t>
      </w:r>
      <w:r w:rsidR="00176682">
        <w:rPr>
          <w:rFonts w:ascii="StobiSerif Regular" w:hAnsi="StobiSerif Regular" w:cs="Arial"/>
          <w:sz w:val="22"/>
          <w:szCs w:val="22"/>
        </w:rPr>
        <w:t xml:space="preserve"> прописите за </w:t>
      </w:r>
      <w:r w:rsidRPr="00F550A2">
        <w:rPr>
          <w:rFonts w:ascii="StobiSerif Regular" w:hAnsi="StobiSerif Regular" w:cs="Arial"/>
          <w:sz w:val="22"/>
          <w:szCs w:val="22"/>
        </w:rPr>
        <w:t>животната средина.</w:t>
      </w:r>
    </w:p>
    <w:p w14:paraId="6A60B05D" w14:textId="77777777" w:rsidR="00A549C4" w:rsidRPr="00A549C4" w:rsidRDefault="00A549C4" w:rsidP="00A549C4">
      <w:pPr>
        <w:jc w:val="both"/>
        <w:rPr>
          <w:rFonts w:ascii="Arial" w:eastAsia="Arial" w:hAnsi="Arial" w:cs="Arial"/>
          <w:b/>
          <w:color w:val="000000"/>
          <w:sz w:val="22"/>
          <w:szCs w:val="22"/>
        </w:rPr>
      </w:pPr>
      <w:r>
        <w:rPr>
          <w:rFonts w:ascii="StobiSerif Regular" w:hAnsi="StobiSerif Regular" w:cs="Arial"/>
          <w:sz w:val="22"/>
          <w:szCs w:val="22"/>
        </w:rPr>
        <w:t xml:space="preserve">(3) За </w:t>
      </w:r>
      <w:r w:rsidR="00F92B44">
        <w:rPr>
          <w:rFonts w:ascii="StobiSerif Regular" w:hAnsi="StobiSerif Regular" w:cs="Arial"/>
          <w:sz w:val="22"/>
          <w:szCs w:val="22"/>
        </w:rPr>
        <w:t xml:space="preserve">регулирање на </w:t>
      </w:r>
      <w:r>
        <w:rPr>
          <w:rFonts w:ascii="StobiSerif Regular" w:hAnsi="StobiSerif Regular" w:cs="Arial"/>
          <w:sz w:val="22"/>
          <w:szCs w:val="22"/>
        </w:rPr>
        <w:t>прашањата</w:t>
      </w:r>
      <w:r w:rsidR="00F92B44">
        <w:rPr>
          <w:rFonts w:ascii="StobiSerif Regular" w:hAnsi="StobiSerif Regular" w:cs="Arial"/>
          <w:sz w:val="22"/>
          <w:szCs w:val="22"/>
        </w:rPr>
        <w:t xml:space="preserve"> во врска со организирање на производителите во колективни системи за </w:t>
      </w:r>
      <w:r>
        <w:rPr>
          <w:rFonts w:ascii="StobiSerif Regular" w:hAnsi="StobiSerif Regular" w:cs="Arial"/>
          <w:sz w:val="22"/>
          <w:szCs w:val="22"/>
        </w:rPr>
        <w:t>спроведување на</w:t>
      </w:r>
      <w:r w:rsidR="00F92B44">
        <w:rPr>
          <w:rFonts w:ascii="StobiSerif Regular" w:hAnsi="StobiSerif Regular" w:cs="Arial"/>
          <w:sz w:val="22"/>
          <w:szCs w:val="22"/>
        </w:rPr>
        <w:t xml:space="preserve"> принципот </w:t>
      </w:r>
      <w:r>
        <w:rPr>
          <w:rFonts w:ascii="StobiSerif Regular" w:hAnsi="StobiSerif Regular" w:cs="Arial"/>
          <w:sz w:val="22"/>
          <w:szCs w:val="22"/>
        </w:rPr>
        <w:t xml:space="preserve">проширена одговорност на производителот за управување со пакување и отпад од пакување, соодветно се применуваат одредбите </w:t>
      </w:r>
      <w:r w:rsidR="00096901">
        <w:rPr>
          <w:rFonts w:ascii="StobiSerif Regular" w:hAnsi="StobiSerif Regular" w:cs="Arial"/>
          <w:sz w:val="22"/>
          <w:szCs w:val="22"/>
        </w:rPr>
        <w:t>од</w:t>
      </w:r>
      <w:r w:rsidR="00176682">
        <w:rPr>
          <w:rFonts w:ascii="StobiSerif Regular" w:hAnsi="StobiSerif Regular" w:cs="Arial"/>
          <w:sz w:val="22"/>
          <w:szCs w:val="22"/>
        </w:rPr>
        <w:t xml:space="preserve"> прописите за </w:t>
      </w:r>
      <w:r w:rsidR="003B2A97">
        <w:rPr>
          <w:rFonts w:ascii="StobiSerif Regular" w:hAnsi="StobiSerif Regular" w:cs="Arial"/>
          <w:sz w:val="22"/>
          <w:szCs w:val="22"/>
        </w:rPr>
        <w:t>проширена одговорност на производителот за управување со посебни</w:t>
      </w:r>
      <w:r w:rsidR="00436EB6">
        <w:rPr>
          <w:rFonts w:ascii="StobiSerif Regular" w:hAnsi="StobiSerif Regular" w:cs="Arial"/>
          <w:sz w:val="22"/>
          <w:szCs w:val="22"/>
        </w:rPr>
        <w:t>те</w:t>
      </w:r>
      <w:r w:rsidR="003B2A97">
        <w:rPr>
          <w:rFonts w:ascii="StobiSerif Regular" w:hAnsi="StobiSerif Regular" w:cs="Arial"/>
          <w:sz w:val="22"/>
          <w:szCs w:val="22"/>
        </w:rPr>
        <w:t xml:space="preserve"> текови на отпад</w:t>
      </w:r>
      <w:r>
        <w:rPr>
          <w:rFonts w:ascii="StobiSerif Regular" w:hAnsi="StobiSerif Regular" w:cs="Arial"/>
          <w:sz w:val="22"/>
          <w:szCs w:val="22"/>
        </w:rPr>
        <w:t>.</w:t>
      </w:r>
    </w:p>
    <w:p w14:paraId="1A5AD7D3"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A549C4">
        <w:rPr>
          <w:rFonts w:ascii="StobiSerif Regular" w:hAnsi="StobiSerif Regular" w:cs="Arial"/>
          <w:sz w:val="22"/>
          <w:szCs w:val="22"/>
        </w:rPr>
        <w:t>4</w:t>
      </w:r>
      <w:r w:rsidRPr="00F550A2">
        <w:rPr>
          <w:rFonts w:ascii="StobiSerif Regular" w:hAnsi="StobiSerif Regular" w:cs="Arial"/>
          <w:sz w:val="22"/>
          <w:szCs w:val="22"/>
        </w:rPr>
        <w:t>) На постапките утврдени со овој закон</w:t>
      </w:r>
      <w:r w:rsidR="00096901">
        <w:rPr>
          <w:rFonts w:ascii="StobiSerif Regular" w:hAnsi="StobiSerif Regular" w:cs="Arial"/>
          <w:sz w:val="22"/>
          <w:szCs w:val="22"/>
        </w:rPr>
        <w:t>, соодветно</w:t>
      </w:r>
      <w:r w:rsidRPr="00F550A2">
        <w:rPr>
          <w:rFonts w:ascii="StobiSerif Regular" w:hAnsi="StobiSerif Regular" w:cs="Arial"/>
          <w:sz w:val="22"/>
          <w:szCs w:val="22"/>
        </w:rPr>
        <w:t xml:space="preserve"> се применуваат одредбите од Законот за општата управна постапка, доколку со овој закон поинаку не е уредено.</w:t>
      </w:r>
    </w:p>
    <w:p w14:paraId="2A166CAE"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lastRenderedPageBreak/>
        <w:t>(</w:t>
      </w:r>
      <w:r w:rsidR="00A549C4">
        <w:rPr>
          <w:rFonts w:ascii="StobiSerif Regular" w:hAnsi="StobiSerif Regular" w:cs="Arial"/>
          <w:sz w:val="22"/>
          <w:szCs w:val="22"/>
        </w:rPr>
        <w:t>5</w:t>
      </w:r>
      <w:r w:rsidRPr="00F550A2">
        <w:rPr>
          <w:rFonts w:ascii="StobiSerif Regular" w:hAnsi="StobiSerif Regular" w:cs="Arial"/>
          <w:sz w:val="22"/>
          <w:szCs w:val="22"/>
        </w:rPr>
        <w:t>) Примената на одредбите од овој закон не ја исклучува</w:t>
      </w:r>
      <w:r w:rsidR="00DE7294">
        <w:rPr>
          <w:rFonts w:ascii="StobiSerif Regular" w:hAnsi="StobiSerif Regular" w:cs="Arial"/>
          <w:sz w:val="22"/>
          <w:szCs w:val="22"/>
        </w:rPr>
        <w:t>ат</w:t>
      </w:r>
      <w:r w:rsidRPr="00F550A2">
        <w:rPr>
          <w:rFonts w:ascii="StobiSerif Regular" w:hAnsi="StobiSerif Regular" w:cs="Arial"/>
          <w:sz w:val="22"/>
          <w:szCs w:val="22"/>
        </w:rPr>
        <w:t xml:space="preserve"> примената на прописите за безбедност, здравје, хигиена, санитарна заштита како и прописите од областа на управување со отпад.</w:t>
      </w:r>
    </w:p>
    <w:p w14:paraId="39541D70" w14:textId="77777777" w:rsidR="00E0051C" w:rsidRPr="00F550A2" w:rsidRDefault="00E0051C">
      <w:pPr>
        <w:jc w:val="both"/>
        <w:rPr>
          <w:rFonts w:ascii="StobiSerif Regular" w:hAnsi="StobiSerif Regular" w:cs="Arial"/>
          <w:sz w:val="22"/>
          <w:szCs w:val="22"/>
        </w:rPr>
      </w:pPr>
    </w:p>
    <w:p w14:paraId="6AFA1D70" w14:textId="77777777" w:rsidR="00E0051C" w:rsidRPr="002831C6" w:rsidRDefault="00C45F43">
      <w:pPr>
        <w:jc w:val="center"/>
        <w:rPr>
          <w:rFonts w:ascii="StobiSerif Regular" w:hAnsi="StobiSerif Regular" w:cs="Arial"/>
          <w:b/>
          <w:sz w:val="22"/>
          <w:szCs w:val="22"/>
        </w:rPr>
      </w:pPr>
      <w:bookmarkStart w:id="2" w:name="_1fob9te" w:colFirst="0" w:colLast="0"/>
      <w:bookmarkEnd w:id="2"/>
      <w:r w:rsidRPr="002831C6">
        <w:rPr>
          <w:rFonts w:ascii="StobiSerif Regular" w:hAnsi="StobiSerif Regular" w:cs="Arial"/>
          <w:b/>
          <w:sz w:val="22"/>
          <w:szCs w:val="22"/>
        </w:rPr>
        <w:t xml:space="preserve"> Член 3</w:t>
      </w:r>
    </w:p>
    <w:p w14:paraId="18484408"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Цели на законот</w:t>
      </w:r>
    </w:p>
    <w:p w14:paraId="2766A194" w14:textId="77777777" w:rsidR="00FB187C" w:rsidRPr="00F550A2" w:rsidRDefault="00FB187C">
      <w:pPr>
        <w:jc w:val="center"/>
        <w:rPr>
          <w:rFonts w:ascii="StobiSerif Regular" w:hAnsi="StobiSerif Regular" w:cs="Arial"/>
          <w:b/>
          <w:sz w:val="22"/>
          <w:szCs w:val="22"/>
        </w:rPr>
      </w:pPr>
    </w:p>
    <w:p w14:paraId="275166DC"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(1) Основните цели на овој закон се:</w:t>
      </w:r>
    </w:p>
    <w:p w14:paraId="78E3D352" w14:textId="77777777" w:rsidR="00E0051C" w:rsidRPr="00BE7CDC" w:rsidRDefault="008165B2" w:rsidP="00CA080F">
      <w:pPr>
        <w:pStyle w:val="ListParagraph"/>
        <w:numPr>
          <w:ilvl w:val="0"/>
          <w:numId w:val="3"/>
        </w:numPr>
        <w:spacing w:line="276" w:lineRule="auto"/>
        <w:jc w:val="both"/>
        <w:rPr>
          <w:rFonts w:ascii="StobiSerif Regular" w:hAnsi="StobiSerif Regular" w:cs="Arial"/>
          <w:color w:val="000000"/>
          <w:sz w:val="22"/>
          <w:szCs w:val="22"/>
        </w:rPr>
      </w:pPr>
      <w:r>
        <w:rPr>
          <w:rFonts w:ascii="StobiSerif Regular" w:hAnsi="StobiSerif Regular" w:cs="Arial"/>
          <w:sz w:val="22"/>
          <w:szCs w:val="22"/>
        </w:rPr>
        <w:t>н</w:t>
      </w:r>
      <w:r w:rsidR="00C45F43" w:rsidRPr="00BE7CDC">
        <w:rPr>
          <w:rFonts w:ascii="StobiSerif Regular" w:hAnsi="StobiSerif Regular" w:cs="Arial"/>
          <w:sz w:val="22"/>
          <w:szCs w:val="22"/>
        </w:rPr>
        <w:t>амалување до најмало можно ниво на негативното влијание на</w:t>
      </w:r>
      <w:r w:rsidR="00C4027E">
        <w:rPr>
          <w:rFonts w:ascii="StobiSerif Regular" w:hAnsi="StobiSerif Regular" w:cs="Arial"/>
          <w:sz w:val="22"/>
          <w:szCs w:val="22"/>
        </w:rPr>
        <w:t xml:space="preserve"> пакувањето и</w:t>
      </w:r>
      <w:r w:rsidR="007410D8">
        <w:rPr>
          <w:rFonts w:ascii="StobiSerif Regular" w:hAnsi="StobiSerif Regular" w:cs="Arial"/>
          <w:sz w:val="22"/>
          <w:szCs w:val="22"/>
        </w:rPr>
        <w:t xml:space="preserve"> на</w:t>
      </w:r>
      <w:r w:rsidR="00C45F43" w:rsidRPr="00BE7CDC">
        <w:rPr>
          <w:rFonts w:ascii="StobiSerif Regular" w:hAnsi="StobiSerif Regular" w:cs="Arial"/>
          <w:sz w:val="22"/>
          <w:szCs w:val="22"/>
        </w:rPr>
        <w:t xml:space="preserve"> отпадот од пакување врз животната средина и врз здравјето на луѓето,</w:t>
      </w:r>
      <w:r w:rsidR="002831C6">
        <w:rPr>
          <w:rFonts w:ascii="StobiSerif Regular" w:hAnsi="StobiSerif Regular" w:cs="Arial"/>
          <w:sz w:val="22"/>
          <w:szCs w:val="22"/>
        </w:rPr>
        <w:t xml:space="preserve"> и</w:t>
      </w:r>
      <w:r w:rsidR="00C45F43" w:rsidRPr="00BE7CDC">
        <w:rPr>
          <w:rFonts w:ascii="StobiSerif Regular" w:hAnsi="StobiSerif Regular" w:cs="Arial"/>
          <w:sz w:val="22"/>
          <w:szCs w:val="22"/>
        </w:rPr>
        <w:t xml:space="preserve"> </w:t>
      </w:r>
    </w:p>
    <w:p w14:paraId="572EE2FB" w14:textId="77777777" w:rsidR="00E0051C" w:rsidRPr="00BE7CDC" w:rsidRDefault="008165B2" w:rsidP="00CA080F">
      <w:pPr>
        <w:pStyle w:val="ListParagraph"/>
        <w:numPr>
          <w:ilvl w:val="0"/>
          <w:numId w:val="3"/>
        </w:numPr>
        <w:spacing w:line="276" w:lineRule="auto"/>
        <w:jc w:val="both"/>
        <w:rPr>
          <w:rFonts w:ascii="StobiSerif Regular" w:hAnsi="StobiSerif Regular" w:cs="Arial"/>
          <w:sz w:val="22"/>
          <w:szCs w:val="22"/>
        </w:rPr>
      </w:pPr>
      <w:r>
        <w:rPr>
          <w:rFonts w:ascii="StobiSerif Regular" w:hAnsi="StobiSerif Regular" w:cs="Arial"/>
          <w:sz w:val="22"/>
          <w:szCs w:val="22"/>
        </w:rPr>
        <w:t>у</w:t>
      </w:r>
      <w:r w:rsidR="00C45F43" w:rsidRPr="00BE7CDC">
        <w:rPr>
          <w:rFonts w:ascii="StobiSerif Regular" w:hAnsi="StobiSerif Regular" w:cs="Arial"/>
          <w:sz w:val="22"/>
          <w:szCs w:val="22"/>
        </w:rPr>
        <w:t xml:space="preserve">напредување на стандардите за заштита на животната средина од страна на </w:t>
      </w:r>
      <w:r w:rsidR="0053796E">
        <w:rPr>
          <w:rFonts w:ascii="StobiSerif Regular" w:hAnsi="StobiSerif Regular" w:cs="Arial"/>
          <w:sz w:val="22"/>
          <w:szCs w:val="22"/>
        </w:rPr>
        <w:t>е</w:t>
      </w:r>
      <w:r w:rsidR="002831C6">
        <w:rPr>
          <w:rFonts w:ascii="StobiSerif Regular" w:hAnsi="StobiSerif Regular" w:cs="Arial"/>
          <w:sz w:val="22"/>
          <w:szCs w:val="22"/>
        </w:rPr>
        <w:t>кономските оператори</w:t>
      </w:r>
      <w:r w:rsidR="00C45F43" w:rsidRPr="00BE7CDC">
        <w:rPr>
          <w:rFonts w:ascii="StobiSerif Regular" w:hAnsi="StobiSerif Regular" w:cs="Arial"/>
          <w:sz w:val="22"/>
          <w:szCs w:val="22"/>
        </w:rPr>
        <w:t xml:space="preserve"> во текот на животниот циклус на пакувањето, а особено при третманот, повторната употреба, преработката и отстранувањето на отпадот од пакување. </w:t>
      </w:r>
    </w:p>
    <w:p w14:paraId="3CC68A21" w14:textId="77777777" w:rsidR="00E0051C" w:rsidRPr="00F550A2" w:rsidRDefault="00C45F43">
      <w:pPr>
        <w:spacing w:line="276" w:lineRule="auto"/>
        <w:jc w:val="both"/>
        <w:rPr>
          <w:rFonts w:ascii="StobiSerif Regular" w:hAnsi="StobiSerif Regular" w:cs="Arial"/>
          <w:sz w:val="22"/>
          <w:szCs w:val="22"/>
        </w:rPr>
      </w:pPr>
      <w:r w:rsidRPr="00F550A2">
        <w:rPr>
          <w:rFonts w:ascii="StobiSerif Regular" w:hAnsi="StobiSerif Regular" w:cs="Arial"/>
          <w:sz w:val="22"/>
          <w:szCs w:val="22"/>
        </w:rPr>
        <w:t xml:space="preserve">(2) </w:t>
      </w:r>
      <w:r w:rsidR="003963CD">
        <w:rPr>
          <w:rFonts w:ascii="StobiSerif Regular" w:hAnsi="StobiSerif Regular" w:cs="Arial"/>
          <w:sz w:val="22"/>
          <w:szCs w:val="22"/>
        </w:rPr>
        <w:t xml:space="preserve">Покрај </w:t>
      </w:r>
      <w:r w:rsidRPr="00F550A2">
        <w:rPr>
          <w:rFonts w:ascii="StobiSerif Regular" w:hAnsi="StobiSerif Regular" w:cs="Arial"/>
          <w:sz w:val="22"/>
          <w:szCs w:val="22"/>
        </w:rPr>
        <w:t xml:space="preserve">целите </w:t>
      </w:r>
      <w:r w:rsidR="003963CD">
        <w:rPr>
          <w:rFonts w:ascii="StobiSerif Regular" w:hAnsi="StobiSerif Regular" w:cs="Arial"/>
          <w:sz w:val="22"/>
          <w:szCs w:val="22"/>
        </w:rPr>
        <w:t>од</w:t>
      </w:r>
      <w:r w:rsidRPr="00F550A2">
        <w:rPr>
          <w:rFonts w:ascii="StobiSerif Regular" w:hAnsi="StobiSerif Regular" w:cs="Arial"/>
          <w:sz w:val="22"/>
          <w:szCs w:val="22"/>
        </w:rPr>
        <w:t xml:space="preserve"> став (1) од овој член, во согласност со начелото на циркуларна економија, со овој закон треба да се постигнат и следниве цели:</w:t>
      </w:r>
    </w:p>
    <w:p w14:paraId="27ADF0C0" w14:textId="77777777" w:rsidR="00436EB6" w:rsidRDefault="002A5352" w:rsidP="00CA080F">
      <w:pPr>
        <w:pStyle w:val="ListParagraph"/>
        <w:numPr>
          <w:ilvl w:val="0"/>
          <w:numId w:val="4"/>
        </w:numPr>
        <w:spacing w:line="276" w:lineRule="auto"/>
        <w:jc w:val="both"/>
        <w:rPr>
          <w:rFonts w:ascii="StobiSerif Regular" w:hAnsi="StobiSerif Regular" w:cs="Arial"/>
          <w:sz w:val="22"/>
          <w:szCs w:val="22"/>
        </w:rPr>
      </w:pPr>
      <w:r>
        <w:rPr>
          <w:rFonts w:ascii="StobiSerif Regular" w:hAnsi="StobiSerif Regular" w:cs="Arial"/>
          <w:sz w:val="22"/>
          <w:szCs w:val="22"/>
        </w:rPr>
        <w:t>да се спречи создавањето на отпадот од пакување;</w:t>
      </w:r>
    </w:p>
    <w:p w14:paraId="56F9CAA5" w14:textId="46604727" w:rsidR="00E0051C" w:rsidRPr="00BE7CDC" w:rsidRDefault="002A5352" w:rsidP="00CA080F">
      <w:pPr>
        <w:pStyle w:val="ListParagraph"/>
        <w:numPr>
          <w:ilvl w:val="0"/>
          <w:numId w:val="4"/>
        </w:numPr>
        <w:spacing w:line="276" w:lineRule="auto"/>
        <w:jc w:val="both"/>
        <w:rPr>
          <w:rFonts w:ascii="StobiSerif Regular" w:hAnsi="StobiSerif Regular" w:cs="Arial"/>
          <w:sz w:val="22"/>
          <w:szCs w:val="22"/>
        </w:rPr>
      </w:pPr>
      <w:r>
        <w:rPr>
          <w:rFonts w:ascii="StobiSerif Regular" w:hAnsi="StobiSerif Regular" w:cs="Arial"/>
          <w:sz w:val="22"/>
          <w:szCs w:val="22"/>
        </w:rPr>
        <w:t xml:space="preserve">да се </w:t>
      </w:r>
      <w:r w:rsidR="006B6E60">
        <w:rPr>
          <w:rFonts w:ascii="StobiSerif Regular" w:hAnsi="StobiSerif Regular" w:cs="Arial"/>
          <w:sz w:val="22"/>
          <w:szCs w:val="22"/>
        </w:rPr>
        <w:t>н</w:t>
      </w:r>
      <w:r w:rsidR="00C45F43" w:rsidRPr="00BE7CDC">
        <w:rPr>
          <w:rFonts w:ascii="StobiSerif Regular" w:hAnsi="StobiSerif Regular" w:cs="Arial"/>
          <w:sz w:val="22"/>
          <w:szCs w:val="22"/>
        </w:rPr>
        <w:t>амал</w:t>
      </w:r>
      <w:r>
        <w:rPr>
          <w:rFonts w:ascii="StobiSerif Regular" w:hAnsi="StobiSerif Regular" w:cs="Arial"/>
          <w:sz w:val="22"/>
          <w:szCs w:val="22"/>
        </w:rPr>
        <w:t xml:space="preserve">и и ограничи употребата на штетни метали и материи </w:t>
      </w:r>
      <w:r w:rsidR="00C45F43" w:rsidRPr="00BE7CDC">
        <w:rPr>
          <w:rFonts w:ascii="StobiSerif Regular" w:hAnsi="StobiSerif Regular" w:cs="Arial"/>
          <w:sz w:val="22"/>
          <w:szCs w:val="22"/>
        </w:rPr>
        <w:t>и други отровни супстанци во пакувањето</w:t>
      </w:r>
      <w:r w:rsidR="002831C6">
        <w:rPr>
          <w:rFonts w:ascii="StobiSerif Regular" w:hAnsi="StobiSerif Regular" w:cs="Arial"/>
          <w:sz w:val="22"/>
          <w:szCs w:val="22"/>
        </w:rPr>
        <w:t>,</w:t>
      </w:r>
      <w:r>
        <w:rPr>
          <w:rFonts w:ascii="StobiSerif Regular" w:hAnsi="StobiSerif Regular" w:cs="Arial"/>
          <w:sz w:val="22"/>
          <w:szCs w:val="22"/>
        </w:rPr>
        <w:t xml:space="preserve"> и со тоа</w:t>
      </w:r>
      <w:r w:rsidR="00C45F43" w:rsidRPr="00BE7CDC">
        <w:rPr>
          <w:rFonts w:ascii="StobiSerif Regular" w:hAnsi="StobiSerif Regular" w:cs="Arial"/>
          <w:sz w:val="22"/>
          <w:szCs w:val="22"/>
        </w:rPr>
        <w:t xml:space="preserve"> да се постигне намалување на токсичноста на отпадот од пакување</w:t>
      </w:r>
      <w:r w:rsidR="007410D8">
        <w:rPr>
          <w:rFonts w:ascii="StobiSerif Regular" w:hAnsi="StobiSerif Regular" w:cs="Arial"/>
          <w:sz w:val="22"/>
          <w:szCs w:val="22"/>
        </w:rPr>
        <w:t>;</w:t>
      </w:r>
      <w:r w:rsidR="00C45F43" w:rsidRPr="00BE7CDC">
        <w:rPr>
          <w:rFonts w:ascii="StobiSerif Regular" w:hAnsi="StobiSerif Regular" w:cs="Arial"/>
          <w:sz w:val="22"/>
          <w:szCs w:val="22"/>
        </w:rPr>
        <w:t xml:space="preserve"> </w:t>
      </w:r>
    </w:p>
    <w:p w14:paraId="47DFEE10" w14:textId="7696724A" w:rsidR="00E0051C" w:rsidRPr="00BE7CDC" w:rsidRDefault="002A5352" w:rsidP="00CA080F">
      <w:pPr>
        <w:pStyle w:val="ListParagraph"/>
        <w:numPr>
          <w:ilvl w:val="0"/>
          <w:numId w:val="4"/>
        </w:numPr>
        <w:jc w:val="both"/>
        <w:rPr>
          <w:rFonts w:ascii="StobiSerif Regular" w:hAnsi="StobiSerif Regular" w:cs="Arial"/>
          <w:sz w:val="22"/>
          <w:szCs w:val="22"/>
        </w:rPr>
      </w:pPr>
      <w:r>
        <w:rPr>
          <w:rFonts w:ascii="StobiSerif Regular" w:hAnsi="StobiSerif Regular" w:cs="Arial"/>
          <w:sz w:val="22"/>
          <w:szCs w:val="22"/>
        </w:rPr>
        <w:t xml:space="preserve">да се постигне </w:t>
      </w:r>
      <w:r w:rsidR="006B6E60">
        <w:rPr>
          <w:rFonts w:ascii="StobiSerif Regular" w:hAnsi="StobiSerif Regular" w:cs="Arial"/>
          <w:sz w:val="22"/>
          <w:szCs w:val="22"/>
        </w:rPr>
        <w:t>о</w:t>
      </w:r>
      <w:r w:rsidR="00C45F43" w:rsidRPr="00BE7CDC">
        <w:rPr>
          <w:rFonts w:ascii="StobiSerif Regular" w:hAnsi="StobiSerif Regular" w:cs="Arial"/>
          <w:sz w:val="22"/>
          <w:szCs w:val="22"/>
        </w:rPr>
        <w:t>дд</w:t>
      </w:r>
      <w:r w:rsidR="009763C1">
        <w:rPr>
          <w:rFonts w:ascii="StobiSerif Regular" w:hAnsi="StobiSerif Regular" w:cs="Arial"/>
          <w:sz w:val="22"/>
          <w:szCs w:val="22"/>
        </w:rPr>
        <w:t xml:space="preserve">елно собирање </w:t>
      </w:r>
      <w:r w:rsidR="007410D8">
        <w:rPr>
          <w:rFonts w:ascii="StobiSerif Regular" w:hAnsi="StobiSerif Regular" w:cs="Arial"/>
          <w:sz w:val="22"/>
          <w:szCs w:val="22"/>
        </w:rPr>
        <w:t xml:space="preserve">на </w:t>
      </w:r>
      <w:r w:rsidR="00C45F43" w:rsidRPr="00BE7CDC">
        <w:rPr>
          <w:rFonts w:ascii="StobiSerif Regular" w:hAnsi="StobiSerif Regular" w:cs="Arial"/>
          <w:sz w:val="22"/>
          <w:szCs w:val="22"/>
        </w:rPr>
        <w:t>отпадот од пакување на местото на неговото создавање</w:t>
      </w:r>
      <w:r w:rsidR="007410D8">
        <w:rPr>
          <w:rFonts w:ascii="StobiSerif Regular" w:hAnsi="StobiSerif Regular" w:cs="Arial"/>
          <w:sz w:val="22"/>
          <w:szCs w:val="22"/>
        </w:rPr>
        <w:t>;</w:t>
      </w:r>
    </w:p>
    <w:p w14:paraId="74BCB8A5" w14:textId="77777777" w:rsidR="00E0051C" w:rsidRPr="0070033E" w:rsidRDefault="002A5352" w:rsidP="00CA080F">
      <w:pPr>
        <w:pStyle w:val="ListParagraph"/>
        <w:numPr>
          <w:ilvl w:val="0"/>
          <w:numId w:val="4"/>
        </w:numPr>
        <w:jc w:val="both"/>
        <w:rPr>
          <w:rFonts w:ascii="StobiSerif Regular" w:hAnsi="StobiSerif Regular" w:cs="Arial"/>
          <w:sz w:val="22"/>
          <w:szCs w:val="22"/>
        </w:rPr>
      </w:pPr>
      <w:r>
        <w:rPr>
          <w:rFonts w:ascii="StobiSerif Regular" w:hAnsi="StobiSerif Regular" w:cs="Arial"/>
          <w:sz w:val="22"/>
          <w:szCs w:val="22"/>
        </w:rPr>
        <w:t>да се постигне</w:t>
      </w:r>
      <w:r w:rsidR="00C45F43" w:rsidRPr="0070033E">
        <w:rPr>
          <w:rFonts w:ascii="StobiSerif Regular" w:hAnsi="StobiSerif Regular" w:cs="Arial"/>
          <w:sz w:val="22"/>
          <w:szCs w:val="22"/>
        </w:rPr>
        <w:t xml:space="preserve"> високо ниво на повторна употреба, рециклирање и други видови на преработка на отпадот од пакување</w:t>
      </w:r>
      <w:r w:rsidR="00DD452C">
        <w:rPr>
          <w:rFonts w:ascii="StobiSerif Regular" w:hAnsi="StobiSerif Regular" w:cs="Arial"/>
          <w:sz w:val="22"/>
          <w:szCs w:val="22"/>
        </w:rPr>
        <w:t xml:space="preserve">, со тоа </w:t>
      </w:r>
      <w:r w:rsidR="000A7B3F">
        <w:rPr>
          <w:rFonts w:ascii="StobiSerif Regular" w:hAnsi="StobiSerif Regular" w:cs="Arial"/>
          <w:sz w:val="22"/>
          <w:szCs w:val="22"/>
        </w:rPr>
        <w:t xml:space="preserve">и </w:t>
      </w:r>
      <w:r w:rsidR="00C45F43" w:rsidRPr="0070033E">
        <w:rPr>
          <w:rFonts w:ascii="StobiSerif Regular" w:hAnsi="StobiSerif Regular" w:cs="Arial"/>
          <w:sz w:val="22"/>
          <w:szCs w:val="22"/>
        </w:rPr>
        <w:t>намалување на депонирањето на отпадот од пакување</w:t>
      </w:r>
      <w:r w:rsidR="007410D8">
        <w:rPr>
          <w:rFonts w:ascii="StobiSerif Regular" w:hAnsi="StobiSerif Regular" w:cs="Arial"/>
          <w:sz w:val="22"/>
          <w:szCs w:val="22"/>
        </w:rPr>
        <w:t>;</w:t>
      </w:r>
      <w:r w:rsidR="00C45F43" w:rsidRPr="0070033E">
        <w:rPr>
          <w:rFonts w:ascii="StobiSerif Regular" w:hAnsi="StobiSerif Regular" w:cs="Arial"/>
          <w:sz w:val="22"/>
          <w:szCs w:val="22"/>
        </w:rPr>
        <w:t xml:space="preserve"> </w:t>
      </w:r>
    </w:p>
    <w:p w14:paraId="0704942C" w14:textId="04AB79E5" w:rsidR="00E0051C" w:rsidRPr="00BE7CDC" w:rsidRDefault="00C74A2B" w:rsidP="00CA080F">
      <w:pPr>
        <w:pStyle w:val="ListParagraph"/>
        <w:numPr>
          <w:ilvl w:val="0"/>
          <w:numId w:val="4"/>
        </w:numPr>
        <w:jc w:val="both"/>
        <w:rPr>
          <w:rFonts w:ascii="StobiSerif Regular" w:hAnsi="StobiSerif Regular" w:cs="Arial"/>
          <w:sz w:val="22"/>
          <w:szCs w:val="22"/>
        </w:rPr>
      </w:pPr>
      <w:r>
        <w:rPr>
          <w:rFonts w:ascii="StobiSerif Regular" w:hAnsi="StobiSerif Regular" w:cs="Arial"/>
          <w:sz w:val="22"/>
          <w:szCs w:val="22"/>
        </w:rPr>
        <w:t xml:space="preserve">да се </w:t>
      </w:r>
      <w:r w:rsidR="006B6E60">
        <w:rPr>
          <w:rFonts w:ascii="StobiSerif Regular" w:hAnsi="StobiSerif Regular" w:cs="Arial"/>
          <w:sz w:val="22"/>
          <w:szCs w:val="22"/>
        </w:rPr>
        <w:t>о</w:t>
      </w:r>
      <w:r w:rsidR="00C45F43" w:rsidRPr="00BE7CDC">
        <w:rPr>
          <w:rFonts w:ascii="StobiSerif Regular" w:hAnsi="StobiSerif Regular" w:cs="Arial"/>
          <w:sz w:val="22"/>
          <w:szCs w:val="22"/>
        </w:rPr>
        <w:t>безбед</w:t>
      </w:r>
      <w:r>
        <w:rPr>
          <w:rFonts w:ascii="StobiSerif Regular" w:hAnsi="StobiSerif Regular" w:cs="Arial"/>
          <w:sz w:val="22"/>
          <w:szCs w:val="22"/>
        </w:rPr>
        <w:t xml:space="preserve">ат </w:t>
      </w:r>
      <w:r w:rsidR="00C45F43" w:rsidRPr="00BE7CDC">
        <w:rPr>
          <w:rFonts w:ascii="StobiSerif Regular" w:hAnsi="StobiSerif Regular" w:cs="Arial"/>
          <w:sz w:val="22"/>
          <w:szCs w:val="22"/>
        </w:rPr>
        <w:t>поволни услови за воспоставување и развој на пазарот за повторн</w:t>
      </w:r>
      <w:r>
        <w:rPr>
          <w:rFonts w:ascii="StobiSerif Regular" w:hAnsi="StobiSerif Regular" w:cs="Arial"/>
          <w:sz w:val="22"/>
          <w:szCs w:val="22"/>
        </w:rPr>
        <w:t xml:space="preserve">о </w:t>
      </w:r>
      <w:r w:rsidR="00C45F43" w:rsidRPr="00BE7CDC">
        <w:rPr>
          <w:rFonts w:ascii="StobiSerif Regular" w:hAnsi="StobiSerif Regular" w:cs="Arial"/>
          <w:sz w:val="22"/>
          <w:szCs w:val="22"/>
        </w:rPr>
        <w:t xml:space="preserve">употреба, рециклирање и други начини на преработка </w:t>
      </w:r>
      <w:r>
        <w:rPr>
          <w:rFonts w:ascii="StobiSerif Regular" w:hAnsi="StobiSerif Regular" w:cs="Arial"/>
          <w:sz w:val="22"/>
          <w:szCs w:val="22"/>
        </w:rPr>
        <w:t xml:space="preserve">на </w:t>
      </w:r>
      <w:r w:rsidR="00C45F43" w:rsidRPr="00BE7CDC">
        <w:rPr>
          <w:rFonts w:ascii="StobiSerif Regular" w:hAnsi="StobiSerif Regular" w:cs="Arial"/>
          <w:sz w:val="22"/>
          <w:szCs w:val="22"/>
        </w:rPr>
        <w:t>отпадот од пакување</w:t>
      </w:r>
      <w:r w:rsidR="007410D8">
        <w:rPr>
          <w:rFonts w:ascii="StobiSerif Regular" w:hAnsi="StobiSerif Regular" w:cs="Arial"/>
          <w:sz w:val="22"/>
          <w:szCs w:val="22"/>
        </w:rPr>
        <w:t>;</w:t>
      </w:r>
    </w:p>
    <w:p w14:paraId="55B503C5" w14:textId="01CF4F85" w:rsidR="00E0051C" w:rsidRPr="0070033E" w:rsidRDefault="00C94FD5" w:rsidP="00CA080F">
      <w:pPr>
        <w:pStyle w:val="ListParagraph"/>
        <w:numPr>
          <w:ilvl w:val="0"/>
          <w:numId w:val="4"/>
        </w:numPr>
        <w:jc w:val="both"/>
        <w:rPr>
          <w:rFonts w:ascii="StobiSerif Regular" w:hAnsi="StobiSerif Regular" w:cs="Arial"/>
          <w:sz w:val="22"/>
          <w:szCs w:val="22"/>
        </w:rPr>
      </w:pPr>
      <w:r>
        <w:rPr>
          <w:rFonts w:ascii="StobiSerif Regular" w:hAnsi="StobiSerif Regular" w:cs="Arial"/>
          <w:sz w:val="22"/>
          <w:szCs w:val="22"/>
        </w:rPr>
        <w:t>да се обезбеди</w:t>
      </w:r>
      <w:r w:rsidR="003963CD">
        <w:rPr>
          <w:rFonts w:ascii="StobiSerif Regular" w:hAnsi="StobiSerif Regular" w:cs="Arial"/>
          <w:sz w:val="22"/>
          <w:szCs w:val="22"/>
        </w:rPr>
        <w:t xml:space="preserve"> </w:t>
      </w:r>
      <w:r w:rsidR="001D6C5D">
        <w:rPr>
          <w:rFonts w:ascii="StobiSerif Regular" w:hAnsi="StobiSerif Regular" w:cs="Arial"/>
          <w:sz w:val="22"/>
          <w:szCs w:val="22"/>
        </w:rPr>
        <w:t>функ</w:t>
      </w:r>
      <w:r w:rsidR="009763C1">
        <w:rPr>
          <w:rFonts w:ascii="StobiSerif Regular" w:hAnsi="StobiSerif Regular" w:cs="Arial"/>
          <w:sz w:val="22"/>
          <w:szCs w:val="22"/>
        </w:rPr>
        <w:t>ц</w:t>
      </w:r>
      <w:r w:rsidR="001D6C5D">
        <w:rPr>
          <w:rFonts w:ascii="StobiSerif Regular" w:hAnsi="StobiSerif Regular" w:cs="Arial"/>
          <w:sz w:val="22"/>
          <w:szCs w:val="22"/>
        </w:rPr>
        <w:t xml:space="preserve">ионирање на пазарот без пречки во трговијата и обезбедување на </w:t>
      </w:r>
      <w:r w:rsidR="00C45F43" w:rsidRPr="0070033E">
        <w:rPr>
          <w:rFonts w:ascii="StobiSerif Regular" w:hAnsi="StobiSerif Regular" w:cs="Arial"/>
          <w:sz w:val="22"/>
          <w:szCs w:val="22"/>
        </w:rPr>
        <w:t>еднаква положба на пазарот на домашните и странските правни и физички лица</w:t>
      </w:r>
      <w:r w:rsidR="001D6C5D">
        <w:rPr>
          <w:rFonts w:ascii="StobiSerif Regular" w:hAnsi="StobiSerif Regular" w:cs="Arial"/>
          <w:sz w:val="22"/>
          <w:szCs w:val="22"/>
        </w:rPr>
        <w:t>,</w:t>
      </w:r>
      <w:r w:rsidR="00C45F43" w:rsidRPr="0070033E">
        <w:rPr>
          <w:rFonts w:ascii="StobiSerif Regular" w:hAnsi="StobiSerif Regular" w:cs="Arial"/>
          <w:sz w:val="22"/>
          <w:szCs w:val="22"/>
        </w:rPr>
        <w:t xml:space="preserve"> </w:t>
      </w:r>
      <w:r w:rsidR="001D6C5D">
        <w:rPr>
          <w:rFonts w:ascii="StobiSerif Regular" w:hAnsi="StobiSerif Regular" w:cs="Arial"/>
          <w:sz w:val="22"/>
          <w:szCs w:val="22"/>
        </w:rPr>
        <w:t xml:space="preserve">како </w:t>
      </w:r>
      <w:r w:rsidR="00C45F43" w:rsidRPr="0070033E">
        <w:rPr>
          <w:rFonts w:ascii="StobiSerif Regular" w:hAnsi="StobiSerif Regular" w:cs="Arial"/>
          <w:sz w:val="22"/>
          <w:szCs w:val="22"/>
        </w:rPr>
        <w:t xml:space="preserve">и избегнување на трговските бариери кои можат да </w:t>
      </w:r>
      <w:r w:rsidR="0081758F">
        <w:rPr>
          <w:rFonts w:ascii="StobiSerif Regular" w:hAnsi="StobiSerif Regular" w:cs="Arial"/>
          <w:sz w:val="22"/>
          <w:szCs w:val="22"/>
        </w:rPr>
        <w:t>ја</w:t>
      </w:r>
      <w:r w:rsidR="0081758F" w:rsidRPr="0070033E">
        <w:rPr>
          <w:rFonts w:ascii="StobiSerif Regular" w:hAnsi="StobiSerif Regular" w:cs="Arial"/>
          <w:sz w:val="22"/>
          <w:szCs w:val="22"/>
        </w:rPr>
        <w:t xml:space="preserve"> </w:t>
      </w:r>
      <w:r w:rsidR="00C45F43" w:rsidRPr="0070033E">
        <w:rPr>
          <w:rFonts w:ascii="StobiSerif Regular" w:hAnsi="StobiSerif Regular" w:cs="Arial"/>
          <w:sz w:val="22"/>
          <w:szCs w:val="22"/>
        </w:rPr>
        <w:t xml:space="preserve">нарушат </w:t>
      </w:r>
      <w:r w:rsidR="00A76630">
        <w:rPr>
          <w:rFonts w:ascii="StobiSerif Regular" w:hAnsi="StobiSerif Regular" w:cs="Arial"/>
          <w:sz w:val="22"/>
          <w:szCs w:val="22"/>
        </w:rPr>
        <w:t xml:space="preserve">конкуренцијата </w:t>
      </w:r>
      <w:r w:rsidR="0081758F">
        <w:rPr>
          <w:rFonts w:ascii="StobiSerif Regular" w:hAnsi="StobiSerif Regular" w:cs="Arial"/>
          <w:sz w:val="22"/>
          <w:szCs w:val="22"/>
        </w:rPr>
        <w:t xml:space="preserve">на </w:t>
      </w:r>
      <w:r w:rsidR="00C45F43" w:rsidRPr="0070033E">
        <w:rPr>
          <w:rFonts w:ascii="StobiSerif Regular" w:hAnsi="StobiSerif Regular" w:cs="Arial"/>
          <w:sz w:val="22"/>
          <w:szCs w:val="22"/>
        </w:rPr>
        <w:t>пазарот</w:t>
      </w:r>
      <w:r w:rsidR="007410D8">
        <w:rPr>
          <w:rFonts w:ascii="StobiSerif Regular" w:hAnsi="StobiSerif Regular" w:cs="Arial"/>
          <w:sz w:val="22"/>
          <w:szCs w:val="22"/>
        </w:rPr>
        <w:t>;</w:t>
      </w:r>
      <w:r w:rsidR="00A76630">
        <w:rPr>
          <w:rFonts w:ascii="StobiSerif Regular" w:hAnsi="StobiSerif Regular" w:cs="Arial"/>
          <w:sz w:val="22"/>
          <w:szCs w:val="22"/>
        </w:rPr>
        <w:t xml:space="preserve"> </w:t>
      </w:r>
    </w:p>
    <w:p w14:paraId="1C5E87B7" w14:textId="77777777" w:rsidR="00E0051C" w:rsidRPr="00013C3F" w:rsidRDefault="006B6E60" w:rsidP="00CA080F">
      <w:pPr>
        <w:pStyle w:val="ListParagraph"/>
        <w:numPr>
          <w:ilvl w:val="0"/>
          <w:numId w:val="4"/>
        </w:numPr>
        <w:jc w:val="both"/>
        <w:rPr>
          <w:rFonts w:ascii="StobiSerif Regular" w:hAnsi="StobiSerif Regular" w:cs="Arial"/>
          <w:sz w:val="22"/>
          <w:szCs w:val="22"/>
        </w:rPr>
      </w:pPr>
      <w:r w:rsidRPr="00C94FD5">
        <w:rPr>
          <w:rFonts w:ascii="StobiSerif Regular" w:hAnsi="StobiSerif Regular" w:cs="Arial"/>
          <w:sz w:val="22"/>
          <w:szCs w:val="22"/>
        </w:rPr>
        <w:t>н</w:t>
      </w:r>
      <w:r w:rsidR="00C45F43" w:rsidRPr="00C94FD5">
        <w:rPr>
          <w:rFonts w:ascii="StobiSerif Regular" w:hAnsi="StobiSerif Regular" w:cs="Arial"/>
          <w:sz w:val="22"/>
          <w:szCs w:val="22"/>
        </w:rPr>
        <w:t xml:space="preserve">амалување на потрошувачката на енергија и на употребата на примарни суровини при производството на пакување и </w:t>
      </w:r>
      <w:r w:rsidR="004B2DE0">
        <w:rPr>
          <w:rFonts w:ascii="StobiSerif Regular" w:hAnsi="StobiSerif Regular" w:cs="Arial"/>
          <w:sz w:val="22"/>
          <w:szCs w:val="22"/>
        </w:rPr>
        <w:t>пот</w:t>
      </w:r>
      <w:r w:rsidR="0065151E">
        <w:rPr>
          <w:rFonts w:ascii="StobiSerif Regular" w:hAnsi="StobiSerif Regular" w:cs="Arial"/>
          <w:sz w:val="22"/>
          <w:szCs w:val="22"/>
        </w:rPr>
        <w:t>т</w:t>
      </w:r>
      <w:r w:rsidR="004B2DE0">
        <w:rPr>
          <w:rFonts w:ascii="StobiSerif Regular" w:hAnsi="StobiSerif Regular" w:cs="Arial"/>
          <w:sz w:val="22"/>
          <w:szCs w:val="22"/>
        </w:rPr>
        <w:t xml:space="preserve">икнување на </w:t>
      </w:r>
      <w:r w:rsidR="00C45F43" w:rsidRPr="00C94FD5">
        <w:rPr>
          <w:rFonts w:ascii="StobiSerif Regular" w:hAnsi="StobiSerif Regular" w:cs="Arial"/>
          <w:sz w:val="22"/>
          <w:szCs w:val="22"/>
        </w:rPr>
        <w:t>третманот на отпадот од пакување</w:t>
      </w:r>
      <w:r w:rsidR="007410D8">
        <w:rPr>
          <w:rFonts w:ascii="StobiSerif Regular" w:hAnsi="StobiSerif Regular" w:cs="Arial"/>
          <w:sz w:val="22"/>
          <w:szCs w:val="22"/>
        </w:rPr>
        <w:t>;</w:t>
      </w:r>
      <w:r w:rsidR="00C45F43" w:rsidRPr="00C94FD5">
        <w:rPr>
          <w:rFonts w:ascii="StobiSerif Regular" w:hAnsi="StobiSerif Regular" w:cs="Arial"/>
          <w:sz w:val="22"/>
          <w:szCs w:val="22"/>
        </w:rPr>
        <w:t xml:space="preserve"> </w:t>
      </w:r>
    </w:p>
    <w:p w14:paraId="71894793" w14:textId="77777777" w:rsidR="00E0051C" w:rsidRPr="00BE7CDC" w:rsidRDefault="00C94FD5" w:rsidP="00CA080F">
      <w:pPr>
        <w:pStyle w:val="ListParagraph"/>
        <w:numPr>
          <w:ilvl w:val="0"/>
          <w:numId w:val="4"/>
        </w:numPr>
        <w:jc w:val="both"/>
        <w:rPr>
          <w:rFonts w:ascii="StobiSerif Regular" w:hAnsi="StobiSerif Regular" w:cs="Arial"/>
          <w:sz w:val="22"/>
          <w:szCs w:val="22"/>
        </w:rPr>
      </w:pPr>
      <w:r>
        <w:rPr>
          <w:rFonts w:ascii="StobiSerif Regular" w:hAnsi="StobiSerif Regular" w:cs="Arial"/>
          <w:sz w:val="22"/>
          <w:szCs w:val="22"/>
        </w:rPr>
        <w:t>да се пот</w:t>
      </w:r>
      <w:r w:rsidR="009763C1">
        <w:rPr>
          <w:rFonts w:ascii="StobiSerif Regular" w:hAnsi="StobiSerif Regular" w:cs="Arial"/>
          <w:sz w:val="22"/>
          <w:szCs w:val="22"/>
        </w:rPr>
        <w:t>т</w:t>
      </w:r>
      <w:r>
        <w:rPr>
          <w:rFonts w:ascii="StobiSerif Regular" w:hAnsi="StobiSerif Regular" w:cs="Arial"/>
          <w:sz w:val="22"/>
          <w:szCs w:val="22"/>
        </w:rPr>
        <w:t xml:space="preserve">икнува </w:t>
      </w:r>
      <w:r w:rsidR="006B6E60">
        <w:rPr>
          <w:rFonts w:ascii="StobiSerif Regular" w:hAnsi="StobiSerif Regular" w:cs="Arial"/>
          <w:sz w:val="22"/>
          <w:szCs w:val="22"/>
        </w:rPr>
        <w:t>к</w:t>
      </w:r>
      <w:r w:rsidR="00C45F43" w:rsidRPr="00BE7CDC">
        <w:rPr>
          <w:rFonts w:ascii="StobiSerif Regular" w:hAnsi="StobiSerif Regular" w:cs="Arial"/>
          <w:sz w:val="22"/>
          <w:szCs w:val="22"/>
        </w:rPr>
        <w:t xml:space="preserve">ористење на најдобри достапни технологии за третман, </w:t>
      </w:r>
      <w:r w:rsidR="00DE7294">
        <w:rPr>
          <w:rFonts w:ascii="StobiSerif Regular" w:hAnsi="StobiSerif Regular" w:cs="Arial"/>
          <w:sz w:val="22"/>
          <w:szCs w:val="22"/>
        </w:rPr>
        <w:t>преработка</w:t>
      </w:r>
      <w:r w:rsidR="00DE7294" w:rsidRPr="00BE7CDC">
        <w:rPr>
          <w:rFonts w:ascii="StobiSerif Regular" w:hAnsi="StobiSerif Regular" w:cs="Arial"/>
          <w:sz w:val="22"/>
          <w:szCs w:val="22"/>
        </w:rPr>
        <w:t xml:space="preserve"> </w:t>
      </w:r>
      <w:r w:rsidR="00C45F43" w:rsidRPr="00BE7CDC">
        <w:rPr>
          <w:rFonts w:ascii="StobiSerif Regular" w:hAnsi="StobiSerif Regular" w:cs="Arial"/>
          <w:sz w:val="22"/>
          <w:szCs w:val="22"/>
        </w:rPr>
        <w:t>и рециклирање</w:t>
      </w:r>
      <w:r>
        <w:rPr>
          <w:rFonts w:ascii="StobiSerif Regular" w:hAnsi="StobiSerif Regular" w:cs="Arial"/>
          <w:sz w:val="22"/>
          <w:szCs w:val="22"/>
        </w:rPr>
        <w:t xml:space="preserve"> на отпадот од пакување</w:t>
      </w:r>
      <w:r w:rsidR="00C45F43" w:rsidRPr="00BE7CDC">
        <w:rPr>
          <w:rFonts w:ascii="StobiSerif Regular" w:hAnsi="StobiSerif Regular" w:cs="Arial"/>
          <w:sz w:val="22"/>
          <w:szCs w:val="22"/>
        </w:rPr>
        <w:t>, и</w:t>
      </w:r>
    </w:p>
    <w:p w14:paraId="3A8BD946" w14:textId="092A4775" w:rsidR="00E0051C" w:rsidRPr="00BE7CDC" w:rsidRDefault="00C94FD5" w:rsidP="00CA080F">
      <w:pPr>
        <w:pStyle w:val="ListParagraph"/>
        <w:numPr>
          <w:ilvl w:val="0"/>
          <w:numId w:val="4"/>
        </w:numPr>
        <w:jc w:val="both"/>
        <w:rPr>
          <w:rFonts w:ascii="StobiSerif Regular" w:hAnsi="StobiSerif Regular" w:cs="Arial"/>
          <w:sz w:val="22"/>
          <w:szCs w:val="22"/>
        </w:rPr>
      </w:pPr>
      <w:r>
        <w:rPr>
          <w:rFonts w:ascii="StobiSerif Regular" w:hAnsi="StobiSerif Regular" w:cs="Arial"/>
          <w:sz w:val="22"/>
          <w:szCs w:val="22"/>
        </w:rPr>
        <w:t xml:space="preserve">да се </w:t>
      </w:r>
      <w:r w:rsidR="006B6E60">
        <w:rPr>
          <w:rFonts w:ascii="StobiSerif Regular" w:hAnsi="StobiSerif Regular" w:cs="Arial"/>
          <w:sz w:val="22"/>
          <w:szCs w:val="22"/>
        </w:rPr>
        <w:t>о</w:t>
      </w:r>
      <w:r w:rsidR="00C45F43" w:rsidRPr="00BE7CDC">
        <w:rPr>
          <w:rFonts w:ascii="StobiSerif Regular" w:hAnsi="StobiSerif Regular" w:cs="Arial"/>
          <w:sz w:val="22"/>
          <w:szCs w:val="22"/>
        </w:rPr>
        <w:t>безбед</w:t>
      </w:r>
      <w:r>
        <w:rPr>
          <w:rFonts w:ascii="StobiSerif Regular" w:hAnsi="StobiSerif Regular" w:cs="Arial"/>
          <w:sz w:val="22"/>
          <w:szCs w:val="22"/>
        </w:rPr>
        <w:t xml:space="preserve">ат </w:t>
      </w:r>
      <w:r w:rsidR="00C45F43" w:rsidRPr="00BE7CDC">
        <w:rPr>
          <w:rFonts w:ascii="StobiSerif Regular" w:hAnsi="StobiSerif Regular" w:cs="Arial"/>
          <w:sz w:val="22"/>
          <w:szCs w:val="22"/>
        </w:rPr>
        <w:t>услови за да се поттикне производство</w:t>
      </w:r>
      <w:r>
        <w:rPr>
          <w:rFonts w:ascii="StobiSerif Regular" w:hAnsi="StobiSerif Regular" w:cs="Arial"/>
          <w:sz w:val="22"/>
          <w:szCs w:val="22"/>
        </w:rPr>
        <w:t>то</w:t>
      </w:r>
      <w:r w:rsidR="00C45F43" w:rsidRPr="00BE7CDC">
        <w:rPr>
          <w:rFonts w:ascii="StobiSerif Regular" w:hAnsi="StobiSerif Regular" w:cs="Arial"/>
          <w:sz w:val="22"/>
          <w:szCs w:val="22"/>
        </w:rPr>
        <w:t xml:space="preserve"> на </w:t>
      </w:r>
      <w:proofErr w:type="spellStart"/>
      <w:r w:rsidR="0081758F" w:rsidRPr="00BE7CDC">
        <w:rPr>
          <w:rFonts w:ascii="StobiSerif Regular" w:hAnsi="StobiSerif Regular" w:cs="Arial"/>
          <w:sz w:val="22"/>
          <w:szCs w:val="22"/>
        </w:rPr>
        <w:t>биоразградливо</w:t>
      </w:r>
      <w:proofErr w:type="spellEnd"/>
      <w:r w:rsidR="0081758F" w:rsidRPr="00BE7CDC">
        <w:rPr>
          <w:rFonts w:ascii="StobiSerif Regular" w:hAnsi="StobiSerif Regular" w:cs="Arial"/>
          <w:sz w:val="22"/>
          <w:szCs w:val="22"/>
        </w:rPr>
        <w:t xml:space="preserve"> </w:t>
      </w:r>
      <w:r w:rsidR="00C45F43" w:rsidRPr="00BE7CDC">
        <w:rPr>
          <w:rFonts w:ascii="StobiSerif Regular" w:hAnsi="StobiSerif Regular" w:cs="Arial"/>
          <w:sz w:val="22"/>
          <w:szCs w:val="22"/>
        </w:rPr>
        <w:t>пакување за повторна употреба</w:t>
      </w:r>
      <w:r w:rsidR="0081758F">
        <w:rPr>
          <w:rFonts w:ascii="StobiSerif Regular" w:hAnsi="StobiSerif Regular" w:cs="Arial"/>
          <w:sz w:val="22"/>
          <w:szCs w:val="22"/>
        </w:rPr>
        <w:t>.</w:t>
      </w:r>
      <w:r w:rsidR="00C45F43" w:rsidRPr="00BE7CDC">
        <w:rPr>
          <w:rFonts w:ascii="StobiSerif Regular" w:hAnsi="StobiSerif Regular" w:cs="Arial"/>
          <w:sz w:val="22"/>
          <w:szCs w:val="22"/>
        </w:rPr>
        <w:t xml:space="preserve">  </w:t>
      </w:r>
    </w:p>
    <w:p w14:paraId="221B2A79" w14:textId="77777777" w:rsidR="00E0051C" w:rsidRPr="00F550A2" w:rsidRDefault="00E0051C">
      <w:pPr>
        <w:jc w:val="both"/>
        <w:rPr>
          <w:rFonts w:ascii="StobiSerif Regular" w:hAnsi="StobiSerif Regular" w:cs="Arial"/>
          <w:sz w:val="22"/>
          <w:szCs w:val="22"/>
        </w:rPr>
      </w:pPr>
    </w:p>
    <w:p w14:paraId="073927D9" w14:textId="77777777" w:rsidR="0081758F" w:rsidRDefault="0081758F">
      <w:pPr>
        <w:jc w:val="center"/>
        <w:rPr>
          <w:rFonts w:ascii="StobiSerif Regular" w:hAnsi="StobiSerif Regular" w:cs="Arial"/>
          <w:b/>
          <w:sz w:val="22"/>
          <w:szCs w:val="22"/>
        </w:rPr>
      </w:pPr>
    </w:p>
    <w:p w14:paraId="36BA52AD" w14:textId="77777777" w:rsidR="0081758F" w:rsidRDefault="0081758F">
      <w:pPr>
        <w:jc w:val="center"/>
        <w:rPr>
          <w:rFonts w:ascii="StobiSerif Regular" w:hAnsi="StobiSerif Regular" w:cs="Arial"/>
          <w:b/>
          <w:sz w:val="22"/>
          <w:szCs w:val="22"/>
        </w:rPr>
      </w:pPr>
    </w:p>
    <w:p w14:paraId="25027C15" w14:textId="77777777" w:rsidR="0081758F" w:rsidRDefault="0081758F">
      <w:pPr>
        <w:jc w:val="center"/>
        <w:rPr>
          <w:rFonts w:ascii="StobiSerif Regular" w:hAnsi="StobiSerif Regular" w:cs="Arial"/>
          <w:b/>
          <w:sz w:val="22"/>
          <w:szCs w:val="22"/>
        </w:rPr>
      </w:pPr>
    </w:p>
    <w:p w14:paraId="6B5F052C" w14:textId="77777777" w:rsidR="00E0051C" w:rsidRPr="006E48DF" w:rsidRDefault="00C45F43">
      <w:pPr>
        <w:jc w:val="center"/>
        <w:rPr>
          <w:rFonts w:ascii="StobiSerif Regular" w:hAnsi="StobiSerif Regular" w:cs="Arial"/>
          <w:b/>
          <w:sz w:val="22"/>
          <w:szCs w:val="22"/>
        </w:rPr>
      </w:pPr>
      <w:r w:rsidRPr="006E48DF">
        <w:rPr>
          <w:rFonts w:ascii="StobiSerif Regular" w:hAnsi="StobiSerif Regular" w:cs="Arial"/>
          <w:b/>
          <w:sz w:val="22"/>
          <w:szCs w:val="22"/>
        </w:rPr>
        <w:t>Член 4</w:t>
      </w:r>
    </w:p>
    <w:p w14:paraId="37565721" w14:textId="77777777" w:rsidR="00E0051C" w:rsidRDefault="00C45F43" w:rsidP="00B55A1E">
      <w:pPr>
        <w:jc w:val="center"/>
        <w:rPr>
          <w:rFonts w:ascii="StobiSerif Regular" w:hAnsi="StobiSerif Regular" w:cs="Arial"/>
          <w:b/>
          <w:sz w:val="22"/>
          <w:szCs w:val="22"/>
        </w:rPr>
      </w:pPr>
      <w:r w:rsidRPr="00F550A2">
        <w:rPr>
          <w:rFonts w:ascii="StobiSerif Regular" w:hAnsi="StobiSerif Regular" w:cs="Arial"/>
          <w:b/>
          <w:sz w:val="22"/>
          <w:szCs w:val="22"/>
        </w:rPr>
        <w:t>Начела</w:t>
      </w:r>
    </w:p>
    <w:p w14:paraId="0659676E" w14:textId="77777777" w:rsidR="00FB187C" w:rsidRPr="00B55A1E" w:rsidRDefault="00FB187C" w:rsidP="00B55A1E">
      <w:pPr>
        <w:jc w:val="center"/>
        <w:rPr>
          <w:rFonts w:ascii="StobiSerif Regular" w:hAnsi="StobiSerif Regular" w:cs="Arial"/>
          <w:b/>
          <w:sz w:val="22"/>
          <w:szCs w:val="22"/>
        </w:rPr>
      </w:pPr>
    </w:p>
    <w:p w14:paraId="2EE1A3A7" w14:textId="77777777" w:rsidR="00E0051C" w:rsidRPr="00F550A2" w:rsidRDefault="00C45F43">
      <w:pPr>
        <w:numPr>
          <w:ilvl w:val="0"/>
          <w:numId w:val="1"/>
        </w:numPr>
        <w:ind w:left="360"/>
        <w:jc w:val="both"/>
        <w:rPr>
          <w:rFonts w:ascii="StobiSerif Regular" w:hAnsi="StobiSerif Regular" w:cs="Arial"/>
          <w:sz w:val="22"/>
          <w:szCs w:val="22"/>
        </w:rPr>
      </w:pPr>
      <w:r w:rsidRPr="00F550A2">
        <w:rPr>
          <w:rFonts w:ascii="StobiSerif Regular" w:hAnsi="StobiSerif Regular" w:cs="Arial"/>
          <w:sz w:val="22"/>
          <w:szCs w:val="22"/>
        </w:rPr>
        <w:t xml:space="preserve">Во согласност со целите за долгорочна заштита </w:t>
      </w:r>
      <w:r w:rsidR="00384CFE">
        <w:rPr>
          <w:rFonts w:ascii="StobiSerif Regular" w:hAnsi="StobiSerif Regular" w:cs="Arial"/>
          <w:sz w:val="22"/>
          <w:szCs w:val="22"/>
        </w:rPr>
        <w:t xml:space="preserve">на животната средина </w:t>
      </w:r>
      <w:r w:rsidRPr="00F550A2">
        <w:rPr>
          <w:rFonts w:ascii="StobiSerif Regular" w:hAnsi="StobiSerif Regular" w:cs="Arial"/>
          <w:sz w:val="22"/>
          <w:szCs w:val="22"/>
        </w:rPr>
        <w:t>и одржливо користење на природните ресурси</w:t>
      </w:r>
      <w:r w:rsidR="00384CFE">
        <w:rPr>
          <w:rFonts w:ascii="StobiSerif Regular" w:hAnsi="StobiSerif Regular" w:cs="Arial"/>
          <w:sz w:val="22"/>
          <w:szCs w:val="22"/>
        </w:rPr>
        <w:t>,</w:t>
      </w:r>
      <w:r w:rsidR="00970944">
        <w:rPr>
          <w:rFonts w:ascii="StobiSerif Regular" w:hAnsi="StobiSerif Regular" w:cs="Arial"/>
          <w:sz w:val="22"/>
          <w:szCs w:val="22"/>
        </w:rPr>
        <w:t xml:space="preserve"> </w:t>
      </w:r>
      <w:r w:rsidRPr="00F550A2">
        <w:rPr>
          <w:rFonts w:ascii="StobiSerif Regular" w:hAnsi="StobiSerif Regular" w:cs="Arial"/>
          <w:sz w:val="22"/>
          <w:szCs w:val="22"/>
        </w:rPr>
        <w:t xml:space="preserve">управувањето со </w:t>
      </w:r>
      <w:r w:rsidR="008D0986">
        <w:rPr>
          <w:rFonts w:ascii="StobiSerif Regular" w:hAnsi="StobiSerif Regular" w:cs="Arial"/>
          <w:sz w:val="22"/>
          <w:szCs w:val="22"/>
        </w:rPr>
        <w:t xml:space="preserve">пакување и отпадот од пакување </w:t>
      </w:r>
      <w:r w:rsidRPr="00F550A2">
        <w:rPr>
          <w:rFonts w:ascii="StobiSerif Regular" w:hAnsi="StobiSerif Regular" w:cs="Arial"/>
          <w:sz w:val="22"/>
          <w:szCs w:val="22"/>
        </w:rPr>
        <w:t>се заснова на:</w:t>
      </w:r>
    </w:p>
    <w:p w14:paraId="21501C74" w14:textId="77777777" w:rsidR="00E0051C" w:rsidRPr="00F550A2" w:rsidRDefault="00C45F43">
      <w:pPr>
        <w:ind w:left="630"/>
        <w:jc w:val="both"/>
        <w:rPr>
          <w:rFonts w:ascii="StobiSerif Regular" w:hAnsi="StobiSerif Regular" w:cs="Arial"/>
          <w:sz w:val="22"/>
          <w:szCs w:val="22"/>
        </w:rPr>
      </w:pPr>
      <w:r w:rsidRPr="00F550A2">
        <w:rPr>
          <w:rFonts w:ascii="StobiSerif Regular" w:hAnsi="StobiSerif Regular" w:cs="Arial"/>
          <w:sz w:val="22"/>
          <w:szCs w:val="22"/>
        </w:rPr>
        <w:t xml:space="preserve">1) </w:t>
      </w:r>
      <w:r w:rsidR="00384CFE" w:rsidRPr="00384CFE">
        <w:rPr>
          <w:rFonts w:ascii="StobiSerif Regular" w:hAnsi="StobiSerif Regular" w:cs="Arial"/>
          <w:b/>
          <w:sz w:val="22"/>
          <w:szCs w:val="22"/>
        </w:rPr>
        <w:t>Н</w:t>
      </w:r>
      <w:r w:rsidRPr="00384CFE">
        <w:rPr>
          <w:rFonts w:ascii="StobiSerif Regular" w:hAnsi="StobiSerif Regular" w:cs="Arial"/>
          <w:b/>
          <w:sz w:val="22"/>
          <w:szCs w:val="22"/>
        </w:rPr>
        <w:t>ачело</w:t>
      </w:r>
      <w:r w:rsidR="00384CFE" w:rsidRPr="00384CFE">
        <w:rPr>
          <w:rFonts w:ascii="StobiSerif Regular" w:hAnsi="StobiSerif Regular" w:cs="Arial"/>
          <w:b/>
          <w:sz w:val="22"/>
          <w:szCs w:val="22"/>
        </w:rPr>
        <w:t>то</w:t>
      </w:r>
      <w:r w:rsidRPr="00384CFE">
        <w:rPr>
          <w:rFonts w:ascii="StobiSerif Regular" w:hAnsi="StobiSerif Regular" w:cs="Arial"/>
          <w:b/>
          <w:sz w:val="22"/>
          <w:szCs w:val="22"/>
        </w:rPr>
        <w:t xml:space="preserve"> на одговорност на производителот</w:t>
      </w:r>
      <w:r w:rsidR="00384CFE">
        <w:rPr>
          <w:rFonts w:ascii="StobiSerif Regular" w:hAnsi="StobiSerif Regular" w:cs="Arial"/>
          <w:b/>
          <w:sz w:val="22"/>
          <w:szCs w:val="22"/>
        </w:rPr>
        <w:t>,</w:t>
      </w:r>
      <w:r w:rsidRPr="00F550A2">
        <w:rPr>
          <w:rFonts w:ascii="StobiSerif Regular" w:hAnsi="StobiSerif Regular" w:cs="Arial"/>
          <w:sz w:val="22"/>
          <w:szCs w:val="22"/>
        </w:rPr>
        <w:t xml:space="preserve"> според ко</w:t>
      </w:r>
      <w:r w:rsidR="009E72A8">
        <w:rPr>
          <w:rFonts w:ascii="StobiSerif Regular" w:hAnsi="StobiSerif Regular" w:cs="Arial"/>
          <w:sz w:val="22"/>
          <w:szCs w:val="22"/>
        </w:rPr>
        <w:t xml:space="preserve">ја </w:t>
      </w:r>
      <w:r w:rsidRPr="00F550A2">
        <w:rPr>
          <w:rFonts w:ascii="StobiSerif Regular" w:hAnsi="StobiSerif Regular" w:cs="Arial"/>
          <w:sz w:val="22"/>
          <w:szCs w:val="22"/>
        </w:rPr>
        <w:t>производителот</w:t>
      </w:r>
      <w:r w:rsidR="006E48DF">
        <w:rPr>
          <w:rFonts w:ascii="StobiSerif Regular" w:hAnsi="StobiSerif Regular" w:cs="Arial"/>
          <w:sz w:val="22"/>
          <w:szCs w:val="22"/>
        </w:rPr>
        <w:t xml:space="preserve"> кој при вршење на својата дејност создава и придонесува кон создавање на отпад од пакување</w:t>
      </w:r>
      <w:r w:rsidRPr="00F550A2">
        <w:rPr>
          <w:rFonts w:ascii="StobiSerif Regular" w:hAnsi="StobiSerif Regular" w:cs="Arial"/>
          <w:sz w:val="22"/>
          <w:szCs w:val="22"/>
        </w:rPr>
        <w:t xml:space="preserve"> е одговорен за преземање на мерки за управување со пакување</w:t>
      </w:r>
      <w:r w:rsidR="006E48DF">
        <w:rPr>
          <w:rFonts w:ascii="StobiSerif Regular" w:hAnsi="StobiSerif Regular" w:cs="Arial"/>
          <w:sz w:val="22"/>
          <w:szCs w:val="22"/>
        </w:rPr>
        <w:t xml:space="preserve"> и отпадот од пакување</w:t>
      </w:r>
      <w:r w:rsidRPr="00F550A2">
        <w:rPr>
          <w:rFonts w:ascii="StobiSerif Regular" w:hAnsi="StobiSerif Regular" w:cs="Arial"/>
          <w:sz w:val="22"/>
          <w:szCs w:val="22"/>
        </w:rPr>
        <w:t xml:space="preserve"> со цел да се елиминира и/или намали до крајна можна мера негативното влијание врз животната средина кое настанува како резултат на отпад</w:t>
      </w:r>
      <w:r w:rsidR="006E48DF">
        <w:rPr>
          <w:rFonts w:ascii="StobiSerif Regular" w:hAnsi="StobiSerif Regular" w:cs="Arial"/>
          <w:sz w:val="22"/>
          <w:szCs w:val="22"/>
        </w:rPr>
        <w:t>от од</w:t>
      </w:r>
      <w:r w:rsidRPr="00F550A2">
        <w:rPr>
          <w:rFonts w:ascii="StobiSerif Regular" w:hAnsi="StobiSerif Regular" w:cs="Arial"/>
          <w:sz w:val="22"/>
          <w:szCs w:val="22"/>
        </w:rPr>
        <w:t xml:space="preserve"> пакување создадено од неговата дејност, вклучувајќи и создавање на услови за остварување на висок степен на одделно собирање, повторна употреба, рециклирање и друг начин на преработка на </w:t>
      </w:r>
      <w:proofErr w:type="spellStart"/>
      <w:r w:rsidRPr="00F550A2">
        <w:rPr>
          <w:rFonts w:ascii="StobiSerif Regular" w:hAnsi="StobiSerif Regular" w:cs="Arial"/>
          <w:sz w:val="22"/>
          <w:szCs w:val="22"/>
        </w:rPr>
        <w:t>отпадното</w:t>
      </w:r>
      <w:proofErr w:type="spellEnd"/>
      <w:r w:rsidRPr="00F550A2">
        <w:rPr>
          <w:rFonts w:ascii="StobiSerif Regular" w:hAnsi="StobiSerif Regular" w:cs="Arial"/>
          <w:sz w:val="22"/>
          <w:szCs w:val="22"/>
        </w:rPr>
        <w:t xml:space="preserve"> пакување, и </w:t>
      </w:r>
    </w:p>
    <w:p w14:paraId="19605F5E" w14:textId="77777777" w:rsidR="00E0051C" w:rsidRPr="00F550A2" w:rsidRDefault="00C45F43">
      <w:pPr>
        <w:ind w:left="630"/>
        <w:jc w:val="both"/>
        <w:rPr>
          <w:rFonts w:ascii="StobiSerif Regular" w:hAnsi="StobiSerif Regular" w:cs="Arial"/>
          <w:sz w:val="22"/>
          <w:szCs w:val="22"/>
        </w:rPr>
      </w:pPr>
      <w:r w:rsidRPr="00F550A2">
        <w:rPr>
          <w:rFonts w:ascii="StobiSerif Regular" w:hAnsi="StobiSerif Regular" w:cs="Arial"/>
          <w:sz w:val="22"/>
          <w:szCs w:val="22"/>
        </w:rPr>
        <w:t xml:space="preserve">2) </w:t>
      </w:r>
      <w:r w:rsidR="00F2134E" w:rsidRPr="00F2134E">
        <w:rPr>
          <w:rFonts w:ascii="StobiSerif Regular" w:hAnsi="StobiSerif Regular" w:cs="Arial"/>
          <w:b/>
          <w:sz w:val="22"/>
          <w:szCs w:val="22"/>
        </w:rPr>
        <w:t>Н</w:t>
      </w:r>
      <w:r w:rsidRPr="00F2134E">
        <w:rPr>
          <w:rFonts w:ascii="StobiSerif Regular" w:hAnsi="StobiSerif Regular" w:cs="Arial"/>
          <w:b/>
          <w:sz w:val="22"/>
          <w:szCs w:val="22"/>
        </w:rPr>
        <w:t>ачело</w:t>
      </w:r>
      <w:r w:rsidR="00F2134E" w:rsidRPr="00F2134E">
        <w:rPr>
          <w:rFonts w:ascii="StobiSerif Regular" w:hAnsi="StobiSerif Regular" w:cs="Arial"/>
          <w:b/>
          <w:sz w:val="22"/>
          <w:szCs w:val="22"/>
        </w:rPr>
        <w:t>то</w:t>
      </w:r>
      <w:r w:rsidRPr="00F2134E">
        <w:rPr>
          <w:rFonts w:ascii="StobiSerif Regular" w:hAnsi="StobiSerif Regular" w:cs="Arial"/>
          <w:b/>
          <w:sz w:val="22"/>
          <w:szCs w:val="22"/>
        </w:rPr>
        <w:t xml:space="preserve"> на процена на животниот циклус на производот</w:t>
      </w:r>
      <w:r w:rsidR="00333273">
        <w:rPr>
          <w:rFonts w:ascii="StobiSerif Regular" w:hAnsi="StobiSerif Regular" w:cs="Arial"/>
          <w:sz w:val="22"/>
          <w:szCs w:val="22"/>
        </w:rPr>
        <w:t>,</w:t>
      </w:r>
      <w:r w:rsidRPr="00F550A2">
        <w:rPr>
          <w:rFonts w:ascii="StobiSerif Regular" w:hAnsi="StobiSerif Regular" w:cs="Arial"/>
          <w:sz w:val="22"/>
          <w:szCs w:val="22"/>
        </w:rPr>
        <w:t xml:space="preserve"> според која производителот на</w:t>
      </w:r>
      <w:r w:rsidR="00F2134E">
        <w:rPr>
          <w:rFonts w:ascii="StobiSerif Regular" w:hAnsi="StobiSerif Regular" w:cs="Arial"/>
          <w:sz w:val="22"/>
          <w:szCs w:val="22"/>
        </w:rPr>
        <w:t xml:space="preserve"> </w:t>
      </w:r>
      <w:r w:rsidRPr="00F550A2">
        <w:rPr>
          <w:rFonts w:ascii="StobiSerif Regular" w:hAnsi="StobiSerif Regular" w:cs="Arial"/>
          <w:sz w:val="22"/>
          <w:szCs w:val="22"/>
        </w:rPr>
        <w:t>пакување</w:t>
      </w:r>
      <w:r w:rsidR="00333273">
        <w:rPr>
          <w:rFonts w:ascii="StobiSerif Regular" w:hAnsi="StobiSerif Regular" w:cs="Arial"/>
          <w:sz w:val="22"/>
          <w:szCs w:val="22"/>
        </w:rPr>
        <w:t xml:space="preserve"> </w:t>
      </w:r>
      <w:r w:rsidRPr="00F550A2">
        <w:rPr>
          <w:rFonts w:ascii="StobiSerif Regular" w:hAnsi="StobiSerif Regular" w:cs="Arial"/>
          <w:sz w:val="22"/>
          <w:szCs w:val="22"/>
        </w:rPr>
        <w:t xml:space="preserve">е должен да изврши процена на животниот циклус на </w:t>
      </w:r>
      <w:r w:rsidR="008D0986">
        <w:rPr>
          <w:rFonts w:ascii="StobiSerif Regular" w:hAnsi="StobiSerif Regular" w:cs="Arial"/>
          <w:sz w:val="22"/>
          <w:szCs w:val="22"/>
        </w:rPr>
        <w:t>пакувањето</w:t>
      </w:r>
      <w:r w:rsidR="008D0986" w:rsidRPr="00F550A2">
        <w:rPr>
          <w:rFonts w:ascii="StobiSerif Regular" w:hAnsi="StobiSerif Regular" w:cs="Arial"/>
          <w:sz w:val="22"/>
          <w:szCs w:val="22"/>
        </w:rPr>
        <w:t xml:space="preserve"> </w:t>
      </w:r>
      <w:r w:rsidRPr="00F550A2">
        <w:rPr>
          <w:rFonts w:ascii="StobiSerif Regular" w:hAnsi="StobiSerif Regular" w:cs="Arial"/>
          <w:sz w:val="22"/>
          <w:szCs w:val="22"/>
        </w:rPr>
        <w:t>на начин со кој ќе се подобрат еколошките перформанси на пакување</w:t>
      </w:r>
      <w:r w:rsidR="00161A7F">
        <w:rPr>
          <w:rFonts w:ascii="StobiSerif Regular" w:hAnsi="StobiSerif Regular" w:cs="Arial"/>
          <w:sz w:val="22"/>
          <w:szCs w:val="22"/>
        </w:rPr>
        <w:t>то</w:t>
      </w:r>
      <w:r w:rsidRPr="00F550A2">
        <w:rPr>
          <w:rFonts w:ascii="StobiSerif Regular" w:hAnsi="StobiSerif Regular" w:cs="Arial"/>
          <w:sz w:val="22"/>
          <w:szCs w:val="22"/>
        </w:rPr>
        <w:t>, ќе се исклучи или намали присуството на штетни метали и други токсични супстанции во пакувањето согласно со научно-техничките достигнувања,</w:t>
      </w:r>
      <w:r w:rsidR="009E72A8">
        <w:rPr>
          <w:rFonts w:ascii="StobiSerif Regular" w:hAnsi="StobiSerif Regular" w:cs="Arial"/>
          <w:sz w:val="22"/>
          <w:szCs w:val="22"/>
        </w:rPr>
        <w:t xml:space="preserve"> како и</w:t>
      </w:r>
      <w:r w:rsidRPr="00F550A2">
        <w:rPr>
          <w:rFonts w:ascii="StobiSerif Regular" w:hAnsi="StobiSerif Regular" w:cs="Arial"/>
          <w:sz w:val="22"/>
          <w:szCs w:val="22"/>
        </w:rPr>
        <w:t xml:space="preserve"> дизајнирање на </w:t>
      </w:r>
      <w:r w:rsidR="00F2134E">
        <w:rPr>
          <w:rFonts w:ascii="StobiSerif Regular" w:hAnsi="StobiSerif Regular" w:cs="Arial"/>
          <w:sz w:val="22"/>
          <w:szCs w:val="22"/>
        </w:rPr>
        <w:t xml:space="preserve">пакувањето на </w:t>
      </w:r>
      <w:r w:rsidRPr="00F550A2">
        <w:rPr>
          <w:rFonts w:ascii="StobiSerif Regular" w:hAnsi="StobiSerif Regular" w:cs="Arial"/>
          <w:sz w:val="22"/>
          <w:szCs w:val="22"/>
        </w:rPr>
        <w:t xml:space="preserve">начин што ќе придонесе кон намалување на вкупниот обем на </w:t>
      </w:r>
      <w:r w:rsidR="00F2134E">
        <w:rPr>
          <w:rFonts w:ascii="StobiSerif Regular" w:hAnsi="StobiSerif Regular" w:cs="Arial"/>
          <w:sz w:val="22"/>
          <w:szCs w:val="22"/>
        </w:rPr>
        <w:t xml:space="preserve">отпад од </w:t>
      </w:r>
      <w:r w:rsidRPr="00F550A2">
        <w:rPr>
          <w:rFonts w:ascii="StobiSerif Regular" w:hAnsi="StobiSerif Regular" w:cs="Arial"/>
          <w:sz w:val="22"/>
          <w:szCs w:val="22"/>
        </w:rPr>
        <w:t xml:space="preserve">пакување со цел да се спречат негативните влијанија врз животната средина.  </w:t>
      </w:r>
    </w:p>
    <w:p w14:paraId="213748BB"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(2) Во управувањето со пакување</w:t>
      </w:r>
      <w:r w:rsidR="00BF2790">
        <w:rPr>
          <w:rFonts w:ascii="StobiSerif Regular" w:hAnsi="StobiSerif Regular" w:cs="Arial"/>
          <w:sz w:val="22"/>
          <w:szCs w:val="22"/>
        </w:rPr>
        <w:t xml:space="preserve"> и отпадот од пакување</w:t>
      </w:r>
      <w:r w:rsidRPr="00F550A2">
        <w:rPr>
          <w:rFonts w:ascii="StobiSerif Regular" w:hAnsi="StobiSerif Regular" w:cs="Arial"/>
          <w:sz w:val="22"/>
          <w:szCs w:val="22"/>
        </w:rPr>
        <w:t>, покрај начелата</w:t>
      </w:r>
      <w:r w:rsidR="00BF2790">
        <w:rPr>
          <w:rFonts w:ascii="StobiSerif Regular" w:hAnsi="StobiSerif Regular" w:cs="Arial"/>
          <w:sz w:val="22"/>
          <w:szCs w:val="22"/>
        </w:rPr>
        <w:t xml:space="preserve"> утврдени во </w:t>
      </w:r>
      <w:r w:rsidRPr="00F550A2">
        <w:rPr>
          <w:rFonts w:ascii="StobiSerif Regular" w:hAnsi="StobiSerif Regular" w:cs="Arial"/>
          <w:sz w:val="22"/>
          <w:szCs w:val="22"/>
        </w:rPr>
        <w:t xml:space="preserve">ставот (1) </w:t>
      </w:r>
      <w:r w:rsidR="00435468">
        <w:rPr>
          <w:rFonts w:ascii="StobiSerif Regular" w:hAnsi="StobiSerif Regular" w:cs="Arial"/>
          <w:sz w:val="22"/>
          <w:szCs w:val="22"/>
        </w:rPr>
        <w:t xml:space="preserve">од </w:t>
      </w:r>
      <w:r w:rsidRPr="00F550A2">
        <w:rPr>
          <w:rFonts w:ascii="StobiSerif Regular" w:hAnsi="StobiSerif Regular" w:cs="Arial"/>
          <w:sz w:val="22"/>
          <w:szCs w:val="22"/>
        </w:rPr>
        <w:t>овој член, соодветно се применуваат и начелата утврдени во</w:t>
      </w:r>
      <w:r w:rsidR="0053796E">
        <w:rPr>
          <w:rFonts w:ascii="StobiSerif Regular" w:hAnsi="StobiSerif Regular" w:cs="Arial"/>
          <w:sz w:val="22"/>
          <w:szCs w:val="22"/>
        </w:rPr>
        <w:t xml:space="preserve"> прописите </w:t>
      </w:r>
      <w:r w:rsidRPr="00F550A2">
        <w:rPr>
          <w:rFonts w:ascii="StobiSerif Regular" w:hAnsi="StobiSerif Regular" w:cs="Arial"/>
          <w:sz w:val="22"/>
          <w:szCs w:val="22"/>
        </w:rPr>
        <w:t>за животната средина</w:t>
      </w:r>
      <w:r w:rsidR="00195910">
        <w:rPr>
          <w:rFonts w:ascii="StobiSerif Regular" w:hAnsi="StobiSerif Regular" w:cs="Arial"/>
          <w:sz w:val="22"/>
          <w:szCs w:val="22"/>
        </w:rPr>
        <w:t xml:space="preserve">, </w:t>
      </w:r>
      <w:r w:rsidR="0053796E">
        <w:rPr>
          <w:rFonts w:ascii="StobiSerif Regular" w:hAnsi="StobiSerif Regular" w:cs="Arial"/>
          <w:sz w:val="22"/>
          <w:szCs w:val="22"/>
        </w:rPr>
        <w:t>прописите</w:t>
      </w:r>
      <w:r w:rsidRPr="00F550A2">
        <w:rPr>
          <w:rFonts w:ascii="StobiSerif Regular" w:hAnsi="StobiSerif Regular" w:cs="Arial"/>
          <w:sz w:val="22"/>
          <w:szCs w:val="22"/>
        </w:rPr>
        <w:t xml:space="preserve"> за управување со отпад</w:t>
      </w:r>
      <w:r w:rsidR="00435468">
        <w:rPr>
          <w:rFonts w:ascii="StobiSerif Regular" w:hAnsi="StobiSerif Regular" w:cs="Arial"/>
          <w:sz w:val="22"/>
          <w:szCs w:val="22"/>
        </w:rPr>
        <w:t>от</w:t>
      </w:r>
      <w:r w:rsidR="00195910">
        <w:rPr>
          <w:rFonts w:ascii="StobiSerif Regular" w:hAnsi="StobiSerif Regular" w:cs="Arial"/>
          <w:sz w:val="22"/>
          <w:szCs w:val="22"/>
        </w:rPr>
        <w:t xml:space="preserve"> и </w:t>
      </w:r>
      <w:r w:rsidR="0053796E">
        <w:rPr>
          <w:rFonts w:ascii="StobiSerif Regular" w:hAnsi="StobiSerif Regular" w:cs="Arial"/>
          <w:sz w:val="22"/>
          <w:szCs w:val="22"/>
        </w:rPr>
        <w:t xml:space="preserve">прописите </w:t>
      </w:r>
      <w:r w:rsidR="00375E23">
        <w:rPr>
          <w:rFonts w:ascii="StobiSerif Regular" w:hAnsi="StobiSerif Regular" w:cs="Arial"/>
          <w:sz w:val="22"/>
          <w:szCs w:val="22"/>
        </w:rPr>
        <w:t>за</w:t>
      </w:r>
      <w:r w:rsidR="00195910">
        <w:rPr>
          <w:rFonts w:ascii="StobiSerif Regular" w:hAnsi="StobiSerif Regular" w:cs="Arial"/>
          <w:sz w:val="22"/>
          <w:szCs w:val="22"/>
        </w:rPr>
        <w:t xml:space="preserve"> </w:t>
      </w:r>
      <w:r w:rsidR="003B2A97">
        <w:rPr>
          <w:rFonts w:ascii="StobiSerif Regular" w:hAnsi="StobiSerif Regular" w:cs="Arial"/>
          <w:sz w:val="22"/>
          <w:szCs w:val="22"/>
        </w:rPr>
        <w:t>проширена одговорност на производителот за управување со посебни</w:t>
      </w:r>
      <w:r w:rsidR="00161A7F">
        <w:rPr>
          <w:rFonts w:ascii="StobiSerif Regular" w:hAnsi="StobiSerif Regular" w:cs="Arial"/>
          <w:sz w:val="22"/>
          <w:szCs w:val="22"/>
        </w:rPr>
        <w:t>те</w:t>
      </w:r>
      <w:r w:rsidR="003B2A97">
        <w:rPr>
          <w:rFonts w:ascii="StobiSerif Regular" w:hAnsi="StobiSerif Regular" w:cs="Arial"/>
          <w:sz w:val="22"/>
          <w:szCs w:val="22"/>
        </w:rPr>
        <w:t xml:space="preserve"> текови на отпад</w:t>
      </w:r>
      <w:r w:rsidR="00195910">
        <w:rPr>
          <w:rFonts w:ascii="StobiSerif Regular" w:hAnsi="StobiSerif Regular" w:cs="Arial"/>
          <w:sz w:val="22"/>
          <w:szCs w:val="22"/>
        </w:rPr>
        <w:t xml:space="preserve">. </w:t>
      </w:r>
      <w:r w:rsidRPr="00F550A2">
        <w:rPr>
          <w:rFonts w:ascii="StobiSerif Regular" w:hAnsi="StobiSerif Regular" w:cs="Arial"/>
          <w:sz w:val="22"/>
          <w:szCs w:val="22"/>
        </w:rPr>
        <w:t xml:space="preserve"> </w:t>
      </w:r>
    </w:p>
    <w:p w14:paraId="60EDEE85" w14:textId="77777777" w:rsidR="00E0051C" w:rsidRDefault="00E0051C">
      <w:pPr>
        <w:rPr>
          <w:rFonts w:ascii="StobiSerif Regular" w:hAnsi="StobiSerif Regular" w:cs="Arial"/>
          <w:sz w:val="22"/>
          <w:szCs w:val="22"/>
        </w:rPr>
      </w:pPr>
    </w:p>
    <w:p w14:paraId="22E45430" w14:textId="77777777" w:rsidR="00E0051C" w:rsidRPr="00126A6B" w:rsidRDefault="00C45F43">
      <w:pPr>
        <w:jc w:val="center"/>
        <w:rPr>
          <w:rFonts w:ascii="StobiSerif Regular" w:hAnsi="StobiSerif Regular" w:cs="Arial"/>
          <w:b/>
          <w:sz w:val="22"/>
          <w:szCs w:val="22"/>
        </w:rPr>
      </w:pPr>
      <w:r w:rsidRPr="00126A6B">
        <w:rPr>
          <w:rFonts w:ascii="StobiSerif Regular" w:hAnsi="StobiSerif Regular" w:cs="Arial"/>
          <w:b/>
          <w:sz w:val="22"/>
          <w:szCs w:val="22"/>
        </w:rPr>
        <w:t>Член 5</w:t>
      </w:r>
    </w:p>
    <w:p w14:paraId="2C7E702F"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Примена на законот</w:t>
      </w:r>
    </w:p>
    <w:p w14:paraId="09A27E24" w14:textId="77777777" w:rsidR="00FB187C" w:rsidRPr="00F550A2" w:rsidRDefault="00FB187C">
      <w:pPr>
        <w:jc w:val="center"/>
        <w:rPr>
          <w:rFonts w:ascii="StobiSerif Regular" w:hAnsi="StobiSerif Regular" w:cs="Arial"/>
          <w:b/>
          <w:sz w:val="22"/>
          <w:szCs w:val="22"/>
        </w:rPr>
      </w:pPr>
    </w:p>
    <w:p w14:paraId="39CDCDFF"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(1) Одредбите </w:t>
      </w:r>
      <w:r w:rsidR="005269C5">
        <w:rPr>
          <w:rFonts w:ascii="StobiSerif Regular" w:hAnsi="StobiSerif Regular" w:cs="Arial"/>
          <w:sz w:val="22"/>
          <w:szCs w:val="22"/>
        </w:rPr>
        <w:t>од</w:t>
      </w:r>
      <w:r w:rsidR="005269C5" w:rsidRPr="00F550A2">
        <w:rPr>
          <w:rFonts w:ascii="StobiSerif Regular" w:hAnsi="StobiSerif Regular" w:cs="Arial"/>
          <w:sz w:val="22"/>
          <w:szCs w:val="22"/>
        </w:rPr>
        <w:t xml:space="preserve"> </w:t>
      </w:r>
      <w:r w:rsidRPr="00F550A2">
        <w:rPr>
          <w:rFonts w:ascii="StobiSerif Regular" w:hAnsi="StobiSerif Regular" w:cs="Arial"/>
          <w:sz w:val="22"/>
          <w:szCs w:val="22"/>
        </w:rPr>
        <w:t xml:space="preserve">овој закон се применуваат на сите видови на </w:t>
      </w:r>
      <w:proofErr w:type="spellStart"/>
      <w:r w:rsidRPr="00F550A2">
        <w:rPr>
          <w:rFonts w:ascii="StobiSerif Regular" w:hAnsi="StobiSerif Regular" w:cs="Arial"/>
          <w:sz w:val="22"/>
          <w:szCs w:val="22"/>
        </w:rPr>
        <w:t>пакувањ</w:t>
      </w:r>
      <w:proofErr w:type="spellEnd"/>
      <w:r w:rsidR="00213465">
        <w:rPr>
          <w:rFonts w:ascii="StobiSerif Regular" w:hAnsi="StobiSerif Regular" w:cs="Arial"/>
          <w:sz w:val="22"/>
          <w:szCs w:val="22"/>
          <w:lang w:val="en-US"/>
        </w:rPr>
        <w:t>a</w:t>
      </w:r>
      <w:r w:rsidRPr="00F550A2">
        <w:rPr>
          <w:rFonts w:ascii="StobiSerif Regular" w:hAnsi="StobiSerif Regular" w:cs="Arial"/>
          <w:sz w:val="22"/>
          <w:szCs w:val="22"/>
        </w:rPr>
        <w:t xml:space="preserve"> ко</w:t>
      </w:r>
      <w:r w:rsidR="00213465">
        <w:rPr>
          <w:rFonts w:ascii="StobiSerif Regular" w:hAnsi="StobiSerif Regular" w:cs="Arial"/>
          <w:sz w:val="22"/>
          <w:szCs w:val="22"/>
        </w:rPr>
        <w:t>и</w:t>
      </w:r>
      <w:r w:rsidRPr="00F550A2">
        <w:rPr>
          <w:rFonts w:ascii="StobiSerif Regular" w:hAnsi="StobiSerif Regular" w:cs="Arial"/>
          <w:sz w:val="22"/>
          <w:szCs w:val="22"/>
        </w:rPr>
        <w:t xml:space="preserve"> се пушт</w:t>
      </w:r>
      <w:r w:rsidR="001E10C5">
        <w:rPr>
          <w:rFonts w:ascii="StobiSerif Regular" w:hAnsi="StobiSerif Regular" w:cs="Arial"/>
          <w:sz w:val="22"/>
          <w:szCs w:val="22"/>
        </w:rPr>
        <w:t xml:space="preserve">ат </w:t>
      </w:r>
      <w:r w:rsidRPr="00F550A2">
        <w:rPr>
          <w:rFonts w:ascii="StobiSerif Regular" w:hAnsi="StobiSerif Regular" w:cs="Arial"/>
          <w:sz w:val="22"/>
          <w:szCs w:val="22"/>
        </w:rPr>
        <w:t>на пазар</w:t>
      </w:r>
      <w:r w:rsidR="00C53A95">
        <w:rPr>
          <w:rFonts w:ascii="StobiSerif Regular" w:hAnsi="StobiSerif Regular" w:cs="Arial"/>
          <w:sz w:val="22"/>
          <w:szCs w:val="22"/>
        </w:rPr>
        <w:t xml:space="preserve"> </w:t>
      </w:r>
      <w:r w:rsidR="009763C1">
        <w:rPr>
          <w:rFonts w:ascii="StobiSerif Regular" w:hAnsi="StobiSerif Regular" w:cs="Arial"/>
          <w:sz w:val="22"/>
          <w:szCs w:val="22"/>
        </w:rPr>
        <w:t>на</w:t>
      </w:r>
      <w:r w:rsidRPr="00213465">
        <w:rPr>
          <w:rFonts w:ascii="StobiSerif Regular" w:hAnsi="StobiSerif Regular" w:cs="Arial"/>
          <w:sz w:val="22"/>
          <w:szCs w:val="22"/>
        </w:rPr>
        <w:t xml:space="preserve"> </w:t>
      </w:r>
      <w:r w:rsidR="00126A6B">
        <w:rPr>
          <w:rFonts w:ascii="StobiSerif Regular" w:hAnsi="StobiSerif Regular" w:cs="Arial"/>
          <w:sz w:val="22"/>
          <w:szCs w:val="22"/>
        </w:rPr>
        <w:t xml:space="preserve">територијата на </w:t>
      </w:r>
      <w:r w:rsidRPr="00213465">
        <w:rPr>
          <w:rFonts w:ascii="StobiSerif Regular" w:hAnsi="StobiSerif Regular" w:cs="Arial"/>
          <w:sz w:val="22"/>
          <w:szCs w:val="22"/>
        </w:rPr>
        <w:t xml:space="preserve">Република </w:t>
      </w:r>
      <w:r w:rsidR="00CB427E" w:rsidRPr="00213465">
        <w:rPr>
          <w:rFonts w:ascii="StobiSerif Regular" w:hAnsi="StobiSerif Regular" w:cs="Arial"/>
          <w:sz w:val="22"/>
          <w:szCs w:val="22"/>
        </w:rPr>
        <w:t xml:space="preserve">Северна </w:t>
      </w:r>
      <w:r w:rsidRPr="00213465">
        <w:rPr>
          <w:rFonts w:ascii="StobiSerif Regular" w:hAnsi="StobiSerif Regular" w:cs="Arial"/>
          <w:sz w:val="22"/>
          <w:szCs w:val="22"/>
        </w:rPr>
        <w:t>Македониј</w:t>
      </w:r>
      <w:r w:rsidR="001E10C5">
        <w:rPr>
          <w:rFonts w:ascii="StobiSerif Regular" w:hAnsi="StobiSerif Regular" w:cs="Arial"/>
          <w:sz w:val="22"/>
          <w:szCs w:val="22"/>
        </w:rPr>
        <w:t>а и на целиот отпад од пакување</w:t>
      </w:r>
      <w:r w:rsidRPr="00213465">
        <w:rPr>
          <w:rFonts w:ascii="StobiSerif Regular" w:hAnsi="StobiSerif Regular" w:cs="Arial"/>
          <w:sz w:val="22"/>
          <w:szCs w:val="22"/>
        </w:rPr>
        <w:t xml:space="preserve"> кој </w:t>
      </w:r>
      <w:r w:rsidR="009763C1">
        <w:rPr>
          <w:rFonts w:ascii="StobiSerif Regular" w:hAnsi="StobiSerif Regular" w:cs="Arial"/>
          <w:sz w:val="22"/>
          <w:szCs w:val="22"/>
        </w:rPr>
        <w:t>с</w:t>
      </w:r>
      <w:r w:rsidRPr="00213465">
        <w:rPr>
          <w:rFonts w:ascii="StobiSerif Regular" w:hAnsi="StobiSerif Regular" w:cs="Arial"/>
          <w:sz w:val="22"/>
          <w:szCs w:val="22"/>
        </w:rPr>
        <w:t xml:space="preserve">е </w:t>
      </w:r>
      <w:r w:rsidRPr="008D0986">
        <w:rPr>
          <w:rFonts w:ascii="StobiSerif Regular" w:hAnsi="StobiSerif Regular" w:cs="Arial"/>
          <w:sz w:val="22"/>
          <w:szCs w:val="22"/>
        </w:rPr>
        <w:t>созда</w:t>
      </w:r>
      <w:r w:rsidR="009763C1">
        <w:rPr>
          <w:rFonts w:ascii="StobiSerif Regular" w:hAnsi="StobiSerif Regular" w:cs="Arial"/>
          <w:sz w:val="22"/>
          <w:szCs w:val="22"/>
        </w:rPr>
        <w:t>ва</w:t>
      </w:r>
      <w:r w:rsidR="002D1A5F">
        <w:rPr>
          <w:rFonts w:ascii="StobiSerif Regular" w:hAnsi="StobiSerif Regular" w:cs="Arial"/>
          <w:sz w:val="22"/>
          <w:szCs w:val="22"/>
        </w:rPr>
        <w:t xml:space="preserve"> во домаќинствата и</w:t>
      </w:r>
      <w:r w:rsidRPr="008D0986">
        <w:rPr>
          <w:rFonts w:ascii="StobiSerif Regular" w:hAnsi="StobiSerif Regular" w:cs="Arial"/>
          <w:sz w:val="22"/>
          <w:szCs w:val="22"/>
        </w:rPr>
        <w:t xml:space="preserve"> од вршење</w:t>
      </w:r>
      <w:r w:rsidR="009763C1">
        <w:rPr>
          <w:rFonts w:ascii="StobiSerif Regular" w:hAnsi="StobiSerif Regular" w:cs="Arial"/>
          <w:sz w:val="22"/>
          <w:szCs w:val="22"/>
        </w:rPr>
        <w:t>то</w:t>
      </w:r>
      <w:r w:rsidRPr="008D0986">
        <w:rPr>
          <w:rFonts w:ascii="StobiSerif Regular" w:hAnsi="StobiSerif Regular" w:cs="Arial"/>
          <w:sz w:val="22"/>
          <w:szCs w:val="22"/>
        </w:rPr>
        <w:t xml:space="preserve"> на индустриска, трговска</w:t>
      </w:r>
      <w:r w:rsidRPr="00F550A2">
        <w:rPr>
          <w:rFonts w:ascii="StobiSerif Regular" w:hAnsi="StobiSerif Regular" w:cs="Arial"/>
          <w:sz w:val="22"/>
          <w:szCs w:val="22"/>
        </w:rPr>
        <w:t>,</w:t>
      </w:r>
      <w:r w:rsidR="00213465">
        <w:rPr>
          <w:rFonts w:ascii="StobiSerif Regular" w:hAnsi="StobiSerif Regular" w:cs="Arial"/>
          <w:sz w:val="22"/>
          <w:szCs w:val="22"/>
        </w:rPr>
        <w:t xml:space="preserve"> продажна,</w:t>
      </w:r>
      <w:r w:rsidRPr="00F550A2">
        <w:rPr>
          <w:rFonts w:ascii="StobiSerif Regular" w:hAnsi="StobiSerif Regular" w:cs="Arial"/>
          <w:sz w:val="22"/>
          <w:szCs w:val="22"/>
        </w:rPr>
        <w:t xml:space="preserve"> услужна, административна,</w:t>
      </w:r>
      <w:r w:rsidR="00126A6B">
        <w:rPr>
          <w:rFonts w:ascii="StobiSerif Regular" w:hAnsi="StobiSerif Regular" w:cs="Arial"/>
          <w:sz w:val="22"/>
          <w:szCs w:val="22"/>
        </w:rPr>
        <w:t xml:space="preserve"> како и </w:t>
      </w:r>
      <w:r w:rsidRPr="00F550A2">
        <w:rPr>
          <w:rFonts w:ascii="StobiSerif Regular" w:hAnsi="StobiSerif Regular" w:cs="Arial"/>
          <w:sz w:val="22"/>
          <w:szCs w:val="22"/>
        </w:rPr>
        <w:t>друга дејност</w:t>
      </w:r>
      <w:r w:rsidR="00F016A5">
        <w:rPr>
          <w:rFonts w:ascii="StobiSerif Regular" w:hAnsi="StobiSerif Regular" w:cs="Arial"/>
          <w:sz w:val="22"/>
          <w:szCs w:val="22"/>
        </w:rPr>
        <w:t xml:space="preserve"> </w:t>
      </w:r>
      <w:r w:rsidR="00EE7C89">
        <w:rPr>
          <w:rFonts w:ascii="StobiSerif Regular" w:hAnsi="StobiSerif Regular" w:cs="Arial"/>
          <w:sz w:val="22"/>
          <w:szCs w:val="22"/>
        </w:rPr>
        <w:t xml:space="preserve">на </w:t>
      </w:r>
      <w:r w:rsidR="00F016A5">
        <w:rPr>
          <w:rFonts w:ascii="StobiSerif Regular" w:hAnsi="StobiSerif Regular" w:cs="Arial"/>
          <w:sz w:val="22"/>
          <w:szCs w:val="22"/>
        </w:rPr>
        <w:t>територијата на Република Северна Македонија</w:t>
      </w:r>
      <w:r w:rsidRPr="00F550A2">
        <w:rPr>
          <w:rFonts w:ascii="StobiSerif Regular" w:hAnsi="StobiSerif Regular" w:cs="Arial"/>
          <w:sz w:val="22"/>
          <w:szCs w:val="22"/>
        </w:rPr>
        <w:t xml:space="preserve">, без оглед на </w:t>
      </w:r>
      <w:r w:rsidR="005269C5">
        <w:rPr>
          <w:rFonts w:ascii="StobiSerif Regular" w:hAnsi="StobiSerif Regular" w:cs="Arial"/>
          <w:sz w:val="22"/>
          <w:szCs w:val="22"/>
        </w:rPr>
        <w:t xml:space="preserve">видот на </w:t>
      </w:r>
      <w:r w:rsidRPr="00F550A2">
        <w:rPr>
          <w:rFonts w:ascii="StobiSerif Regular" w:hAnsi="StobiSerif Regular" w:cs="Arial"/>
          <w:sz w:val="22"/>
          <w:szCs w:val="22"/>
        </w:rPr>
        <w:t>материјалот</w:t>
      </w:r>
      <w:r w:rsidR="00F016A5">
        <w:rPr>
          <w:rFonts w:ascii="StobiSerif Regular" w:hAnsi="StobiSerif Regular" w:cs="Arial"/>
          <w:sz w:val="22"/>
          <w:szCs w:val="22"/>
        </w:rPr>
        <w:t xml:space="preserve"> на пакување</w:t>
      </w:r>
      <w:r w:rsidR="001E10C5">
        <w:rPr>
          <w:rFonts w:ascii="StobiSerif Regular" w:hAnsi="StobiSerif Regular" w:cs="Arial"/>
          <w:sz w:val="22"/>
          <w:szCs w:val="22"/>
        </w:rPr>
        <w:t>то</w:t>
      </w:r>
      <w:r w:rsidR="00F016A5">
        <w:rPr>
          <w:rFonts w:ascii="StobiSerif Regular" w:hAnsi="StobiSerif Regular" w:cs="Arial"/>
          <w:sz w:val="22"/>
          <w:szCs w:val="22"/>
        </w:rPr>
        <w:t xml:space="preserve"> и на отпадот од пакување. </w:t>
      </w:r>
    </w:p>
    <w:p w14:paraId="27647BD7" w14:textId="77777777" w:rsidR="00E0051C"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793212">
        <w:rPr>
          <w:rFonts w:ascii="StobiSerif Regular" w:hAnsi="StobiSerif Regular" w:cs="Arial"/>
          <w:sz w:val="22"/>
          <w:szCs w:val="22"/>
        </w:rPr>
        <w:t>2</w:t>
      </w:r>
      <w:r w:rsidRPr="00F550A2">
        <w:rPr>
          <w:rFonts w:ascii="StobiSerif Regular" w:hAnsi="StobiSerif Regular" w:cs="Arial"/>
          <w:sz w:val="22"/>
          <w:szCs w:val="22"/>
        </w:rPr>
        <w:t>) Одредбите од овој закон не ја исклучуваат примената на одредбите кои г</w:t>
      </w:r>
      <w:r w:rsidR="00442A28">
        <w:rPr>
          <w:rFonts w:ascii="StobiSerif Regular" w:hAnsi="StobiSerif Regular" w:cs="Arial"/>
          <w:sz w:val="22"/>
          <w:szCs w:val="22"/>
        </w:rPr>
        <w:t>и</w:t>
      </w:r>
      <w:r w:rsidRPr="00F550A2">
        <w:rPr>
          <w:rFonts w:ascii="StobiSerif Regular" w:hAnsi="StobiSerif Regular" w:cs="Arial"/>
          <w:sz w:val="22"/>
          <w:szCs w:val="22"/>
        </w:rPr>
        <w:t xml:space="preserve"> уредуваат </w:t>
      </w:r>
      <w:r w:rsidR="00442A28">
        <w:rPr>
          <w:rFonts w:ascii="StobiSerif Regular" w:hAnsi="StobiSerif Regular" w:cs="Arial"/>
          <w:sz w:val="22"/>
          <w:szCs w:val="22"/>
        </w:rPr>
        <w:t xml:space="preserve">барањата за </w:t>
      </w:r>
      <w:r w:rsidRPr="00F550A2">
        <w:rPr>
          <w:rFonts w:ascii="StobiSerif Regular" w:hAnsi="StobiSerif Regular" w:cs="Arial"/>
          <w:sz w:val="22"/>
          <w:szCs w:val="22"/>
        </w:rPr>
        <w:t>квалитет на пакувањето,</w:t>
      </w:r>
      <w:r w:rsidR="00793212" w:rsidRPr="00793212">
        <w:rPr>
          <w:rFonts w:ascii="StobiSerif Regular" w:hAnsi="StobiSerif Regular" w:cs="Arial"/>
          <w:sz w:val="22"/>
          <w:szCs w:val="22"/>
        </w:rPr>
        <w:t xml:space="preserve"> како што се оние</w:t>
      </w:r>
      <w:r w:rsidRPr="00F550A2">
        <w:rPr>
          <w:rFonts w:ascii="StobiSerif Regular" w:hAnsi="StobiSerif Regular" w:cs="Arial"/>
          <w:sz w:val="22"/>
          <w:szCs w:val="22"/>
        </w:rPr>
        <w:t xml:space="preserve"> </w:t>
      </w:r>
      <w:r w:rsidR="00793212">
        <w:rPr>
          <w:rFonts w:ascii="StobiSerif Regular" w:hAnsi="StobiSerif Regular" w:cs="Arial"/>
          <w:sz w:val="22"/>
          <w:szCs w:val="22"/>
        </w:rPr>
        <w:t xml:space="preserve">за </w:t>
      </w:r>
      <w:r w:rsidRPr="00F550A2">
        <w:rPr>
          <w:rFonts w:ascii="StobiSerif Regular" w:hAnsi="StobiSerif Regular" w:cs="Arial"/>
          <w:sz w:val="22"/>
          <w:szCs w:val="22"/>
        </w:rPr>
        <w:t xml:space="preserve">безбедност, </w:t>
      </w:r>
      <w:r w:rsidR="00EC4429">
        <w:rPr>
          <w:rFonts w:ascii="StobiSerif Regular" w:hAnsi="StobiSerif Regular" w:cs="Arial"/>
          <w:sz w:val="22"/>
          <w:szCs w:val="22"/>
        </w:rPr>
        <w:t>здра</w:t>
      </w:r>
      <w:r w:rsidR="00BC62E4">
        <w:rPr>
          <w:rFonts w:ascii="StobiSerif Regular" w:hAnsi="StobiSerif Regular" w:cs="Arial"/>
          <w:sz w:val="22"/>
          <w:szCs w:val="22"/>
        </w:rPr>
        <w:t>в</w:t>
      </w:r>
      <w:r w:rsidR="00EC4429">
        <w:rPr>
          <w:rFonts w:ascii="StobiSerif Regular" w:hAnsi="StobiSerif Regular" w:cs="Arial"/>
          <w:sz w:val="22"/>
          <w:szCs w:val="22"/>
        </w:rPr>
        <w:t xml:space="preserve">ствена </w:t>
      </w:r>
      <w:r w:rsidR="00EC4429">
        <w:rPr>
          <w:rFonts w:ascii="StobiSerif Regular" w:hAnsi="StobiSerif Regular" w:cs="Arial"/>
          <w:sz w:val="22"/>
          <w:szCs w:val="22"/>
        </w:rPr>
        <w:lastRenderedPageBreak/>
        <w:t>заштита</w:t>
      </w:r>
      <w:r w:rsidR="00306207">
        <w:rPr>
          <w:rFonts w:ascii="StobiSerif Regular" w:hAnsi="StobiSerif Regular" w:cs="Arial"/>
          <w:sz w:val="22"/>
          <w:szCs w:val="22"/>
        </w:rPr>
        <w:t xml:space="preserve">, </w:t>
      </w:r>
      <w:r w:rsidRPr="00F550A2">
        <w:rPr>
          <w:rFonts w:ascii="StobiSerif Regular" w:hAnsi="StobiSerif Regular" w:cs="Arial"/>
          <w:sz w:val="22"/>
          <w:szCs w:val="22"/>
        </w:rPr>
        <w:t>хигиена и санитарна заштита</w:t>
      </w:r>
      <w:r w:rsidR="00EC4429">
        <w:rPr>
          <w:rFonts w:ascii="StobiSerif Regular" w:hAnsi="StobiSerif Regular" w:cs="Arial"/>
          <w:sz w:val="22"/>
          <w:szCs w:val="22"/>
        </w:rPr>
        <w:t xml:space="preserve"> на</w:t>
      </w:r>
      <w:r w:rsidRPr="00F550A2">
        <w:rPr>
          <w:rFonts w:ascii="StobiSerif Regular" w:hAnsi="StobiSerif Regular" w:cs="Arial"/>
          <w:sz w:val="22"/>
          <w:szCs w:val="22"/>
        </w:rPr>
        <w:t xml:space="preserve"> </w:t>
      </w:r>
      <w:r w:rsidR="00141463">
        <w:rPr>
          <w:rFonts w:ascii="StobiSerif Regular" w:hAnsi="StobiSerif Regular" w:cs="Arial"/>
          <w:sz w:val="22"/>
          <w:szCs w:val="22"/>
        </w:rPr>
        <w:t>с</w:t>
      </w:r>
      <w:r w:rsidRPr="00F550A2">
        <w:rPr>
          <w:rFonts w:ascii="StobiSerif Regular" w:hAnsi="StobiSerif Regular" w:cs="Arial"/>
          <w:sz w:val="22"/>
          <w:szCs w:val="22"/>
        </w:rPr>
        <w:t>пакувани</w:t>
      </w:r>
      <w:r w:rsidR="00BC62E4">
        <w:rPr>
          <w:rFonts w:ascii="StobiSerif Regular" w:hAnsi="StobiSerif Regular" w:cs="Arial"/>
          <w:sz w:val="22"/>
          <w:szCs w:val="22"/>
        </w:rPr>
        <w:t>те</w:t>
      </w:r>
      <w:r w:rsidR="00267184">
        <w:rPr>
          <w:rFonts w:ascii="StobiSerif Regular" w:hAnsi="StobiSerif Regular" w:cs="Arial"/>
          <w:sz w:val="22"/>
          <w:szCs w:val="22"/>
        </w:rPr>
        <w:t xml:space="preserve"> </w:t>
      </w:r>
      <w:r w:rsidRPr="00F550A2">
        <w:rPr>
          <w:rFonts w:ascii="StobiSerif Regular" w:hAnsi="StobiSerif Regular" w:cs="Arial"/>
          <w:sz w:val="22"/>
          <w:szCs w:val="22"/>
        </w:rPr>
        <w:t>производ</w:t>
      </w:r>
      <w:r w:rsidR="00BC62E4">
        <w:rPr>
          <w:rFonts w:ascii="StobiSerif Regular" w:hAnsi="StobiSerif Regular" w:cs="Arial"/>
          <w:sz w:val="22"/>
          <w:szCs w:val="22"/>
        </w:rPr>
        <w:t>и</w:t>
      </w:r>
      <w:r w:rsidRPr="00F550A2">
        <w:rPr>
          <w:rFonts w:ascii="StobiSerif Regular" w:hAnsi="StobiSerif Regular" w:cs="Arial"/>
          <w:sz w:val="22"/>
          <w:szCs w:val="22"/>
        </w:rPr>
        <w:t xml:space="preserve">, како и </w:t>
      </w:r>
      <w:r w:rsidR="00EE7C89">
        <w:rPr>
          <w:rFonts w:ascii="StobiSerif Regular" w:hAnsi="StobiSerif Regular" w:cs="Arial"/>
          <w:sz w:val="22"/>
          <w:szCs w:val="22"/>
        </w:rPr>
        <w:t>одредбите</w:t>
      </w:r>
      <w:r w:rsidR="00EE7C89" w:rsidRPr="00F550A2">
        <w:rPr>
          <w:rFonts w:ascii="StobiSerif Regular" w:hAnsi="StobiSerif Regular" w:cs="Arial"/>
          <w:sz w:val="22"/>
          <w:szCs w:val="22"/>
        </w:rPr>
        <w:t xml:space="preserve"> </w:t>
      </w:r>
      <w:r w:rsidRPr="00F550A2">
        <w:rPr>
          <w:rFonts w:ascii="StobiSerif Regular" w:hAnsi="StobiSerif Regular" w:cs="Arial"/>
          <w:sz w:val="22"/>
          <w:szCs w:val="22"/>
        </w:rPr>
        <w:t xml:space="preserve">што се </w:t>
      </w:r>
      <w:r w:rsidR="00267184">
        <w:rPr>
          <w:rFonts w:ascii="StobiSerif Regular" w:hAnsi="StobiSerif Regular" w:cs="Arial"/>
          <w:sz w:val="22"/>
          <w:szCs w:val="22"/>
        </w:rPr>
        <w:t>однесуваат на транспортот на производите,</w:t>
      </w:r>
      <w:r w:rsidRPr="00F550A2">
        <w:rPr>
          <w:rFonts w:ascii="StobiSerif Regular" w:hAnsi="StobiSerif Regular" w:cs="Arial"/>
          <w:sz w:val="22"/>
          <w:szCs w:val="22"/>
        </w:rPr>
        <w:t xml:space="preserve"> </w:t>
      </w:r>
      <w:r w:rsidR="00267184">
        <w:rPr>
          <w:rFonts w:ascii="StobiSerif Regular" w:hAnsi="StobiSerif Regular" w:cs="Arial"/>
          <w:sz w:val="22"/>
          <w:szCs w:val="22"/>
        </w:rPr>
        <w:t xml:space="preserve">како и контролата </w:t>
      </w:r>
      <w:r w:rsidR="00AF0EC7">
        <w:rPr>
          <w:rFonts w:ascii="StobiSerif Regular" w:hAnsi="StobiSerif Regular" w:cs="Arial"/>
          <w:sz w:val="22"/>
          <w:szCs w:val="22"/>
        </w:rPr>
        <w:t>и управувањето</w:t>
      </w:r>
      <w:r w:rsidRPr="00F550A2">
        <w:rPr>
          <w:rFonts w:ascii="StobiSerif Regular" w:hAnsi="StobiSerif Regular" w:cs="Arial"/>
          <w:sz w:val="22"/>
          <w:szCs w:val="22"/>
        </w:rPr>
        <w:t xml:space="preserve"> </w:t>
      </w:r>
      <w:r w:rsidR="00267184">
        <w:rPr>
          <w:rFonts w:ascii="StobiSerif Regular" w:hAnsi="StobiSerif Regular" w:cs="Arial"/>
          <w:sz w:val="22"/>
          <w:szCs w:val="22"/>
        </w:rPr>
        <w:t>со</w:t>
      </w:r>
      <w:r w:rsidRPr="00F550A2">
        <w:rPr>
          <w:rFonts w:ascii="StobiSerif Regular" w:hAnsi="StobiSerif Regular" w:cs="Arial"/>
          <w:sz w:val="22"/>
          <w:szCs w:val="22"/>
        </w:rPr>
        <w:t xml:space="preserve"> опасниот отпад. </w:t>
      </w:r>
    </w:p>
    <w:p w14:paraId="54EFB687" w14:textId="77777777" w:rsidR="00E0051C" w:rsidRPr="00F550A2" w:rsidRDefault="00267184">
      <w:pPr>
        <w:jc w:val="both"/>
        <w:rPr>
          <w:rFonts w:ascii="StobiSerif Regular" w:hAnsi="StobiSerif Regular" w:cs="Arial"/>
          <w:sz w:val="22"/>
          <w:szCs w:val="22"/>
        </w:rPr>
      </w:pPr>
      <w:r>
        <w:rPr>
          <w:rFonts w:ascii="StobiSerif Regular" w:hAnsi="StobiSerif Regular" w:cs="Arial"/>
          <w:sz w:val="22"/>
          <w:szCs w:val="22"/>
        </w:rPr>
        <w:t>(</w:t>
      </w:r>
      <w:r w:rsidR="00263582">
        <w:rPr>
          <w:rFonts w:ascii="StobiSerif Regular" w:hAnsi="StobiSerif Regular" w:cs="Arial"/>
          <w:sz w:val="22"/>
          <w:szCs w:val="22"/>
        </w:rPr>
        <w:t>3</w:t>
      </w:r>
      <w:r w:rsidR="00C45F43" w:rsidRPr="00F550A2">
        <w:rPr>
          <w:rFonts w:ascii="StobiSerif Regular" w:hAnsi="StobiSerif Regular" w:cs="Arial"/>
          <w:sz w:val="22"/>
          <w:szCs w:val="22"/>
        </w:rPr>
        <w:t>) Мерките, стандардите и целите утврдени со овој закон се применуваат како минимални барања коишто треба да се исполнат при управувањето со пакување и отпад од пакување.</w:t>
      </w:r>
    </w:p>
    <w:p w14:paraId="0B3A4791"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263582">
        <w:rPr>
          <w:rFonts w:ascii="StobiSerif Regular" w:hAnsi="StobiSerif Regular" w:cs="Arial"/>
          <w:sz w:val="22"/>
          <w:szCs w:val="22"/>
        </w:rPr>
        <w:t>4</w:t>
      </w:r>
      <w:r w:rsidRPr="00F550A2">
        <w:rPr>
          <w:rFonts w:ascii="StobiSerif Regular" w:hAnsi="StobiSerif Regular" w:cs="Arial"/>
          <w:sz w:val="22"/>
          <w:szCs w:val="22"/>
        </w:rPr>
        <w:t>) Доколку со друг закон се утврдени построги мерки и стандарди за заштита на животната средина, при управувањето со пакување и отпадот од пакување се применуваат построгите мерки и стандарди со цел</w:t>
      </w:r>
      <w:r w:rsidR="00961DCF">
        <w:rPr>
          <w:rFonts w:ascii="StobiSerif Regular" w:hAnsi="StobiSerif Regular" w:cs="Arial"/>
          <w:sz w:val="22"/>
          <w:szCs w:val="22"/>
        </w:rPr>
        <w:t xml:space="preserve"> постигнување на целите за</w:t>
      </w:r>
      <w:r w:rsidRPr="00F550A2">
        <w:rPr>
          <w:rFonts w:ascii="StobiSerif Regular" w:hAnsi="StobiSerif Regular" w:cs="Arial"/>
          <w:sz w:val="22"/>
          <w:szCs w:val="22"/>
        </w:rPr>
        <w:t xml:space="preserve"> заштита на животната средина</w:t>
      </w:r>
      <w:r w:rsidR="00961DCF">
        <w:rPr>
          <w:rFonts w:ascii="StobiSerif Regular" w:hAnsi="StobiSerif Regular" w:cs="Arial"/>
          <w:sz w:val="22"/>
          <w:szCs w:val="22"/>
        </w:rPr>
        <w:t xml:space="preserve">. </w:t>
      </w:r>
    </w:p>
    <w:p w14:paraId="55D83614" w14:textId="77777777" w:rsidR="00E0051C" w:rsidRPr="00F550A2" w:rsidRDefault="00E0051C">
      <w:pPr>
        <w:jc w:val="both"/>
        <w:rPr>
          <w:rFonts w:ascii="StobiSerif Regular" w:hAnsi="StobiSerif Regular" w:cs="Arial"/>
          <w:sz w:val="22"/>
          <w:szCs w:val="22"/>
        </w:rPr>
      </w:pPr>
    </w:p>
    <w:p w14:paraId="629F8424" w14:textId="77777777" w:rsidR="005619B8" w:rsidRDefault="005619B8">
      <w:pPr>
        <w:jc w:val="center"/>
        <w:rPr>
          <w:rFonts w:ascii="StobiSerif Regular" w:hAnsi="StobiSerif Regular" w:cs="Arial"/>
          <w:b/>
          <w:sz w:val="22"/>
          <w:szCs w:val="22"/>
        </w:rPr>
      </w:pPr>
    </w:p>
    <w:p w14:paraId="1C9D41FB" w14:textId="77777777" w:rsidR="00B662E1" w:rsidRDefault="00C45F43">
      <w:pPr>
        <w:jc w:val="center"/>
        <w:rPr>
          <w:rFonts w:ascii="StobiSerif Regular" w:hAnsi="StobiSerif Regular" w:cs="Arial"/>
          <w:sz w:val="22"/>
          <w:szCs w:val="22"/>
        </w:rPr>
      </w:pPr>
      <w:r w:rsidRPr="00C60AD2">
        <w:rPr>
          <w:rFonts w:ascii="StobiSerif Regular" w:hAnsi="StobiSerif Regular" w:cs="Arial"/>
          <w:b/>
          <w:sz w:val="22"/>
          <w:szCs w:val="22"/>
        </w:rPr>
        <w:t>Член 6</w:t>
      </w:r>
    </w:p>
    <w:p w14:paraId="57F8F90C"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Дефиниции</w:t>
      </w:r>
    </w:p>
    <w:p w14:paraId="05772A6A" w14:textId="77777777" w:rsidR="00FB187C" w:rsidRPr="00F550A2" w:rsidRDefault="00FB187C">
      <w:pPr>
        <w:jc w:val="center"/>
        <w:rPr>
          <w:rFonts w:ascii="StobiSerif Regular" w:hAnsi="StobiSerif Regular" w:cs="Arial"/>
          <w:b/>
          <w:sz w:val="22"/>
          <w:szCs w:val="22"/>
        </w:rPr>
      </w:pPr>
    </w:p>
    <w:p w14:paraId="47A2CAF2" w14:textId="77777777" w:rsidR="00E0051C" w:rsidRPr="003A3B62" w:rsidRDefault="003A3B62" w:rsidP="003A3B62">
      <w:pPr>
        <w:rPr>
          <w:rFonts w:ascii="StobiSerif Regular" w:hAnsi="StobiSerif Regular" w:cs="Arial"/>
          <w:sz w:val="22"/>
          <w:szCs w:val="22"/>
        </w:rPr>
      </w:pPr>
      <w:r>
        <w:rPr>
          <w:rFonts w:ascii="StobiSerif Regular" w:hAnsi="StobiSerif Regular" w:cs="Arial"/>
          <w:sz w:val="22"/>
          <w:szCs w:val="22"/>
        </w:rPr>
        <w:t xml:space="preserve">(1) </w:t>
      </w:r>
      <w:r w:rsidR="005619B8" w:rsidRPr="003A3B62">
        <w:rPr>
          <w:rFonts w:ascii="StobiSerif Regular" w:hAnsi="StobiSerif Regular" w:cs="Arial"/>
          <w:sz w:val="22"/>
          <w:szCs w:val="22"/>
        </w:rPr>
        <w:t>И</w:t>
      </w:r>
      <w:r w:rsidR="00C45F43" w:rsidRPr="003A3B62">
        <w:rPr>
          <w:rFonts w:ascii="StobiSerif Regular" w:hAnsi="StobiSerif Regular" w:cs="Arial"/>
          <w:sz w:val="22"/>
          <w:szCs w:val="22"/>
        </w:rPr>
        <w:t>зрази</w:t>
      </w:r>
      <w:r w:rsidR="005619B8" w:rsidRPr="003A3B62">
        <w:rPr>
          <w:rFonts w:ascii="StobiSerif Regular" w:hAnsi="StobiSerif Regular" w:cs="Arial"/>
          <w:sz w:val="22"/>
          <w:szCs w:val="22"/>
        </w:rPr>
        <w:t>те</w:t>
      </w:r>
      <w:r w:rsidR="00C45F43" w:rsidRPr="003A3B62">
        <w:rPr>
          <w:rFonts w:ascii="StobiSerif Regular" w:hAnsi="StobiSerif Regular" w:cs="Arial"/>
          <w:sz w:val="22"/>
          <w:szCs w:val="22"/>
        </w:rPr>
        <w:t xml:space="preserve"> употребени во овој закон го имаат следново значење:</w:t>
      </w:r>
    </w:p>
    <w:p w14:paraId="4B5086B9" w14:textId="77777777" w:rsidR="00E0051C" w:rsidRPr="00F550A2" w:rsidRDefault="00E0051C">
      <w:pPr>
        <w:jc w:val="both"/>
        <w:rPr>
          <w:rFonts w:ascii="StobiSerif Regular" w:hAnsi="StobiSerif Regular" w:cs="Arial"/>
          <w:sz w:val="22"/>
          <w:szCs w:val="22"/>
        </w:rPr>
      </w:pPr>
    </w:p>
    <w:p w14:paraId="6B4D34C1" w14:textId="77777777" w:rsidR="005619B8" w:rsidRDefault="00E75559" w:rsidP="00BA5E1E">
      <w:pPr>
        <w:contextualSpacing/>
        <w:jc w:val="both"/>
        <w:rPr>
          <w:rFonts w:ascii="StobiSerif Regular" w:hAnsi="StobiSerif Regular" w:cs="Arial"/>
          <w:sz w:val="22"/>
          <w:szCs w:val="22"/>
        </w:rPr>
      </w:pPr>
      <w:r>
        <w:rPr>
          <w:rFonts w:ascii="StobiSerif Regular" w:hAnsi="StobiSerif Regular" w:cs="Arial"/>
          <w:sz w:val="22"/>
          <w:szCs w:val="22"/>
          <w:lang w:val="en-US"/>
        </w:rPr>
        <w:t xml:space="preserve">1) </w:t>
      </w:r>
      <w:r w:rsidR="00C45F43" w:rsidRPr="00F550A2">
        <w:rPr>
          <w:rFonts w:ascii="StobiSerif Regular" w:hAnsi="StobiSerif Regular" w:cs="Arial"/>
          <w:sz w:val="22"/>
          <w:szCs w:val="22"/>
        </w:rPr>
        <w:t>„</w:t>
      </w:r>
      <w:r w:rsidR="00C45F43" w:rsidRPr="00D9310B">
        <w:rPr>
          <w:rFonts w:ascii="StobiSerif Regular" w:hAnsi="StobiSerif Regular" w:cs="Arial"/>
          <w:b/>
          <w:sz w:val="22"/>
          <w:szCs w:val="22"/>
        </w:rPr>
        <w:t>Пакување</w:t>
      </w:r>
      <w:r w:rsidR="00C45F43" w:rsidRPr="00F550A2">
        <w:rPr>
          <w:rFonts w:ascii="StobiSerif Regular" w:hAnsi="StobiSerif Regular" w:cs="Arial"/>
          <w:sz w:val="22"/>
          <w:szCs w:val="22"/>
        </w:rPr>
        <w:t>“ се сите производи направени од каков било вид на материјал од која било природа кој се користи за чување, заштита, ракување, испорака и презентирање на стоки, од производителот до корисникот или потрошувачот, без оглед на тоа дали стоката е суровина или готов производ. „Неповратните„ предмети кои се користат за истите цели, исто така, ќе се сметаат за пакување.</w:t>
      </w:r>
      <w:r w:rsidR="005619B8">
        <w:rPr>
          <w:rFonts w:ascii="StobiSerif Regular" w:hAnsi="StobiSerif Regular" w:cs="Arial"/>
          <w:sz w:val="22"/>
          <w:szCs w:val="22"/>
        </w:rPr>
        <w:t xml:space="preserve"> </w:t>
      </w:r>
    </w:p>
    <w:p w14:paraId="0BEDD03F" w14:textId="77777777" w:rsidR="00E0051C" w:rsidRPr="00BA5E1E" w:rsidRDefault="00C45F43" w:rsidP="00BA5E1E">
      <w:pPr>
        <w:contextualSpacing/>
        <w:jc w:val="both"/>
        <w:rPr>
          <w:rFonts w:ascii="StobiSerif Regular" w:hAnsi="StobiSerif Regular" w:cs="Arial"/>
          <w:sz w:val="22"/>
          <w:szCs w:val="22"/>
        </w:rPr>
      </w:pPr>
      <w:r w:rsidRPr="00BA5E1E">
        <w:rPr>
          <w:rFonts w:ascii="StobiSerif Regular" w:hAnsi="StobiSerif Regular" w:cs="Arial"/>
          <w:sz w:val="22"/>
          <w:szCs w:val="22"/>
        </w:rPr>
        <w:t>Пакување</w:t>
      </w:r>
      <w:r w:rsidR="00946059" w:rsidRPr="00BA5E1E">
        <w:rPr>
          <w:rFonts w:ascii="StobiSerif Regular" w:hAnsi="StobiSerif Regular" w:cs="Arial"/>
          <w:sz w:val="22"/>
          <w:szCs w:val="22"/>
        </w:rPr>
        <w:t>то</w:t>
      </w:r>
      <w:r w:rsidRPr="00BA5E1E">
        <w:rPr>
          <w:rFonts w:ascii="StobiSerif Regular" w:hAnsi="StobiSerif Regular" w:cs="Arial"/>
          <w:sz w:val="22"/>
          <w:szCs w:val="22"/>
        </w:rPr>
        <w:t xml:space="preserve"> може да биде:</w:t>
      </w:r>
    </w:p>
    <w:p w14:paraId="3D5AA561" w14:textId="36041871" w:rsidR="005619B8" w:rsidRDefault="005E6AA8" w:rsidP="005E6AA8">
      <w:pPr>
        <w:jc w:val="both"/>
        <w:rPr>
          <w:rFonts w:ascii="StobiSerif Regular" w:hAnsi="StobiSerif Regular" w:cs="Arial"/>
          <w:sz w:val="22"/>
          <w:szCs w:val="22"/>
        </w:rPr>
      </w:pPr>
      <w:r>
        <w:rPr>
          <w:rFonts w:ascii="StobiSerif Regular" w:hAnsi="StobiSerif Regular" w:cs="Arial"/>
          <w:sz w:val="22"/>
          <w:szCs w:val="22"/>
          <w:lang w:val="en-US"/>
        </w:rPr>
        <w:t>(</w:t>
      </w:r>
      <w:r>
        <w:rPr>
          <w:rFonts w:ascii="StobiSerif Regular" w:hAnsi="StobiSerif Regular" w:cs="Arial"/>
          <w:sz w:val="22"/>
          <w:szCs w:val="22"/>
        </w:rPr>
        <w:t>а</w:t>
      </w:r>
      <w:r>
        <w:rPr>
          <w:rFonts w:ascii="StobiSerif Regular" w:hAnsi="StobiSerif Regular" w:cs="Arial"/>
          <w:sz w:val="22"/>
          <w:szCs w:val="22"/>
          <w:lang w:val="en-US"/>
        </w:rPr>
        <w:t>)</w:t>
      </w:r>
      <w:r>
        <w:rPr>
          <w:rFonts w:ascii="StobiSerif Regular" w:hAnsi="StobiSerif Regular" w:cs="Arial"/>
          <w:sz w:val="22"/>
          <w:szCs w:val="22"/>
        </w:rPr>
        <w:t xml:space="preserve"> </w:t>
      </w:r>
      <w:r w:rsidR="00C45F43" w:rsidRPr="00117429">
        <w:rPr>
          <w:rFonts w:ascii="StobiSerif Regular" w:hAnsi="StobiSerif Regular" w:cs="Arial"/>
          <w:b/>
          <w:sz w:val="22"/>
          <w:szCs w:val="22"/>
        </w:rPr>
        <w:t>продажно или примарно пакување</w:t>
      </w:r>
      <w:r w:rsidR="00745E38" w:rsidRPr="00F550A2">
        <w:rPr>
          <w:rFonts w:ascii="StobiSerif Regular" w:hAnsi="StobiSerif Regular" w:cs="Arial"/>
          <w:sz w:val="22"/>
          <w:szCs w:val="22"/>
        </w:rPr>
        <w:t xml:space="preserve"> (</w:t>
      </w:r>
      <w:r w:rsidR="005619B8">
        <w:rPr>
          <w:rFonts w:ascii="StobiSerif Regular" w:hAnsi="StobiSerif Regular" w:cs="Arial"/>
          <w:sz w:val="22"/>
          <w:szCs w:val="22"/>
        </w:rPr>
        <w:t>во натам</w:t>
      </w:r>
      <w:r w:rsidR="00AC07C3">
        <w:rPr>
          <w:rFonts w:ascii="StobiSerif Regular" w:hAnsi="StobiSerif Regular" w:cs="Arial"/>
          <w:sz w:val="22"/>
          <w:szCs w:val="22"/>
        </w:rPr>
        <w:t>о</w:t>
      </w:r>
      <w:r w:rsidR="005619B8">
        <w:rPr>
          <w:rFonts w:ascii="StobiSerif Regular" w:hAnsi="StobiSerif Regular" w:cs="Arial"/>
          <w:sz w:val="22"/>
          <w:szCs w:val="22"/>
        </w:rPr>
        <w:t xml:space="preserve">шен текст: </w:t>
      </w:r>
      <w:r w:rsidR="00745E38" w:rsidRPr="00F550A2">
        <w:rPr>
          <w:rFonts w:ascii="StobiSerif Regular" w:hAnsi="StobiSerif Regular" w:cs="Arial"/>
          <w:sz w:val="22"/>
          <w:szCs w:val="22"/>
        </w:rPr>
        <w:t>продажно пакување)</w:t>
      </w:r>
      <w:r w:rsidR="00743CBA" w:rsidRPr="00F550A2">
        <w:rPr>
          <w:rFonts w:ascii="StobiSerif Regular" w:hAnsi="StobiSerif Regular" w:cs="Arial"/>
          <w:sz w:val="22"/>
          <w:szCs w:val="22"/>
        </w:rPr>
        <w:t xml:space="preserve">, </w:t>
      </w:r>
      <w:r w:rsidR="00C45F43" w:rsidRPr="00F550A2">
        <w:rPr>
          <w:rFonts w:ascii="StobiSerif Regular" w:hAnsi="StobiSerif Regular" w:cs="Arial"/>
          <w:sz w:val="22"/>
          <w:szCs w:val="22"/>
        </w:rPr>
        <w:t>е пакување направено на таков начин кое претставува единствена единица</w:t>
      </w:r>
      <w:r w:rsidR="0081758F">
        <w:rPr>
          <w:rFonts w:ascii="StobiSerif Regular" w:hAnsi="StobiSerif Regular" w:cs="Arial"/>
          <w:sz w:val="22"/>
          <w:szCs w:val="22"/>
        </w:rPr>
        <w:t xml:space="preserve"> (составен дел на производот кој е спакуван)</w:t>
      </w:r>
      <w:r w:rsidR="00C45F43" w:rsidRPr="00F550A2">
        <w:rPr>
          <w:rFonts w:ascii="StobiSerif Regular" w:hAnsi="StobiSerif Regular" w:cs="Arial"/>
          <w:sz w:val="22"/>
          <w:szCs w:val="22"/>
        </w:rPr>
        <w:t xml:space="preserve"> за крајниот корисник или потрошувачот на местото на </w:t>
      </w:r>
      <w:r w:rsidR="00EE7C89">
        <w:rPr>
          <w:rFonts w:ascii="StobiSerif Regular" w:hAnsi="StobiSerif Regular" w:cs="Arial"/>
          <w:sz w:val="22"/>
          <w:szCs w:val="22"/>
        </w:rPr>
        <w:t>продажбата</w:t>
      </w:r>
      <w:r w:rsidR="00C45F43" w:rsidRPr="00F550A2">
        <w:rPr>
          <w:rFonts w:ascii="StobiSerif Regular" w:hAnsi="StobiSerif Regular" w:cs="Arial"/>
          <w:sz w:val="22"/>
          <w:szCs w:val="22"/>
        </w:rPr>
        <w:t>;</w:t>
      </w:r>
    </w:p>
    <w:p w14:paraId="59873F52" w14:textId="77777777" w:rsidR="00E0051C" w:rsidRPr="00F550A2" w:rsidRDefault="000D361C" w:rsidP="005E6AA8">
      <w:pPr>
        <w:jc w:val="both"/>
        <w:rPr>
          <w:rFonts w:ascii="StobiSerif Regular" w:hAnsi="StobiSerif Regular" w:cs="Arial"/>
          <w:sz w:val="22"/>
          <w:szCs w:val="22"/>
        </w:rPr>
      </w:pPr>
      <w:r w:rsidRPr="00F550A2">
        <w:rPr>
          <w:rFonts w:ascii="StobiSerif Regular" w:hAnsi="StobiSerif Regular" w:cs="Arial"/>
          <w:sz w:val="22"/>
          <w:szCs w:val="22"/>
        </w:rPr>
        <w:t xml:space="preserve">(б) </w:t>
      </w:r>
      <w:r w:rsidR="00C45F43" w:rsidRPr="00117429">
        <w:rPr>
          <w:rFonts w:ascii="StobiSerif Regular" w:hAnsi="StobiSerif Regular" w:cs="Arial"/>
          <w:b/>
          <w:sz w:val="22"/>
          <w:szCs w:val="22"/>
        </w:rPr>
        <w:t>групно или секундарно пакување</w:t>
      </w:r>
      <w:r w:rsidR="00C45F43" w:rsidRPr="00F550A2">
        <w:rPr>
          <w:rFonts w:ascii="StobiSerif Regular" w:hAnsi="StobiSerif Regular" w:cs="Arial"/>
          <w:sz w:val="22"/>
          <w:szCs w:val="22"/>
        </w:rPr>
        <w:t xml:space="preserve"> </w:t>
      </w:r>
      <w:r w:rsidR="005E6AA8">
        <w:rPr>
          <w:rFonts w:ascii="StobiSerif Regular" w:hAnsi="StobiSerif Regular" w:cs="Arial"/>
          <w:sz w:val="22"/>
          <w:szCs w:val="22"/>
        </w:rPr>
        <w:t>(</w:t>
      </w:r>
      <w:r w:rsidR="005619B8">
        <w:rPr>
          <w:rFonts w:ascii="StobiSerif Regular" w:hAnsi="StobiSerif Regular" w:cs="Arial"/>
          <w:sz w:val="22"/>
          <w:szCs w:val="22"/>
        </w:rPr>
        <w:t xml:space="preserve">во </w:t>
      </w:r>
      <w:r w:rsidR="00AC07C3">
        <w:rPr>
          <w:rFonts w:ascii="StobiSerif Regular" w:hAnsi="StobiSerif Regular" w:cs="Arial"/>
          <w:sz w:val="22"/>
          <w:szCs w:val="22"/>
        </w:rPr>
        <w:t xml:space="preserve">натамошен </w:t>
      </w:r>
      <w:r w:rsidR="005619B8">
        <w:rPr>
          <w:rFonts w:ascii="StobiSerif Regular" w:hAnsi="StobiSerif Regular" w:cs="Arial"/>
          <w:sz w:val="22"/>
          <w:szCs w:val="22"/>
        </w:rPr>
        <w:t xml:space="preserve">текст: </w:t>
      </w:r>
      <w:r w:rsidR="005E6AA8">
        <w:rPr>
          <w:rFonts w:ascii="StobiSerif Regular" w:hAnsi="StobiSerif Regular" w:cs="Arial"/>
          <w:sz w:val="22"/>
          <w:szCs w:val="22"/>
        </w:rPr>
        <w:t xml:space="preserve">групно пакување) </w:t>
      </w:r>
      <w:r w:rsidR="00C45F43" w:rsidRPr="00F550A2">
        <w:rPr>
          <w:rFonts w:ascii="StobiSerif Regular" w:hAnsi="StobiSerif Regular" w:cs="Arial"/>
          <w:sz w:val="22"/>
          <w:szCs w:val="22"/>
        </w:rPr>
        <w:t xml:space="preserve">е пакување направено на таков начин кое, како група обвиткува или држи заедно поголем број на основни продажни единици со продажно пакување од ист или различен вид на стока на местото на </w:t>
      </w:r>
      <w:r w:rsidR="006F649F">
        <w:rPr>
          <w:rFonts w:ascii="StobiSerif Regular" w:hAnsi="StobiSerif Regular" w:cs="Arial"/>
          <w:sz w:val="22"/>
          <w:szCs w:val="22"/>
        </w:rPr>
        <w:t>продажбата</w:t>
      </w:r>
      <w:r w:rsidR="00C45F43" w:rsidRPr="00F550A2">
        <w:rPr>
          <w:rFonts w:ascii="StobiSerif Regular" w:hAnsi="StobiSerif Regular" w:cs="Arial"/>
          <w:sz w:val="22"/>
          <w:szCs w:val="22"/>
        </w:rPr>
        <w:t>, без оглед на тоа дали се продаваат на крајниот корисник или потрошувач како група или се продаваат поединечно по продажна единица или се користат за достава до местото на продажба</w:t>
      </w:r>
      <w:r w:rsidR="005E6AA8">
        <w:rPr>
          <w:rFonts w:ascii="StobiSerif Regular" w:hAnsi="StobiSerif Regular" w:cs="Arial"/>
          <w:sz w:val="22"/>
          <w:szCs w:val="22"/>
        </w:rPr>
        <w:t>.</w:t>
      </w:r>
      <w:r w:rsidR="00C45F43" w:rsidRPr="00F550A2">
        <w:rPr>
          <w:rFonts w:ascii="StobiSerif Regular" w:hAnsi="StobiSerif Regular" w:cs="Arial"/>
          <w:sz w:val="22"/>
          <w:szCs w:val="22"/>
        </w:rPr>
        <w:t xml:space="preserve"> </w:t>
      </w:r>
      <w:r w:rsidR="005E6AA8">
        <w:rPr>
          <w:rFonts w:ascii="StobiSerif Regular" w:hAnsi="StobiSerif Regular" w:cs="Arial"/>
          <w:sz w:val="22"/>
          <w:szCs w:val="22"/>
        </w:rPr>
        <w:t>Г</w:t>
      </w:r>
      <w:r w:rsidR="005E6AA8" w:rsidRPr="00F550A2">
        <w:rPr>
          <w:rFonts w:ascii="StobiSerif Regular" w:hAnsi="StobiSerif Regular" w:cs="Arial"/>
          <w:sz w:val="22"/>
          <w:szCs w:val="22"/>
        </w:rPr>
        <w:t xml:space="preserve">рупното </w:t>
      </w:r>
      <w:r w:rsidR="00C45F43" w:rsidRPr="00F550A2">
        <w:rPr>
          <w:rFonts w:ascii="StobiSerif Regular" w:hAnsi="StobiSerif Regular" w:cs="Arial"/>
          <w:sz w:val="22"/>
          <w:szCs w:val="22"/>
        </w:rPr>
        <w:t>пакување може да се отстрани од продажните единици без да се влијае врз неговите карактеристики;</w:t>
      </w:r>
    </w:p>
    <w:p w14:paraId="349518C3" w14:textId="77777777" w:rsidR="00E0051C" w:rsidRDefault="000D361C" w:rsidP="005E6AA8">
      <w:pPr>
        <w:jc w:val="both"/>
        <w:rPr>
          <w:rFonts w:ascii="StobiSerif Regular" w:hAnsi="StobiSerif Regular" w:cs="Arial"/>
          <w:sz w:val="22"/>
          <w:szCs w:val="22"/>
          <w:lang w:val="en-US"/>
        </w:rPr>
      </w:pPr>
      <w:r w:rsidRPr="00F550A2">
        <w:rPr>
          <w:rFonts w:ascii="StobiSerif Regular" w:hAnsi="StobiSerif Regular" w:cs="Arial"/>
          <w:sz w:val="22"/>
          <w:szCs w:val="22"/>
        </w:rPr>
        <w:t xml:space="preserve">(в) </w:t>
      </w:r>
      <w:r w:rsidR="00C45F43" w:rsidRPr="00117429">
        <w:rPr>
          <w:rFonts w:ascii="StobiSerif Regular" w:hAnsi="StobiSerif Regular" w:cs="Arial"/>
          <w:b/>
          <w:sz w:val="22"/>
          <w:szCs w:val="22"/>
        </w:rPr>
        <w:t>транспортно или терција</w:t>
      </w:r>
      <w:r w:rsidR="00980BEC" w:rsidRPr="00117429">
        <w:rPr>
          <w:rFonts w:ascii="StobiSerif Regular" w:hAnsi="StobiSerif Regular" w:cs="Arial"/>
          <w:b/>
          <w:sz w:val="22"/>
          <w:szCs w:val="22"/>
        </w:rPr>
        <w:t>л</w:t>
      </w:r>
      <w:r w:rsidR="00C45F43" w:rsidRPr="00117429">
        <w:rPr>
          <w:rFonts w:ascii="StobiSerif Regular" w:hAnsi="StobiSerif Regular" w:cs="Arial"/>
          <w:b/>
          <w:sz w:val="22"/>
          <w:szCs w:val="22"/>
        </w:rPr>
        <w:t>но пакување</w:t>
      </w:r>
      <w:r w:rsidR="005E6AA8">
        <w:rPr>
          <w:rFonts w:ascii="StobiSerif Regular" w:hAnsi="StobiSerif Regular" w:cs="Arial"/>
          <w:sz w:val="22"/>
          <w:szCs w:val="22"/>
        </w:rPr>
        <w:t xml:space="preserve"> (</w:t>
      </w:r>
      <w:r w:rsidR="005619B8">
        <w:rPr>
          <w:rFonts w:ascii="StobiSerif Regular" w:hAnsi="StobiSerif Regular" w:cs="Arial"/>
          <w:sz w:val="22"/>
          <w:szCs w:val="22"/>
        </w:rPr>
        <w:t>во натам</w:t>
      </w:r>
      <w:r w:rsidR="00AC07C3">
        <w:rPr>
          <w:rFonts w:ascii="StobiSerif Regular" w:hAnsi="StobiSerif Regular" w:cs="Arial"/>
          <w:sz w:val="22"/>
          <w:szCs w:val="22"/>
        </w:rPr>
        <w:t>о</w:t>
      </w:r>
      <w:r w:rsidR="005619B8">
        <w:rPr>
          <w:rFonts w:ascii="StobiSerif Regular" w:hAnsi="StobiSerif Regular" w:cs="Arial"/>
          <w:sz w:val="22"/>
          <w:szCs w:val="22"/>
        </w:rPr>
        <w:t xml:space="preserve">шен текст: </w:t>
      </w:r>
      <w:r w:rsidR="005E6AA8">
        <w:rPr>
          <w:rFonts w:ascii="StobiSerif Regular" w:hAnsi="StobiSerif Regular" w:cs="Arial"/>
          <w:sz w:val="22"/>
          <w:szCs w:val="22"/>
        </w:rPr>
        <w:t>транспортно пакување)</w:t>
      </w:r>
      <w:r w:rsidR="00C45F43" w:rsidRPr="00F550A2">
        <w:rPr>
          <w:rFonts w:ascii="StobiSerif Regular" w:hAnsi="StobiSerif Regular" w:cs="Arial"/>
          <w:sz w:val="22"/>
          <w:szCs w:val="22"/>
        </w:rPr>
        <w:t xml:space="preserve"> е пакување направено на начин со кој се олеснува ракувањето и транспортот на продажните единици или групното пакување за да се спречи физичко</w:t>
      </w:r>
      <w:r w:rsidR="005619B8">
        <w:rPr>
          <w:rFonts w:ascii="StobiSerif Regular" w:hAnsi="StobiSerif Regular" w:cs="Arial"/>
          <w:sz w:val="22"/>
          <w:szCs w:val="22"/>
        </w:rPr>
        <w:t>то</w:t>
      </w:r>
      <w:r w:rsidR="00C45F43" w:rsidRPr="00F550A2">
        <w:rPr>
          <w:rFonts w:ascii="StobiSerif Regular" w:hAnsi="StobiSerif Regular" w:cs="Arial"/>
          <w:sz w:val="22"/>
          <w:szCs w:val="22"/>
        </w:rPr>
        <w:t xml:space="preserve"> оштетување при ракување и транспорт. Контејнерите, кои </w:t>
      </w:r>
      <w:r w:rsidR="00980BEC">
        <w:rPr>
          <w:rFonts w:ascii="StobiSerif Regular" w:hAnsi="StobiSerif Regular" w:cs="Arial"/>
          <w:sz w:val="22"/>
          <w:szCs w:val="22"/>
        </w:rPr>
        <w:t xml:space="preserve">се </w:t>
      </w:r>
      <w:r w:rsidR="00C45F43" w:rsidRPr="00F550A2">
        <w:rPr>
          <w:rFonts w:ascii="StobiSerif Regular" w:hAnsi="StobiSerif Regular" w:cs="Arial"/>
          <w:sz w:val="22"/>
          <w:szCs w:val="22"/>
        </w:rPr>
        <w:t xml:space="preserve">за превоз на стока </w:t>
      </w:r>
      <w:r w:rsidR="00980BEC">
        <w:rPr>
          <w:rFonts w:ascii="StobiSerif Regular" w:hAnsi="StobiSerif Regular" w:cs="Arial"/>
          <w:sz w:val="22"/>
          <w:szCs w:val="22"/>
        </w:rPr>
        <w:t xml:space="preserve">кои </w:t>
      </w:r>
      <w:r w:rsidR="00C45F43" w:rsidRPr="00F550A2">
        <w:rPr>
          <w:rFonts w:ascii="StobiSerif Regular" w:hAnsi="StobiSerif Regular" w:cs="Arial"/>
          <w:sz w:val="22"/>
          <w:szCs w:val="22"/>
        </w:rPr>
        <w:t xml:space="preserve">се употребуваат во патниот, железничкиот, поморскиот или воздушниот сообраќај, не се транспортно пакување. </w:t>
      </w:r>
    </w:p>
    <w:p w14:paraId="56E3C0DD" w14:textId="77777777" w:rsidR="00A7554C" w:rsidRPr="00F550A2" w:rsidRDefault="00A7554C" w:rsidP="00A7554C">
      <w:pPr>
        <w:jc w:val="both"/>
        <w:rPr>
          <w:rFonts w:ascii="StobiSerif Regular" w:hAnsi="StobiSerif Regular" w:cs="Arial"/>
          <w:sz w:val="22"/>
          <w:szCs w:val="22"/>
        </w:rPr>
      </w:pPr>
      <w:r>
        <w:rPr>
          <w:rFonts w:ascii="StobiSerif Regular" w:hAnsi="StobiSerif Regular" w:cs="Arial"/>
          <w:sz w:val="22"/>
          <w:szCs w:val="22"/>
          <w:lang w:val="en-US"/>
        </w:rPr>
        <w:lastRenderedPageBreak/>
        <w:t>2</w:t>
      </w:r>
      <w:r w:rsidRPr="00F550A2">
        <w:rPr>
          <w:rFonts w:ascii="StobiSerif Regular" w:hAnsi="StobiSerif Regular" w:cs="Arial"/>
          <w:sz w:val="22"/>
          <w:szCs w:val="22"/>
        </w:rPr>
        <w:t xml:space="preserve">) </w:t>
      </w:r>
      <w:r w:rsidR="006F649F">
        <w:rPr>
          <w:rFonts w:ascii="StobiSerif Regular" w:hAnsi="StobiSerif Regular" w:cs="Arial"/>
          <w:b/>
          <w:sz w:val="22"/>
          <w:szCs w:val="22"/>
        </w:rPr>
        <w:t>„</w:t>
      </w:r>
      <w:r w:rsidRPr="00BF6951">
        <w:rPr>
          <w:rFonts w:ascii="StobiSerif Regular" w:hAnsi="StobiSerif Regular" w:cs="Arial"/>
          <w:b/>
          <w:sz w:val="22"/>
          <w:szCs w:val="22"/>
        </w:rPr>
        <w:t xml:space="preserve">Отпад од </w:t>
      </w:r>
      <w:proofErr w:type="spellStart"/>
      <w:r w:rsidRPr="00BF6951">
        <w:rPr>
          <w:rFonts w:ascii="StobiSerif Regular" w:hAnsi="StobiSerif Regular" w:cs="Arial"/>
          <w:b/>
          <w:sz w:val="22"/>
          <w:szCs w:val="22"/>
        </w:rPr>
        <w:t>пакување</w:t>
      </w:r>
      <w:r w:rsidR="00336FFA" w:rsidRPr="00BF6951">
        <w:rPr>
          <w:rFonts w:ascii="StobiSerif Regular" w:hAnsi="StobiSerif Regular" w:cs="Arial"/>
          <w:b/>
          <w:sz w:val="22"/>
          <w:szCs w:val="22"/>
        </w:rPr>
        <w:t>“</w:t>
      </w:r>
      <w:r w:rsidR="00336FFA" w:rsidRPr="00F550A2">
        <w:rPr>
          <w:rFonts w:ascii="StobiSerif Regular" w:hAnsi="StobiSerif Regular" w:cs="Arial"/>
          <w:sz w:val="22"/>
          <w:szCs w:val="22"/>
        </w:rPr>
        <w:t>е</w:t>
      </w:r>
      <w:proofErr w:type="spellEnd"/>
      <w:r w:rsidRPr="00F550A2">
        <w:rPr>
          <w:rFonts w:ascii="StobiSerif Regular" w:hAnsi="StobiSerif Regular" w:cs="Arial"/>
          <w:sz w:val="22"/>
          <w:szCs w:val="22"/>
        </w:rPr>
        <w:t xml:space="preserve"> секое пакување или материјал за пакување </w:t>
      </w:r>
      <w:r>
        <w:rPr>
          <w:rFonts w:ascii="StobiSerif Regular" w:hAnsi="StobiSerif Regular" w:cs="Arial"/>
          <w:sz w:val="22"/>
          <w:szCs w:val="22"/>
        </w:rPr>
        <w:t xml:space="preserve">кој е опфатен со </w:t>
      </w:r>
      <w:r w:rsidRPr="00F550A2">
        <w:rPr>
          <w:rFonts w:ascii="StobiSerif Regular" w:hAnsi="StobiSerif Regular" w:cs="Arial"/>
          <w:sz w:val="22"/>
          <w:szCs w:val="22"/>
        </w:rPr>
        <w:t>дефиницијата за отпад во Законот за управување со отпад</w:t>
      </w:r>
      <w:r w:rsidR="00DB3F03">
        <w:rPr>
          <w:rFonts w:ascii="StobiSerif Regular" w:hAnsi="StobiSerif Regular" w:cs="Arial"/>
          <w:sz w:val="22"/>
          <w:szCs w:val="22"/>
        </w:rPr>
        <w:t>от</w:t>
      </w:r>
      <w:r w:rsidRPr="00F550A2">
        <w:rPr>
          <w:rFonts w:ascii="StobiSerif Regular" w:hAnsi="StobiSerif Regular" w:cs="Arial"/>
          <w:sz w:val="22"/>
          <w:szCs w:val="22"/>
        </w:rPr>
        <w:t xml:space="preserve">, </w:t>
      </w:r>
      <w:r w:rsidR="00AC07C3">
        <w:rPr>
          <w:rFonts w:ascii="StobiSerif Regular" w:hAnsi="StobiSerif Regular" w:cs="Arial"/>
          <w:sz w:val="22"/>
          <w:szCs w:val="22"/>
        </w:rPr>
        <w:t xml:space="preserve">со исклучок на </w:t>
      </w:r>
      <w:r w:rsidRPr="00F550A2">
        <w:rPr>
          <w:rFonts w:ascii="StobiSerif Regular" w:hAnsi="StobiSerif Regular" w:cs="Arial"/>
          <w:sz w:val="22"/>
          <w:szCs w:val="22"/>
        </w:rPr>
        <w:t>остатоците создадени при производството на пакувањето;</w:t>
      </w:r>
    </w:p>
    <w:p w14:paraId="7A6AB7D2" w14:textId="35F2D3C2" w:rsidR="00F668CB" w:rsidRDefault="00F668CB" w:rsidP="00F668CB">
      <w:pPr>
        <w:pBdr>
          <w:top w:val="nil"/>
          <w:left w:val="nil"/>
          <w:bottom w:val="nil"/>
          <w:right w:val="nil"/>
          <w:between w:val="nil"/>
        </w:pBdr>
        <w:jc w:val="both"/>
        <w:rPr>
          <w:rFonts w:ascii="StobiSerif Regular" w:hAnsi="StobiSerif Regular" w:cs="Arial"/>
          <w:sz w:val="22"/>
          <w:szCs w:val="22"/>
        </w:rPr>
      </w:pPr>
      <w:r>
        <w:rPr>
          <w:rFonts w:ascii="StobiSerif Regular" w:hAnsi="StobiSerif Regular" w:cs="Arial"/>
          <w:sz w:val="22"/>
          <w:szCs w:val="22"/>
        </w:rPr>
        <w:t>3</w:t>
      </w:r>
      <w:r w:rsidRPr="00F550A2">
        <w:rPr>
          <w:rFonts w:ascii="StobiSerif Regular" w:hAnsi="StobiSerif Regular" w:cs="Arial"/>
          <w:sz w:val="22"/>
          <w:szCs w:val="22"/>
        </w:rPr>
        <w:t xml:space="preserve">) </w:t>
      </w:r>
      <w:r w:rsidR="006F649F">
        <w:rPr>
          <w:rFonts w:ascii="StobiSerif Regular" w:hAnsi="StobiSerif Regular" w:cs="Arial"/>
          <w:b/>
          <w:sz w:val="22"/>
          <w:szCs w:val="22"/>
        </w:rPr>
        <w:t>„</w:t>
      </w:r>
      <w:r w:rsidRPr="006F76DE">
        <w:rPr>
          <w:rFonts w:ascii="StobiSerif Regular" w:hAnsi="StobiSerif Regular" w:cs="Arial"/>
          <w:b/>
          <w:sz w:val="22"/>
          <w:szCs w:val="22"/>
        </w:rPr>
        <w:t>Пакување за повторна употреба“</w:t>
      </w:r>
      <w:r w:rsidR="00E62E96">
        <w:rPr>
          <w:rFonts w:ascii="StobiSerif Regular" w:hAnsi="StobiSerif Regular" w:cs="Arial"/>
          <w:sz w:val="22"/>
          <w:szCs w:val="22"/>
        </w:rPr>
        <w:t xml:space="preserve"> е пакување замислено</w:t>
      </w:r>
      <w:r w:rsidRPr="00F550A2">
        <w:rPr>
          <w:rFonts w:ascii="StobiSerif Regular" w:hAnsi="StobiSerif Regular" w:cs="Arial"/>
          <w:sz w:val="22"/>
          <w:szCs w:val="22"/>
        </w:rPr>
        <w:t xml:space="preserve">, дизајнирано и пуштено на пазар на таков начин што во текот на својот животен циклус еднаш или повеќе пати ќе биде повторно употребено или еднаш или повеќе пати ќе може повторно да се наполни за иста намена за која првично било направено;  </w:t>
      </w:r>
    </w:p>
    <w:p w14:paraId="6B1AF5D0" w14:textId="3FB290FE" w:rsidR="00E0051C" w:rsidRPr="00F550A2" w:rsidRDefault="00F668CB">
      <w:pPr>
        <w:jc w:val="both"/>
        <w:rPr>
          <w:rFonts w:ascii="StobiSerif Regular" w:hAnsi="StobiSerif Regular" w:cs="Arial"/>
          <w:sz w:val="22"/>
          <w:szCs w:val="22"/>
        </w:rPr>
      </w:pPr>
      <w:r>
        <w:rPr>
          <w:rFonts w:ascii="StobiSerif Regular" w:hAnsi="StobiSerif Regular" w:cs="Arial"/>
          <w:sz w:val="22"/>
          <w:szCs w:val="22"/>
        </w:rPr>
        <w:t>4</w:t>
      </w:r>
      <w:r w:rsidR="00C45F43" w:rsidRPr="00F550A2">
        <w:rPr>
          <w:rFonts w:ascii="StobiSerif Regular" w:hAnsi="StobiSerif Regular" w:cs="Arial"/>
          <w:sz w:val="22"/>
          <w:szCs w:val="22"/>
        </w:rPr>
        <w:t xml:space="preserve">) </w:t>
      </w:r>
      <w:r w:rsidR="00344903">
        <w:rPr>
          <w:rFonts w:ascii="StobiSerif Regular" w:hAnsi="StobiSerif Regular" w:cs="Arial"/>
          <w:b/>
          <w:sz w:val="22"/>
          <w:szCs w:val="22"/>
        </w:rPr>
        <w:t>„</w:t>
      </w:r>
      <w:r w:rsidR="00C45F43" w:rsidRPr="00A7554C">
        <w:rPr>
          <w:rFonts w:ascii="StobiSerif Regular" w:hAnsi="StobiSerif Regular" w:cs="Arial"/>
          <w:b/>
          <w:sz w:val="22"/>
          <w:szCs w:val="22"/>
        </w:rPr>
        <w:t>Композитно пакување“</w:t>
      </w:r>
      <w:r w:rsidR="00C45F43" w:rsidRPr="00F550A2">
        <w:rPr>
          <w:rFonts w:ascii="StobiSerif Regular" w:hAnsi="StobiSerif Regular" w:cs="Arial"/>
          <w:sz w:val="22"/>
          <w:szCs w:val="22"/>
        </w:rPr>
        <w:t xml:space="preserve"> е пакување составено од еден или повеќе слоја од различни материјали кои не можат рачно да се одделат и кои претставуваат единствена интегрална целина сочинета од внатрешен сад обложен со </w:t>
      </w:r>
      <w:proofErr w:type="spellStart"/>
      <w:r w:rsidR="00C45F43" w:rsidRPr="00F550A2">
        <w:rPr>
          <w:rFonts w:ascii="StobiSerif Regular" w:hAnsi="StobiSerif Regular" w:cs="Arial"/>
          <w:sz w:val="22"/>
          <w:szCs w:val="22"/>
        </w:rPr>
        <w:t>надворешн</w:t>
      </w:r>
      <w:proofErr w:type="spellEnd"/>
      <w:r w:rsidR="00970BC0">
        <w:rPr>
          <w:rFonts w:ascii="StobiSerif Regular" w:hAnsi="StobiSerif Regular" w:cs="Arial"/>
          <w:sz w:val="22"/>
          <w:szCs w:val="22"/>
          <w:lang w:val="en-US"/>
        </w:rPr>
        <w:t xml:space="preserve">a </w:t>
      </w:r>
      <w:r w:rsidR="00970BC0">
        <w:rPr>
          <w:rFonts w:ascii="StobiSerif Regular" w:hAnsi="StobiSerif Regular" w:cs="Arial"/>
          <w:sz w:val="22"/>
          <w:szCs w:val="22"/>
        </w:rPr>
        <w:t xml:space="preserve">обвивка </w:t>
      </w:r>
      <w:r w:rsidR="00C45F43" w:rsidRPr="00F550A2">
        <w:rPr>
          <w:rFonts w:ascii="StobiSerif Regular" w:hAnsi="StobiSerif Regular" w:cs="Arial"/>
          <w:sz w:val="22"/>
          <w:szCs w:val="22"/>
        </w:rPr>
        <w:t xml:space="preserve">кој како целина се полни, чува, транспортира и празни;  </w:t>
      </w:r>
    </w:p>
    <w:p w14:paraId="04551697" w14:textId="53B531DC" w:rsidR="00DC179E" w:rsidRPr="00F550A2" w:rsidRDefault="00F668CB" w:rsidP="00DC179E">
      <w:pPr>
        <w:jc w:val="both"/>
        <w:rPr>
          <w:rFonts w:ascii="StobiSerif Regular" w:hAnsi="StobiSerif Regular" w:cs="Arial"/>
          <w:sz w:val="22"/>
          <w:szCs w:val="22"/>
        </w:rPr>
      </w:pPr>
      <w:r w:rsidRPr="00F550A2">
        <w:rPr>
          <w:rFonts w:ascii="StobiSerif Regular" w:hAnsi="StobiSerif Regular" w:cs="Arial"/>
          <w:sz w:val="22"/>
          <w:szCs w:val="22"/>
        </w:rPr>
        <w:t xml:space="preserve"> </w:t>
      </w:r>
      <w:r w:rsidR="00C644EA" w:rsidRPr="007805FC">
        <w:rPr>
          <w:rFonts w:ascii="StobiSerif Regular" w:hAnsi="StobiSerif Regular" w:cs="Arial"/>
          <w:sz w:val="22"/>
          <w:szCs w:val="22"/>
        </w:rPr>
        <w:t>5</w:t>
      </w:r>
      <w:r w:rsidR="00DC179E" w:rsidRPr="007805FC">
        <w:rPr>
          <w:rFonts w:ascii="StobiSerif Regular" w:hAnsi="StobiSerif Regular" w:cs="Arial"/>
          <w:sz w:val="22"/>
          <w:szCs w:val="22"/>
        </w:rPr>
        <w:t xml:space="preserve">) </w:t>
      </w:r>
      <w:r w:rsidR="00344903">
        <w:rPr>
          <w:rFonts w:ascii="StobiSerif Regular" w:hAnsi="StobiSerif Regular" w:cs="Arial"/>
          <w:b/>
          <w:sz w:val="22"/>
          <w:szCs w:val="22"/>
        </w:rPr>
        <w:t>„</w:t>
      </w:r>
      <w:r w:rsidR="00DC179E" w:rsidRPr="007805FC">
        <w:rPr>
          <w:rFonts w:ascii="StobiSerif Regular" w:hAnsi="StobiSerif Regular" w:cs="Arial"/>
          <w:b/>
          <w:sz w:val="22"/>
          <w:szCs w:val="22"/>
        </w:rPr>
        <w:t>Пластика"</w:t>
      </w:r>
      <w:r w:rsidR="00DC179E" w:rsidRPr="007805FC">
        <w:rPr>
          <w:rFonts w:ascii="StobiSerif Regular" w:hAnsi="StobiSerif Regular" w:cs="Arial"/>
          <w:sz w:val="22"/>
          <w:szCs w:val="22"/>
        </w:rPr>
        <w:t xml:space="preserve"> е синтетички материјал изработен од широк спектар на органски полимери како шт</w:t>
      </w:r>
      <w:r w:rsidR="00A657C7" w:rsidRPr="007805FC">
        <w:rPr>
          <w:rFonts w:ascii="StobiSerif Regular" w:hAnsi="StobiSerif Regular" w:cs="Arial"/>
          <w:sz w:val="22"/>
          <w:szCs w:val="22"/>
        </w:rPr>
        <w:t xml:space="preserve">о се полиетилен, </w:t>
      </w:r>
      <w:proofErr w:type="spellStart"/>
      <w:r w:rsidR="00607E0B">
        <w:rPr>
          <w:rFonts w:ascii="StobiSerif Regular" w:hAnsi="StobiSerif Regular" w:cs="Arial"/>
          <w:sz w:val="22"/>
          <w:szCs w:val="22"/>
        </w:rPr>
        <w:t>поливинилхлорид</w:t>
      </w:r>
      <w:proofErr w:type="spellEnd"/>
      <w:r w:rsidR="00A657C7" w:rsidRPr="007805FC">
        <w:rPr>
          <w:rFonts w:ascii="StobiSerif Regular" w:hAnsi="StobiSerif Regular" w:cs="Arial"/>
          <w:sz w:val="22"/>
          <w:szCs w:val="22"/>
        </w:rPr>
        <w:t>, најлон и други, к</w:t>
      </w:r>
      <w:r w:rsidR="00DC179E" w:rsidRPr="007805FC">
        <w:rPr>
          <w:rFonts w:ascii="StobiSerif Regular" w:hAnsi="StobiSerif Regular" w:cs="Arial"/>
          <w:sz w:val="22"/>
          <w:szCs w:val="22"/>
        </w:rPr>
        <w:t>ој може да се обликува во одредена форма додека е мек, а потоа да се постави во цврста или малку еластич</w:t>
      </w:r>
      <w:r w:rsidR="00E62E96">
        <w:rPr>
          <w:rFonts w:ascii="StobiSerif Regular" w:hAnsi="StobiSerif Regular" w:cs="Arial"/>
          <w:sz w:val="22"/>
          <w:szCs w:val="22"/>
        </w:rPr>
        <w:t xml:space="preserve">на </w:t>
      </w:r>
      <w:r w:rsidR="00DC179E" w:rsidRPr="007805FC">
        <w:rPr>
          <w:rFonts w:ascii="StobiSerif Regular" w:hAnsi="StobiSerif Regular" w:cs="Arial"/>
          <w:sz w:val="22"/>
          <w:szCs w:val="22"/>
        </w:rPr>
        <w:t>ф</w:t>
      </w:r>
      <w:r w:rsidR="004A461E">
        <w:rPr>
          <w:rFonts w:ascii="StobiSerif Regular" w:hAnsi="StobiSerif Regular" w:cs="Arial"/>
          <w:sz w:val="22"/>
          <w:szCs w:val="22"/>
        </w:rPr>
        <w:t>орма</w:t>
      </w:r>
      <w:r w:rsidR="00DC179E" w:rsidRPr="007805FC">
        <w:rPr>
          <w:rFonts w:ascii="StobiSerif Regular" w:hAnsi="StobiSerif Regular" w:cs="Arial"/>
          <w:sz w:val="22"/>
          <w:szCs w:val="22"/>
        </w:rPr>
        <w:t>;</w:t>
      </w:r>
      <w:r w:rsidR="00DC179E" w:rsidRPr="00F550A2">
        <w:rPr>
          <w:rFonts w:ascii="StobiSerif Regular" w:hAnsi="StobiSerif Regular" w:cs="Arial"/>
          <w:sz w:val="22"/>
          <w:szCs w:val="22"/>
        </w:rPr>
        <w:t xml:space="preserve"> </w:t>
      </w:r>
    </w:p>
    <w:p w14:paraId="4F50533B" w14:textId="77777777" w:rsidR="00DC179E" w:rsidRPr="00F550A2" w:rsidRDefault="00C644EA" w:rsidP="00DC179E">
      <w:pPr>
        <w:jc w:val="both"/>
        <w:rPr>
          <w:rFonts w:ascii="StobiSerif Regular" w:hAnsi="StobiSerif Regular" w:cs="Arial"/>
          <w:sz w:val="22"/>
          <w:szCs w:val="22"/>
        </w:rPr>
      </w:pPr>
      <w:r>
        <w:rPr>
          <w:rFonts w:ascii="StobiSerif Regular" w:hAnsi="StobiSerif Regular" w:cs="Arial"/>
          <w:sz w:val="22"/>
          <w:szCs w:val="22"/>
        </w:rPr>
        <w:t>6</w:t>
      </w:r>
      <w:r w:rsidR="00DC179E" w:rsidRPr="00F550A2">
        <w:rPr>
          <w:rFonts w:ascii="StobiSerif Regular" w:hAnsi="StobiSerif Regular" w:cs="Arial"/>
          <w:sz w:val="22"/>
          <w:szCs w:val="22"/>
        </w:rPr>
        <w:t xml:space="preserve">) </w:t>
      </w:r>
      <w:r w:rsidR="00DC179E" w:rsidRPr="006F76DE">
        <w:rPr>
          <w:rFonts w:ascii="StobiSerif Regular" w:hAnsi="StobiSerif Regular" w:cs="Arial"/>
          <w:b/>
          <w:sz w:val="22"/>
          <w:szCs w:val="22"/>
        </w:rPr>
        <w:t xml:space="preserve">„Пластични кеси за </w:t>
      </w:r>
      <w:r w:rsidR="00DC179E">
        <w:rPr>
          <w:rFonts w:ascii="StobiSerif Regular" w:hAnsi="StobiSerif Regular" w:cs="Arial"/>
          <w:b/>
          <w:sz w:val="22"/>
          <w:szCs w:val="22"/>
        </w:rPr>
        <w:t>носење</w:t>
      </w:r>
      <w:r w:rsidR="00DC179E" w:rsidRPr="006F76DE">
        <w:rPr>
          <w:rFonts w:ascii="StobiSerif Regular" w:hAnsi="StobiSerif Regular" w:cs="Arial"/>
          <w:b/>
          <w:sz w:val="22"/>
          <w:szCs w:val="22"/>
        </w:rPr>
        <w:t xml:space="preserve"> на стоки“</w:t>
      </w:r>
      <w:r w:rsidR="00DC179E" w:rsidRPr="00F550A2">
        <w:rPr>
          <w:rFonts w:ascii="StobiSerif Regular" w:hAnsi="StobiSerif Regular" w:cs="Arial"/>
          <w:sz w:val="22"/>
          <w:szCs w:val="22"/>
        </w:rPr>
        <w:t xml:space="preserve"> се кеси за </w:t>
      </w:r>
      <w:r w:rsidR="00757CBF">
        <w:rPr>
          <w:rFonts w:ascii="StobiSerif Regular" w:hAnsi="StobiSerif Regular" w:cs="Arial"/>
          <w:sz w:val="22"/>
          <w:szCs w:val="22"/>
        </w:rPr>
        <w:t>носење</w:t>
      </w:r>
      <w:r w:rsidR="00DC179E" w:rsidRPr="00F550A2">
        <w:rPr>
          <w:rFonts w:ascii="StobiSerif Regular" w:hAnsi="StobiSerif Regular" w:cs="Arial"/>
          <w:sz w:val="22"/>
          <w:szCs w:val="22"/>
        </w:rPr>
        <w:t xml:space="preserve">, со или без рачки, изработени од пластика, кои се достапни за потрошувачите на продажните места на стоки и производи; </w:t>
      </w:r>
    </w:p>
    <w:p w14:paraId="5795D6FF" w14:textId="6946ADE5" w:rsidR="00DC179E" w:rsidRPr="00F550A2" w:rsidRDefault="00C644EA" w:rsidP="00DC179E">
      <w:pPr>
        <w:jc w:val="both"/>
        <w:rPr>
          <w:rFonts w:ascii="StobiSerif Regular" w:hAnsi="StobiSerif Regular" w:cs="Arial"/>
          <w:sz w:val="22"/>
          <w:szCs w:val="22"/>
        </w:rPr>
      </w:pPr>
      <w:r>
        <w:rPr>
          <w:rFonts w:ascii="StobiSerif Regular" w:hAnsi="StobiSerif Regular" w:cs="Arial"/>
          <w:sz w:val="22"/>
          <w:szCs w:val="22"/>
        </w:rPr>
        <w:t>7</w:t>
      </w:r>
      <w:r w:rsidR="00DC179E" w:rsidRPr="00F550A2">
        <w:rPr>
          <w:rFonts w:ascii="StobiSerif Regular" w:hAnsi="StobiSerif Regular" w:cs="Arial"/>
          <w:sz w:val="22"/>
          <w:szCs w:val="22"/>
        </w:rPr>
        <w:t xml:space="preserve">) </w:t>
      </w:r>
      <w:r w:rsidR="00DC179E" w:rsidRPr="00BF6951">
        <w:rPr>
          <w:rFonts w:ascii="StobiSerif Regular" w:hAnsi="StobiSerif Regular" w:cs="Arial"/>
          <w:b/>
          <w:sz w:val="22"/>
          <w:szCs w:val="22"/>
        </w:rPr>
        <w:t xml:space="preserve">„Лесни пластични кеси за </w:t>
      </w:r>
      <w:r w:rsidR="006107A3">
        <w:rPr>
          <w:rFonts w:ascii="StobiSerif Regular" w:hAnsi="StobiSerif Regular" w:cs="Arial"/>
          <w:b/>
          <w:sz w:val="22"/>
          <w:szCs w:val="22"/>
        </w:rPr>
        <w:t>носење</w:t>
      </w:r>
      <w:r w:rsidR="00DC179E" w:rsidRPr="00BF6951">
        <w:rPr>
          <w:rFonts w:ascii="StobiSerif Regular" w:hAnsi="StobiSerif Regular" w:cs="Arial"/>
          <w:b/>
          <w:sz w:val="22"/>
          <w:szCs w:val="22"/>
        </w:rPr>
        <w:t xml:space="preserve"> на стоки“</w:t>
      </w:r>
      <w:r w:rsidR="00DC179E" w:rsidRPr="00F550A2">
        <w:rPr>
          <w:rFonts w:ascii="StobiSerif Regular" w:hAnsi="StobiSerif Regular" w:cs="Arial"/>
          <w:sz w:val="22"/>
          <w:szCs w:val="22"/>
        </w:rPr>
        <w:t xml:space="preserve"> се пластични кеси за </w:t>
      </w:r>
      <w:r w:rsidR="006107A3">
        <w:rPr>
          <w:rFonts w:ascii="StobiSerif Regular" w:hAnsi="StobiSerif Regular" w:cs="Arial"/>
          <w:sz w:val="22"/>
          <w:szCs w:val="22"/>
        </w:rPr>
        <w:t xml:space="preserve">носење </w:t>
      </w:r>
      <w:r w:rsidR="00DC179E" w:rsidRPr="00F550A2">
        <w:rPr>
          <w:rFonts w:ascii="StobiSerif Regular" w:hAnsi="StobiSerif Regular" w:cs="Arial"/>
          <w:sz w:val="22"/>
          <w:szCs w:val="22"/>
        </w:rPr>
        <w:t>чиј</w:t>
      </w:r>
      <w:r w:rsidR="006107A3">
        <w:rPr>
          <w:rFonts w:ascii="StobiSerif Regular" w:hAnsi="StobiSerif Regular" w:cs="Arial"/>
          <w:sz w:val="22"/>
          <w:szCs w:val="22"/>
        </w:rPr>
        <w:t xml:space="preserve">а дебелина </w:t>
      </w:r>
      <w:r w:rsidR="00DC179E" w:rsidRPr="00F550A2">
        <w:rPr>
          <w:rFonts w:ascii="StobiSerif Regular" w:hAnsi="StobiSerif Regular" w:cs="Arial"/>
          <w:sz w:val="22"/>
          <w:szCs w:val="22"/>
        </w:rPr>
        <w:t>е</w:t>
      </w:r>
      <w:r w:rsidR="006107A3">
        <w:rPr>
          <w:rFonts w:ascii="StobiSerif Regular" w:hAnsi="StobiSerif Regular" w:cs="Arial"/>
          <w:sz w:val="22"/>
          <w:szCs w:val="22"/>
        </w:rPr>
        <w:t xml:space="preserve"> </w:t>
      </w:r>
      <w:r w:rsidR="00607E0B">
        <w:rPr>
          <w:rFonts w:ascii="StobiSerif Regular" w:hAnsi="StobiSerif Regular" w:cs="Arial"/>
          <w:sz w:val="22"/>
          <w:szCs w:val="22"/>
        </w:rPr>
        <w:t xml:space="preserve">помала </w:t>
      </w:r>
      <w:r w:rsidR="00DC179E" w:rsidRPr="00F550A2">
        <w:rPr>
          <w:rFonts w:ascii="StobiSerif Regular" w:hAnsi="StobiSerif Regular" w:cs="Arial"/>
          <w:sz w:val="22"/>
          <w:szCs w:val="22"/>
        </w:rPr>
        <w:t xml:space="preserve">од 50 микрони; </w:t>
      </w:r>
    </w:p>
    <w:p w14:paraId="2A65E94D" w14:textId="2986F65F" w:rsidR="00DC179E" w:rsidRPr="00F550A2" w:rsidRDefault="00C644EA" w:rsidP="00DC179E">
      <w:pPr>
        <w:jc w:val="both"/>
        <w:rPr>
          <w:rFonts w:ascii="StobiSerif Regular" w:hAnsi="StobiSerif Regular" w:cs="Arial"/>
          <w:sz w:val="22"/>
          <w:szCs w:val="22"/>
        </w:rPr>
      </w:pPr>
      <w:r>
        <w:rPr>
          <w:rFonts w:ascii="StobiSerif Regular" w:hAnsi="StobiSerif Regular" w:cs="Arial"/>
          <w:sz w:val="22"/>
          <w:szCs w:val="22"/>
        </w:rPr>
        <w:t>8</w:t>
      </w:r>
      <w:r w:rsidR="00DC179E" w:rsidRPr="00F550A2">
        <w:rPr>
          <w:rFonts w:ascii="StobiSerif Regular" w:hAnsi="StobiSerif Regular" w:cs="Arial"/>
          <w:sz w:val="22"/>
          <w:szCs w:val="22"/>
        </w:rPr>
        <w:t>) „</w:t>
      </w:r>
      <w:r w:rsidR="00DC179E" w:rsidRPr="00BF6951">
        <w:rPr>
          <w:rFonts w:ascii="StobiSerif Regular" w:hAnsi="StobiSerif Regular" w:cs="Arial"/>
          <w:b/>
          <w:sz w:val="22"/>
          <w:szCs w:val="22"/>
        </w:rPr>
        <w:t xml:space="preserve">Многу лесни пластични кеси за </w:t>
      </w:r>
      <w:r w:rsidR="000B5FDB">
        <w:rPr>
          <w:rFonts w:ascii="StobiSerif Regular" w:hAnsi="StobiSerif Regular" w:cs="Arial"/>
          <w:b/>
          <w:sz w:val="22"/>
          <w:szCs w:val="22"/>
        </w:rPr>
        <w:t>носење</w:t>
      </w:r>
      <w:r w:rsidR="00DC179E" w:rsidRPr="00BF6951">
        <w:rPr>
          <w:rFonts w:ascii="StobiSerif Regular" w:hAnsi="StobiSerif Regular" w:cs="Arial"/>
          <w:b/>
          <w:sz w:val="22"/>
          <w:szCs w:val="22"/>
        </w:rPr>
        <w:t xml:space="preserve"> на стоки</w:t>
      </w:r>
      <w:r w:rsidR="00DC179E" w:rsidRPr="00F550A2">
        <w:rPr>
          <w:rFonts w:ascii="StobiSerif Regular" w:hAnsi="StobiSerif Regular" w:cs="Arial"/>
          <w:sz w:val="22"/>
          <w:szCs w:val="22"/>
        </w:rPr>
        <w:t xml:space="preserve">“ се пластични кеси за </w:t>
      </w:r>
      <w:r w:rsidR="000B5FDB">
        <w:rPr>
          <w:rFonts w:ascii="StobiSerif Regular" w:hAnsi="StobiSerif Regular" w:cs="Arial"/>
          <w:sz w:val="22"/>
          <w:szCs w:val="22"/>
        </w:rPr>
        <w:t>носење</w:t>
      </w:r>
      <w:r w:rsidR="00DC179E" w:rsidRPr="00F550A2">
        <w:rPr>
          <w:rFonts w:ascii="StobiSerif Regular" w:hAnsi="StobiSerif Regular" w:cs="Arial"/>
          <w:sz w:val="22"/>
          <w:szCs w:val="22"/>
        </w:rPr>
        <w:t xml:space="preserve"> чијшто</w:t>
      </w:r>
      <w:r w:rsidR="000B5FDB">
        <w:rPr>
          <w:rFonts w:ascii="StobiSerif Regular" w:hAnsi="StobiSerif Regular" w:cs="Arial"/>
          <w:sz w:val="22"/>
          <w:szCs w:val="22"/>
        </w:rPr>
        <w:t xml:space="preserve"> дебелина </w:t>
      </w:r>
      <w:r w:rsidR="00DC179E" w:rsidRPr="00F550A2">
        <w:rPr>
          <w:rFonts w:ascii="StobiSerif Regular" w:hAnsi="StobiSerif Regular" w:cs="Arial"/>
          <w:sz w:val="22"/>
          <w:szCs w:val="22"/>
        </w:rPr>
        <w:t xml:space="preserve">е </w:t>
      </w:r>
      <w:r w:rsidR="00607E0B">
        <w:rPr>
          <w:rFonts w:ascii="StobiSerif Regular" w:hAnsi="StobiSerif Regular" w:cs="Arial"/>
          <w:sz w:val="22"/>
          <w:szCs w:val="22"/>
        </w:rPr>
        <w:t xml:space="preserve">помала </w:t>
      </w:r>
      <w:r w:rsidR="00DC179E" w:rsidRPr="00F550A2">
        <w:rPr>
          <w:rFonts w:ascii="StobiSerif Regular" w:hAnsi="StobiSerif Regular" w:cs="Arial"/>
          <w:sz w:val="22"/>
          <w:szCs w:val="22"/>
        </w:rPr>
        <w:t>од 15 микрони, кои се потребни за хигиенски цели или се даваат како примарно пакување за храна која не е компактна или е во течна состојба</w:t>
      </w:r>
      <w:r w:rsidR="007B688C" w:rsidRPr="007B688C">
        <w:rPr>
          <w:rFonts w:ascii="StobiSerif Regular" w:hAnsi="StobiSerif Regular" w:cs="Arial"/>
          <w:color w:val="000000"/>
          <w:spacing w:val="-9"/>
          <w:sz w:val="18"/>
          <w:szCs w:val="18"/>
          <w:lang w:eastAsia="ar-SA"/>
        </w:rPr>
        <w:t xml:space="preserve"> </w:t>
      </w:r>
      <w:r w:rsidR="007B688C" w:rsidRPr="00024ED0">
        <w:rPr>
          <w:rFonts w:ascii="StobiSerif Regular" w:hAnsi="StobiSerif Regular" w:cs="Arial"/>
          <w:sz w:val="22"/>
          <w:szCs w:val="22"/>
        </w:rPr>
        <w:t>кога тоа помага за спречување на фрлањето храна</w:t>
      </w:r>
      <w:r w:rsidR="00DC179E" w:rsidRPr="00024ED0">
        <w:rPr>
          <w:rFonts w:ascii="StobiSerif Regular" w:hAnsi="StobiSerif Regular" w:cs="Arial"/>
          <w:sz w:val="22"/>
          <w:szCs w:val="22"/>
        </w:rPr>
        <w:t>;</w:t>
      </w:r>
      <w:r w:rsidR="00DC179E" w:rsidRPr="00F550A2">
        <w:rPr>
          <w:rFonts w:ascii="StobiSerif Regular" w:hAnsi="StobiSerif Regular" w:cs="Arial"/>
          <w:sz w:val="22"/>
          <w:szCs w:val="22"/>
        </w:rPr>
        <w:t xml:space="preserve"> </w:t>
      </w:r>
    </w:p>
    <w:p w14:paraId="22B401B2" w14:textId="77777777" w:rsidR="00DC179E" w:rsidRPr="00F550A2" w:rsidRDefault="00C644EA" w:rsidP="00DC179E">
      <w:pPr>
        <w:jc w:val="both"/>
        <w:rPr>
          <w:rFonts w:ascii="StobiSerif Regular" w:hAnsi="StobiSerif Regular" w:cs="Arial"/>
          <w:sz w:val="22"/>
          <w:szCs w:val="22"/>
        </w:rPr>
      </w:pPr>
      <w:r>
        <w:rPr>
          <w:rFonts w:ascii="StobiSerif Regular" w:hAnsi="StobiSerif Regular" w:cs="Arial"/>
          <w:sz w:val="22"/>
          <w:szCs w:val="22"/>
        </w:rPr>
        <w:t>9</w:t>
      </w:r>
      <w:r w:rsidR="00DC179E" w:rsidRPr="00F550A2">
        <w:rPr>
          <w:rFonts w:ascii="StobiSerif Regular" w:hAnsi="StobiSerif Regular" w:cs="Arial"/>
          <w:sz w:val="22"/>
          <w:szCs w:val="22"/>
        </w:rPr>
        <w:t xml:space="preserve">) </w:t>
      </w:r>
      <w:r w:rsidR="00DC179E" w:rsidRPr="00BF6951">
        <w:rPr>
          <w:rFonts w:ascii="StobiSerif Regular" w:hAnsi="StobiSerif Regular" w:cs="Arial"/>
          <w:b/>
          <w:sz w:val="22"/>
          <w:szCs w:val="22"/>
        </w:rPr>
        <w:t>„</w:t>
      </w:r>
      <w:proofErr w:type="spellStart"/>
      <w:r w:rsidR="00DC179E" w:rsidRPr="00BF6951">
        <w:rPr>
          <w:rFonts w:ascii="StobiSerif Regular" w:hAnsi="StobiSerif Regular" w:cs="Arial"/>
          <w:b/>
          <w:sz w:val="22"/>
          <w:szCs w:val="22"/>
        </w:rPr>
        <w:t>Oксo</w:t>
      </w:r>
      <w:proofErr w:type="spellEnd"/>
      <w:r w:rsidR="00DC179E" w:rsidRPr="00BF6951">
        <w:rPr>
          <w:rFonts w:ascii="StobiSerif Regular" w:hAnsi="StobiSerif Regular" w:cs="Arial"/>
          <w:b/>
          <w:sz w:val="22"/>
          <w:szCs w:val="22"/>
        </w:rPr>
        <w:t xml:space="preserve">-разградливи пластични кеси за </w:t>
      </w:r>
      <w:r w:rsidR="000B5FDB">
        <w:rPr>
          <w:rFonts w:ascii="StobiSerif Regular" w:hAnsi="StobiSerif Regular" w:cs="Arial"/>
          <w:b/>
          <w:sz w:val="22"/>
          <w:szCs w:val="22"/>
        </w:rPr>
        <w:t>носење</w:t>
      </w:r>
      <w:r w:rsidR="00DC179E" w:rsidRPr="00BF6951">
        <w:rPr>
          <w:rFonts w:ascii="StobiSerif Regular" w:hAnsi="StobiSerif Regular" w:cs="Arial"/>
          <w:b/>
          <w:sz w:val="22"/>
          <w:szCs w:val="22"/>
        </w:rPr>
        <w:t>”</w:t>
      </w:r>
      <w:r w:rsidR="00DC179E" w:rsidRPr="00F550A2">
        <w:rPr>
          <w:rFonts w:ascii="StobiSerif Regular" w:hAnsi="StobiSerif Regular" w:cs="Arial"/>
          <w:sz w:val="22"/>
          <w:szCs w:val="22"/>
        </w:rPr>
        <w:t xml:space="preserve"> се пластични кеси за </w:t>
      </w:r>
      <w:r w:rsidR="00AA21E6">
        <w:rPr>
          <w:rFonts w:ascii="StobiSerif Regular" w:hAnsi="StobiSerif Regular" w:cs="Arial"/>
          <w:sz w:val="22"/>
          <w:szCs w:val="22"/>
        </w:rPr>
        <w:t>носење</w:t>
      </w:r>
      <w:r w:rsidR="00DC179E" w:rsidRPr="00F550A2">
        <w:rPr>
          <w:rFonts w:ascii="StobiSerif Regular" w:hAnsi="StobiSerif Regular" w:cs="Arial"/>
          <w:sz w:val="22"/>
          <w:szCs w:val="22"/>
        </w:rPr>
        <w:t xml:space="preserve"> изработени од пластични материјали кои вклучуваат адитиви кои го забрзуваат </w:t>
      </w:r>
      <w:proofErr w:type="spellStart"/>
      <w:r w:rsidR="00DC179E" w:rsidRPr="00F550A2">
        <w:rPr>
          <w:rFonts w:ascii="StobiSerif Regular" w:hAnsi="StobiSerif Regular" w:cs="Arial"/>
          <w:sz w:val="22"/>
          <w:szCs w:val="22"/>
        </w:rPr>
        <w:t>распаѓањето</w:t>
      </w:r>
      <w:proofErr w:type="spellEnd"/>
      <w:r w:rsidR="00DC179E" w:rsidRPr="00F550A2">
        <w:rPr>
          <w:rFonts w:ascii="StobiSerif Regular" w:hAnsi="StobiSerif Regular" w:cs="Arial"/>
          <w:sz w:val="22"/>
          <w:szCs w:val="22"/>
        </w:rPr>
        <w:t xml:space="preserve"> на пластичните материјали во микро-делови; </w:t>
      </w:r>
    </w:p>
    <w:p w14:paraId="6EB1D185" w14:textId="77777777" w:rsidR="004A0601" w:rsidRDefault="00E73642">
      <w:pPr>
        <w:jc w:val="both"/>
        <w:rPr>
          <w:rFonts w:ascii="StobiSerif Regular" w:hAnsi="StobiSerif Regular" w:cs="Arial"/>
          <w:sz w:val="22"/>
          <w:szCs w:val="22"/>
        </w:rPr>
      </w:pPr>
      <w:r>
        <w:rPr>
          <w:rFonts w:ascii="StobiSerif Regular" w:hAnsi="StobiSerif Regular" w:cs="Arial"/>
          <w:sz w:val="22"/>
          <w:szCs w:val="22"/>
        </w:rPr>
        <w:t>10</w:t>
      </w:r>
      <w:r w:rsidR="00C45F43" w:rsidRPr="00F550A2">
        <w:rPr>
          <w:rFonts w:ascii="StobiSerif Regular" w:hAnsi="StobiSerif Regular" w:cs="Arial"/>
          <w:sz w:val="22"/>
          <w:szCs w:val="22"/>
        </w:rPr>
        <w:t xml:space="preserve">) </w:t>
      </w:r>
      <w:r w:rsidR="00C45F43" w:rsidRPr="006F76DE">
        <w:rPr>
          <w:rFonts w:ascii="StobiSerif Regular" w:hAnsi="StobiSerif Regular" w:cs="Arial"/>
          <w:b/>
          <w:sz w:val="22"/>
          <w:szCs w:val="22"/>
        </w:rPr>
        <w:t>„Економски оператори“</w:t>
      </w:r>
      <w:r w:rsidR="00C45F43" w:rsidRPr="00F550A2">
        <w:rPr>
          <w:rFonts w:ascii="StobiSerif Regular" w:hAnsi="StobiSerif Regular" w:cs="Arial"/>
          <w:sz w:val="22"/>
          <w:szCs w:val="22"/>
        </w:rPr>
        <w:t xml:space="preserve"> поврзани со пакување</w:t>
      </w:r>
      <w:r w:rsidR="008B37C6">
        <w:rPr>
          <w:rFonts w:ascii="StobiSerif Regular" w:hAnsi="StobiSerif Regular" w:cs="Arial"/>
          <w:sz w:val="22"/>
          <w:szCs w:val="22"/>
        </w:rPr>
        <w:t>то</w:t>
      </w:r>
      <w:r w:rsidR="001F755F">
        <w:rPr>
          <w:rFonts w:ascii="StobiSerif Regular" w:hAnsi="StobiSerif Regular" w:cs="Arial"/>
          <w:sz w:val="22"/>
          <w:szCs w:val="22"/>
        </w:rPr>
        <w:t xml:space="preserve"> </w:t>
      </w:r>
      <w:r w:rsidR="00C45F43" w:rsidRPr="00F550A2">
        <w:rPr>
          <w:rFonts w:ascii="StobiSerif Regular" w:hAnsi="StobiSerif Regular" w:cs="Arial"/>
          <w:sz w:val="22"/>
          <w:szCs w:val="22"/>
        </w:rPr>
        <w:t>се</w:t>
      </w:r>
      <w:r w:rsidR="004A0601">
        <w:rPr>
          <w:rFonts w:ascii="StobiSerif Regular" w:hAnsi="StobiSerif Regular" w:cs="Arial"/>
          <w:sz w:val="22"/>
          <w:szCs w:val="22"/>
        </w:rPr>
        <w:t>:</w:t>
      </w:r>
    </w:p>
    <w:p w14:paraId="36BFBC93" w14:textId="1E97D2DF" w:rsidR="001758ED" w:rsidRDefault="00C45F43" w:rsidP="00CA080F">
      <w:pPr>
        <w:pStyle w:val="ListParagraph"/>
        <w:numPr>
          <w:ilvl w:val="0"/>
          <w:numId w:val="8"/>
        </w:numPr>
        <w:jc w:val="both"/>
        <w:rPr>
          <w:rFonts w:ascii="StobiSerif Regular" w:hAnsi="StobiSerif Regular" w:cs="Arial"/>
          <w:sz w:val="22"/>
          <w:szCs w:val="22"/>
        </w:rPr>
      </w:pPr>
      <w:r w:rsidRPr="00EC498E">
        <w:rPr>
          <w:rFonts w:ascii="StobiSerif Regular" w:hAnsi="StobiSerif Regular" w:cs="Arial"/>
          <w:i/>
          <w:sz w:val="22"/>
          <w:szCs w:val="22"/>
        </w:rPr>
        <w:t>добавувач</w:t>
      </w:r>
      <w:r w:rsidR="001F755F" w:rsidRPr="00EC498E">
        <w:rPr>
          <w:rFonts w:ascii="StobiSerif Regular" w:hAnsi="StobiSerif Regular" w:cs="Arial"/>
          <w:i/>
          <w:sz w:val="22"/>
          <w:szCs w:val="22"/>
        </w:rPr>
        <w:t>от</w:t>
      </w:r>
      <w:r w:rsidRPr="00EC498E">
        <w:rPr>
          <w:rFonts w:ascii="StobiSerif Regular" w:hAnsi="StobiSerif Regular" w:cs="Arial"/>
          <w:i/>
          <w:sz w:val="22"/>
          <w:szCs w:val="22"/>
        </w:rPr>
        <w:t xml:space="preserve"> на </w:t>
      </w:r>
      <w:r w:rsidR="001D0CC1" w:rsidRPr="00EC498E">
        <w:rPr>
          <w:rFonts w:ascii="StobiSerif Regular" w:hAnsi="StobiSerif Regular" w:cs="Arial"/>
          <w:i/>
          <w:sz w:val="22"/>
          <w:szCs w:val="22"/>
        </w:rPr>
        <w:t>матери</w:t>
      </w:r>
      <w:r w:rsidR="00607E0B">
        <w:rPr>
          <w:rFonts w:ascii="StobiSerif Regular" w:hAnsi="StobiSerif Regular" w:cs="Arial"/>
          <w:i/>
          <w:sz w:val="22"/>
          <w:szCs w:val="22"/>
        </w:rPr>
        <w:t>ј</w:t>
      </w:r>
      <w:r w:rsidR="001D0CC1" w:rsidRPr="00EC498E">
        <w:rPr>
          <w:rFonts w:ascii="StobiSerif Regular" w:hAnsi="StobiSerif Regular" w:cs="Arial"/>
          <w:i/>
          <w:sz w:val="22"/>
          <w:szCs w:val="22"/>
        </w:rPr>
        <w:t xml:space="preserve">али за </w:t>
      </w:r>
      <w:r w:rsidRPr="00EC498E">
        <w:rPr>
          <w:rFonts w:ascii="StobiSerif Regular" w:hAnsi="StobiSerif Regular" w:cs="Arial"/>
          <w:i/>
          <w:sz w:val="22"/>
          <w:szCs w:val="22"/>
        </w:rPr>
        <w:t>пакување</w:t>
      </w:r>
      <w:r w:rsidRPr="001758ED">
        <w:rPr>
          <w:rFonts w:ascii="StobiSerif Regular" w:hAnsi="StobiSerif Regular" w:cs="Arial"/>
          <w:sz w:val="22"/>
          <w:szCs w:val="22"/>
        </w:rPr>
        <w:t xml:space="preserve">, </w:t>
      </w:r>
      <w:r w:rsidR="001758ED" w:rsidRPr="001758ED">
        <w:rPr>
          <w:rFonts w:ascii="StobiSerif Regular" w:hAnsi="StobiSerif Regular" w:cs="Arial"/>
          <w:sz w:val="22"/>
          <w:szCs w:val="22"/>
        </w:rPr>
        <w:t>е правно или физичко лице кое произведува, увезува или</w:t>
      </w:r>
      <w:r w:rsidR="001758ED" w:rsidRPr="0061004F">
        <w:rPr>
          <w:rFonts w:ascii="StobiSerif Regular" w:hAnsi="StobiSerif Regular" w:cs="Arial"/>
          <w:sz w:val="22"/>
          <w:szCs w:val="22"/>
          <w:lang w:val="en-US"/>
        </w:rPr>
        <w:t xml:space="preserve"> </w:t>
      </w:r>
      <w:r w:rsidR="001758ED" w:rsidRPr="00334516">
        <w:rPr>
          <w:rFonts w:ascii="StobiSerif Regular" w:hAnsi="StobiSerif Regular" w:cs="Arial"/>
          <w:sz w:val="22"/>
          <w:szCs w:val="22"/>
        </w:rPr>
        <w:t xml:space="preserve">пушта на пазар </w:t>
      </w:r>
      <w:r w:rsidR="001758ED" w:rsidRPr="003C1BC0">
        <w:rPr>
          <w:rFonts w:ascii="StobiSerif Regular" w:hAnsi="StobiSerif Regular" w:cs="Arial"/>
          <w:sz w:val="22"/>
          <w:szCs w:val="22"/>
        </w:rPr>
        <w:t>пакувања</w:t>
      </w:r>
      <w:r w:rsidR="001758ED" w:rsidRPr="0002562B">
        <w:rPr>
          <w:rFonts w:ascii="StobiSerif Regular" w:hAnsi="StobiSerif Regular" w:cs="Arial"/>
          <w:sz w:val="22"/>
          <w:szCs w:val="22"/>
        </w:rPr>
        <w:t xml:space="preserve"> </w:t>
      </w:r>
      <w:r w:rsidR="001758ED" w:rsidRPr="003E131A">
        <w:rPr>
          <w:rFonts w:ascii="StobiSerif Regular" w:hAnsi="StobiSerif Regular" w:cs="Arial"/>
          <w:sz w:val="22"/>
          <w:szCs w:val="22"/>
        </w:rPr>
        <w:t xml:space="preserve">и нивни конвертори, како </w:t>
      </w:r>
      <w:r w:rsidR="00607E0B">
        <w:rPr>
          <w:rFonts w:ascii="StobiSerif Regular" w:hAnsi="StobiSerif Regular" w:cs="Arial"/>
          <w:sz w:val="22"/>
          <w:szCs w:val="22"/>
        </w:rPr>
        <w:t>своја</w:t>
      </w:r>
      <w:r w:rsidR="00607E0B" w:rsidRPr="003E131A">
        <w:rPr>
          <w:rFonts w:ascii="StobiSerif Regular" w:hAnsi="StobiSerif Regular" w:cs="Arial"/>
          <w:sz w:val="22"/>
          <w:szCs w:val="22"/>
        </w:rPr>
        <w:t xml:space="preserve"> </w:t>
      </w:r>
      <w:r w:rsidR="001758ED" w:rsidRPr="003E131A">
        <w:rPr>
          <w:rFonts w:ascii="StobiSerif Regular" w:hAnsi="StobiSerif Regular" w:cs="Arial"/>
          <w:sz w:val="22"/>
          <w:szCs w:val="22"/>
        </w:rPr>
        <w:t>дејност</w:t>
      </w:r>
      <w:r w:rsidR="00336FFA">
        <w:rPr>
          <w:rFonts w:ascii="StobiSerif Regular" w:hAnsi="StobiSerif Regular" w:cs="Arial"/>
          <w:sz w:val="22"/>
          <w:szCs w:val="22"/>
        </w:rPr>
        <w:t>,</w:t>
      </w:r>
      <w:r w:rsidR="001758ED" w:rsidRPr="004A0601" w:rsidDel="001758ED">
        <w:rPr>
          <w:rFonts w:ascii="StobiSerif Regular" w:hAnsi="StobiSerif Regular" w:cs="Arial"/>
          <w:sz w:val="22"/>
          <w:szCs w:val="22"/>
        </w:rPr>
        <w:t xml:space="preserve"> </w:t>
      </w:r>
    </w:p>
    <w:p w14:paraId="74B2248C" w14:textId="1124AB1A" w:rsidR="00C03617" w:rsidRDefault="00C03617" w:rsidP="00CA080F">
      <w:pPr>
        <w:pStyle w:val="ListParagraph"/>
        <w:numPr>
          <w:ilvl w:val="0"/>
          <w:numId w:val="8"/>
        </w:numPr>
        <w:jc w:val="both"/>
        <w:rPr>
          <w:rFonts w:ascii="StobiSerif Regular" w:hAnsi="StobiSerif Regular" w:cs="Arial"/>
          <w:sz w:val="22"/>
          <w:szCs w:val="22"/>
        </w:rPr>
      </w:pPr>
      <w:r w:rsidRPr="00EC498E">
        <w:rPr>
          <w:rFonts w:ascii="StobiSerif Regular" w:hAnsi="StobiSerif Regular" w:cs="Arial"/>
          <w:i/>
          <w:sz w:val="22"/>
          <w:szCs w:val="22"/>
        </w:rPr>
        <w:t>производител</w:t>
      </w:r>
      <w:r w:rsidR="001F755F" w:rsidRPr="00EC498E">
        <w:rPr>
          <w:rFonts w:ascii="StobiSerif Regular" w:hAnsi="StobiSerif Regular" w:cs="Arial"/>
          <w:i/>
          <w:sz w:val="22"/>
          <w:szCs w:val="22"/>
        </w:rPr>
        <w:t>от,</w:t>
      </w:r>
      <w:r w:rsidR="001F755F">
        <w:rPr>
          <w:rFonts w:ascii="StobiSerif Regular" w:hAnsi="StobiSerif Regular" w:cs="Arial"/>
          <w:b/>
          <w:sz w:val="22"/>
          <w:szCs w:val="22"/>
        </w:rPr>
        <w:t xml:space="preserve"> </w:t>
      </w:r>
      <w:r w:rsidRPr="00C03617">
        <w:rPr>
          <w:rFonts w:ascii="StobiSerif Regular" w:hAnsi="StobiSerif Regular" w:cs="Arial"/>
          <w:sz w:val="22"/>
          <w:szCs w:val="22"/>
        </w:rPr>
        <w:t>е  правно  или  физичко  лице  кое  пакува  стоки  или полни стоки во пакувања, како и прои</w:t>
      </w:r>
      <w:r>
        <w:rPr>
          <w:rFonts w:ascii="StobiSerif Regular" w:hAnsi="StobiSerif Regular" w:cs="Arial"/>
          <w:sz w:val="22"/>
          <w:szCs w:val="22"/>
        </w:rPr>
        <w:t>зведува, увезува или пушта на</w:t>
      </w:r>
      <w:r w:rsidR="001F755F">
        <w:rPr>
          <w:rFonts w:ascii="StobiSerif Regular" w:hAnsi="StobiSerif Regular" w:cs="Arial"/>
          <w:sz w:val="22"/>
          <w:szCs w:val="22"/>
        </w:rPr>
        <w:t xml:space="preserve"> пазар стоки спакувани </w:t>
      </w:r>
      <w:r w:rsidRPr="00C03617">
        <w:rPr>
          <w:rFonts w:ascii="StobiSerif Regular" w:hAnsi="StobiSerif Regular" w:cs="Arial"/>
          <w:sz w:val="22"/>
          <w:szCs w:val="22"/>
        </w:rPr>
        <w:t>во</w:t>
      </w:r>
      <w:r w:rsidR="00607E0B">
        <w:rPr>
          <w:rFonts w:ascii="StobiSerif Regular" w:hAnsi="StobiSerif Regular" w:cs="Arial"/>
          <w:sz w:val="22"/>
          <w:szCs w:val="22"/>
        </w:rPr>
        <w:t xml:space="preserve"> </w:t>
      </w:r>
      <w:r w:rsidRPr="00C03617">
        <w:rPr>
          <w:rFonts w:ascii="StobiSerif Regular" w:hAnsi="StobiSerif Regular" w:cs="Arial"/>
          <w:sz w:val="22"/>
          <w:szCs w:val="22"/>
        </w:rPr>
        <w:t>пакувања,</w:t>
      </w:r>
      <w:r w:rsidR="00607E0B">
        <w:rPr>
          <w:rFonts w:ascii="StobiSerif Regular" w:hAnsi="StobiSerif Regular" w:cs="Arial"/>
          <w:sz w:val="22"/>
          <w:szCs w:val="22"/>
        </w:rPr>
        <w:t xml:space="preserve"> </w:t>
      </w:r>
      <w:r w:rsidRPr="00C03617">
        <w:rPr>
          <w:rFonts w:ascii="StobiSerif Regular" w:hAnsi="StobiSerif Regular" w:cs="Arial"/>
          <w:sz w:val="22"/>
          <w:szCs w:val="22"/>
        </w:rPr>
        <w:t>как</w:t>
      </w:r>
      <w:r>
        <w:rPr>
          <w:rFonts w:ascii="StobiSerif Regular" w:hAnsi="StobiSerif Regular" w:cs="Arial"/>
          <w:sz w:val="22"/>
          <w:szCs w:val="22"/>
        </w:rPr>
        <w:t>о</w:t>
      </w:r>
      <w:r w:rsidR="00607E0B">
        <w:rPr>
          <w:rFonts w:ascii="StobiSerif Regular" w:hAnsi="StobiSerif Regular" w:cs="Arial"/>
          <w:sz w:val="22"/>
          <w:szCs w:val="22"/>
        </w:rPr>
        <w:t xml:space="preserve"> </w:t>
      </w:r>
      <w:r>
        <w:rPr>
          <w:rFonts w:ascii="StobiSerif Regular" w:hAnsi="StobiSerif Regular" w:cs="Arial"/>
          <w:sz w:val="22"/>
          <w:szCs w:val="22"/>
        </w:rPr>
        <w:t>своја</w:t>
      </w:r>
      <w:r w:rsidR="00607E0B">
        <w:rPr>
          <w:rFonts w:ascii="StobiSerif Regular" w:hAnsi="StobiSerif Regular" w:cs="Arial"/>
          <w:sz w:val="22"/>
          <w:szCs w:val="22"/>
        </w:rPr>
        <w:t xml:space="preserve"> </w:t>
      </w:r>
      <w:r>
        <w:rPr>
          <w:rFonts w:ascii="StobiSerif Regular" w:hAnsi="StobiSerif Regular" w:cs="Arial"/>
          <w:sz w:val="22"/>
          <w:szCs w:val="22"/>
        </w:rPr>
        <w:t>дејност,</w:t>
      </w:r>
      <w:r w:rsidR="00607E0B">
        <w:rPr>
          <w:rFonts w:ascii="StobiSerif Regular" w:hAnsi="StobiSerif Regular" w:cs="Arial"/>
          <w:sz w:val="22"/>
          <w:szCs w:val="22"/>
        </w:rPr>
        <w:t xml:space="preserve"> </w:t>
      </w:r>
      <w:r>
        <w:rPr>
          <w:rFonts w:ascii="StobiSerif Regular" w:hAnsi="StobiSerif Regular" w:cs="Arial"/>
          <w:sz w:val="22"/>
          <w:szCs w:val="22"/>
        </w:rPr>
        <w:t>вклучувајќи</w:t>
      </w:r>
      <w:r w:rsidR="00607E0B">
        <w:rPr>
          <w:rFonts w:ascii="StobiSerif Regular" w:hAnsi="StobiSerif Regular" w:cs="Arial"/>
          <w:sz w:val="22"/>
          <w:szCs w:val="22"/>
        </w:rPr>
        <w:t xml:space="preserve"> </w:t>
      </w:r>
      <w:r>
        <w:rPr>
          <w:rFonts w:ascii="StobiSerif Regular" w:hAnsi="StobiSerif Regular" w:cs="Arial"/>
          <w:sz w:val="22"/>
          <w:szCs w:val="22"/>
        </w:rPr>
        <w:t xml:space="preserve">го </w:t>
      </w:r>
      <w:r w:rsidRPr="00C03617">
        <w:rPr>
          <w:rFonts w:ascii="StobiSerif Regular" w:hAnsi="StobiSerif Regular" w:cs="Arial"/>
          <w:sz w:val="22"/>
          <w:szCs w:val="22"/>
        </w:rPr>
        <w:t>и</w:t>
      </w:r>
      <w:r w:rsidR="00607E0B">
        <w:rPr>
          <w:rFonts w:ascii="StobiSerif Regular" w:hAnsi="StobiSerif Regular" w:cs="Arial"/>
          <w:sz w:val="22"/>
          <w:szCs w:val="22"/>
        </w:rPr>
        <w:t xml:space="preserve"> </w:t>
      </w:r>
      <w:proofErr w:type="spellStart"/>
      <w:r w:rsidRPr="00C03617">
        <w:rPr>
          <w:rFonts w:ascii="StobiSerif Regular" w:hAnsi="StobiSerif Regular" w:cs="Arial"/>
          <w:sz w:val="22"/>
          <w:szCs w:val="22"/>
        </w:rPr>
        <w:t>производителоткој</w:t>
      </w:r>
      <w:proofErr w:type="spellEnd"/>
      <w:r w:rsidR="00607E0B">
        <w:rPr>
          <w:rFonts w:ascii="StobiSerif Regular" w:hAnsi="StobiSerif Regular" w:cs="Arial"/>
          <w:sz w:val="22"/>
          <w:szCs w:val="22"/>
        </w:rPr>
        <w:t xml:space="preserve"> </w:t>
      </w:r>
      <w:r w:rsidRPr="00C03617">
        <w:rPr>
          <w:rFonts w:ascii="StobiSerif Regular" w:hAnsi="StobiSerif Regular" w:cs="Arial"/>
          <w:sz w:val="22"/>
          <w:szCs w:val="22"/>
        </w:rPr>
        <w:t>како</w:t>
      </w:r>
      <w:r w:rsidR="00607E0B">
        <w:rPr>
          <w:rFonts w:ascii="StobiSerif Regular" w:hAnsi="StobiSerif Regular" w:cs="Arial"/>
          <w:sz w:val="22"/>
          <w:szCs w:val="22"/>
        </w:rPr>
        <w:t xml:space="preserve"> </w:t>
      </w:r>
      <w:r w:rsidRPr="00C03617">
        <w:rPr>
          <w:rFonts w:ascii="StobiSerif Regular" w:hAnsi="StobiSerif Regular" w:cs="Arial"/>
          <w:sz w:val="22"/>
          <w:szCs w:val="22"/>
        </w:rPr>
        <w:t>краен</w:t>
      </w:r>
      <w:r w:rsidR="00607E0B">
        <w:rPr>
          <w:rFonts w:ascii="StobiSerif Regular" w:hAnsi="StobiSerif Regular" w:cs="Arial"/>
          <w:sz w:val="22"/>
          <w:szCs w:val="22"/>
        </w:rPr>
        <w:t xml:space="preserve"> </w:t>
      </w:r>
      <w:r w:rsidRPr="00C03617">
        <w:rPr>
          <w:rFonts w:ascii="StobiSerif Regular" w:hAnsi="StobiSerif Regular" w:cs="Arial"/>
          <w:sz w:val="22"/>
          <w:szCs w:val="22"/>
        </w:rPr>
        <w:t>корисник</w:t>
      </w:r>
      <w:r w:rsidR="00607E0B">
        <w:rPr>
          <w:rFonts w:ascii="StobiSerif Regular" w:hAnsi="StobiSerif Regular" w:cs="Arial"/>
          <w:sz w:val="22"/>
          <w:szCs w:val="22"/>
        </w:rPr>
        <w:t xml:space="preserve"> </w:t>
      </w:r>
      <w:r w:rsidRPr="00C03617">
        <w:rPr>
          <w:rFonts w:ascii="StobiSerif Regular" w:hAnsi="StobiSerif Regular" w:cs="Arial"/>
          <w:sz w:val="22"/>
          <w:szCs w:val="22"/>
        </w:rPr>
        <w:t>увезува</w:t>
      </w:r>
      <w:r w:rsidR="00607E0B">
        <w:rPr>
          <w:rFonts w:ascii="StobiSerif Regular" w:hAnsi="StobiSerif Regular" w:cs="Arial"/>
          <w:sz w:val="22"/>
          <w:szCs w:val="22"/>
        </w:rPr>
        <w:t xml:space="preserve"> </w:t>
      </w:r>
      <w:bookmarkStart w:id="3" w:name="_GoBack"/>
      <w:r w:rsidRPr="00C03617">
        <w:rPr>
          <w:rFonts w:ascii="StobiSerif Regular" w:hAnsi="StobiSerif Regular" w:cs="Arial"/>
          <w:sz w:val="22"/>
          <w:szCs w:val="22"/>
        </w:rPr>
        <w:t>спакувана</w:t>
      </w:r>
      <w:r w:rsidR="00607E0B">
        <w:rPr>
          <w:rFonts w:ascii="StobiSerif Regular" w:hAnsi="StobiSerif Regular" w:cs="Arial"/>
          <w:sz w:val="22"/>
          <w:szCs w:val="22"/>
        </w:rPr>
        <w:t xml:space="preserve"> </w:t>
      </w:r>
      <w:bookmarkEnd w:id="3"/>
      <w:r w:rsidRPr="00C03617">
        <w:rPr>
          <w:rFonts w:ascii="StobiSerif Regular" w:hAnsi="StobiSerif Regular" w:cs="Arial"/>
          <w:sz w:val="22"/>
          <w:szCs w:val="22"/>
        </w:rPr>
        <w:t>стока,</w:t>
      </w:r>
    </w:p>
    <w:p w14:paraId="71310432" w14:textId="5AD312E0" w:rsidR="001F755F" w:rsidRPr="001F755F" w:rsidRDefault="001758ED" w:rsidP="00CA080F">
      <w:pPr>
        <w:pStyle w:val="ListParagraph"/>
        <w:numPr>
          <w:ilvl w:val="0"/>
          <w:numId w:val="9"/>
        </w:numPr>
        <w:jc w:val="both"/>
        <w:rPr>
          <w:rFonts w:ascii="StobiSerif Regular" w:hAnsi="StobiSerif Regular" w:cs="Arial"/>
          <w:sz w:val="22"/>
          <w:szCs w:val="22"/>
        </w:rPr>
      </w:pPr>
      <w:r w:rsidRPr="00DB48F9">
        <w:rPr>
          <w:rFonts w:ascii="StobiSerif Regular" w:hAnsi="StobiSerif Regular" w:cs="Arial"/>
          <w:i/>
          <w:sz w:val="22"/>
          <w:szCs w:val="22"/>
        </w:rPr>
        <w:t>м</w:t>
      </w:r>
      <w:r w:rsidR="00EC593B" w:rsidRPr="00DB48F9">
        <w:rPr>
          <w:rFonts w:ascii="StobiSerif Regular" w:hAnsi="StobiSerif Regular" w:cs="Arial"/>
          <w:i/>
          <w:sz w:val="22"/>
          <w:szCs w:val="22"/>
        </w:rPr>
        <w:t>ал</w:t>
      </w:r>
      <w:r w:rsidR="00DB48F9">
        <w:rPr>
          <w:rFonts w:ascii="StobiSerif Regular" w:hAnsi="StobiSerif Regular" w:cs="Arial"/>
          <w:i/>
          <w:sz w:val="22"/>
          <w:szCs w:val="22"/>
        </w:rPr>
        <w:t>иот</w:t>
      </w:r>
      <w:r w:rsidR="00EC593B" w:rsidRPr="00DB48F9">
        <w:rPr>
          <w:rFonts w:ascii="StobiSerif Regular" w:hAnsi="StobiSerif Regular" w:cs="Arial"/>
          <w:i/>
          <w:sz w:val="22"/>
          <w:szCs w:val="22"/>
        </w:rPr>
        <w:t xml:space="preserve"> производител</w:t>
      </w:r>
      <w:r w:rsidR="00EC593B" w:rsidRPr="001758ED">
        <w:rPr>
          <w:rFonts w:ascii="StobiSerif Regular" w:hAnsi="StobiSerif Regular" w:cs="Arial"/>
          <w:sz w:val="22"/>
          <w:szCs w:val="22"/>
        </w:rPr>
        <w:t xml:space="preserve"> </w:t>
      </w:r>
      <w:r w:rsidR="00DB48F9">
        <w:rPr>
          <w:rFonts w:ascii="StobiSerif Regular" w:hAnsi="StobiSerif Regular" w:cs="Arial"/>
          <w:sz w:val="22"/>
          <w:szCs w:val="22"/>
        </w:rPr>
        <w:t>е</w:t>
      </w:r>
      <w:r w:rsidR="00EC593B" w:rsidRPr="001758ED">
        <w:rPr>
          <w:rFonts w:ascii="StobiSerif Regular" w:hAnsi="StobiSerif Regular" w:cs="Arial"/>
          <w:sz w:val="22"/>
          <w:szCs w:val="22"/>
        </w:rPr>
        <w:t xml:space="preserve"> правно или физичко лице </w:t>
      </w:r>
      <w:r w:rsidR="00E54A87" w:rsidRPr="001758ED">
        <w:rPr>
          <w:rFonts w:ascii="StobiSerif Regular" w:hAnsi="StobiSerif Regular" w:cs="Arial"/>
          <w:sz w:val="22"/>
          <w:szCs w:val="22"/>
        </w:rPr>
        <w:t>кое пакува стоки или полни стоки во пакувањ</w:t>
      </w:r>
      <w:r w:rsidR="00146549" w:rsidRPr="001758ED">
        <w:rPr>
          <w:rFonts w:ascii="StobiSerif Regular" w:hAnsi="StobiSerif Regular" w:cs="Arial"/>
          <w:sz w:val="22"/>
          <w:szCs w:val="22"/>
        </w:rPr>
        <w:t>а</w:t>
      </w:r>
      <w:r w:rsidR="009D1B8D">
        <w:rPr>
          <w:rFonts w:ascii="StobiSerif Regular" w:hAnsi="StobiSerif Regular" w:cs="Arial"/>
          <w:sz w:val="22"/>
          <w:szCs w:val="22"/>
        </w:rPr>
        <w:t xml:space="preserve"> како </w:t>
      </w:r>
      <w:r w:rsidR="00146549" w:rsidRPr="001758ED">
        <w:rPr>
          <w:rFonts w:ascii="StobiSerif Regular" w:hAnsi="StobiSerif Regular" w:cs="Arial"/>
          <w:sz w:val="22"/>
          <w:szCs w:val="22"/>
        </w:rPr>
        <w:t>и</w:t>
      </w:r>
      <w:r w:rsidR="00470ACD">
        <w:rPr>
          <w:rFonts w:ascii="StobiSerif Regular" w:hAnsi="StobiSerif Regular" w:cs="Arial"/>
          <w:sz w:val="22"/>
          <w:szCs w:val="22"/>
        </w:rPr>
        <w:t xml:space="preserve"> </w:t>
      </w:r>
      <w:r w:rsidR="00146549" w:rsidRPr="001758ED">
        <w:rPr>
          <w:rFonts w:ascii="StobiSerif Regular" w:hAnsi="StobiSerif Regular" w:cs="Arial"/>
          <w:sz w:val="22"/>
          <w:szCs w:val="22"/>
        </w:rPr>
        <w:t xml:space="preserve">произведува, увезува или пушта на пазар </w:t>
      </w:r>
      <w:r w:rsidR="009D1B8D">
        <w:rPr>
          <w:rFonts w:ascii="StobiSerif Regular" w:hAnsi="StobiSerif Regular" w:cs="Arial"/>
          <w:sz w:val="22"/>
          <w:szCs w:val="22"/>
        </w:rPr>
        <w:t xml:space="preserve">стоки </w:t>
      </w:r>
      <w:r w:rsidR="00E54A87" w:rsidRPr="001758ED">
        <w:rPr>
          <w:rFonts w:ascii="StobiSerif Regular" w:hAnsi="StobiSerif Regular" w:cs="Arial"/>
          <w:sz w:val="22"/>
          <w:szCs w:val="22"/>
        </w:rPr>
        <w:t>спакувани</w:t>
      </w:r>
      <w:r w:rsidR="009D1B8D">
        <w:rPr>
          <w:rFonts w:ascii="StobiSerif Regular" w:hAnsi="StobiSerif Regular" w:cs="Arial"/>
          <w:sz w:val="22"/>
          <w:szCs w:val="22"/>
        </w:rPr>
        <w:t xml:space="preserve"> во пакувања како своја дејност, вклучувајќи</w:t>
      </w:r>
      <w:r w:rsidR="00470ACD">
        <w:rPr>
          <w:rFonts w:ascii="StobiSerif Regular" w:hAnsi="StobiSerif Regular" w:cs="Arial"/>
          <w:sz w:val="22"/>
          <w:szCs w:val="22"/>
        </w:rPr>
        <w:t xml:space="preserve"> </w:t>
      </w:r>
      <w:r w:rsidR="009D1B8D">
        <w:rPr>
          <w:rFonts w:ascii="StobiSerif Regular" w:hAnsi="StobiSerif Regular" w:cs="Arial"/>
          <w:sz w:val="22"/>
          <w:szCs w:val="22"/>
        </w:rPr>
        <w:t xml:space="preserve">го </w:t>
      </w:r>
      <w:r w:rsidR="009D1B8D" w:rsidRPr="00C03617">
        <w:rPr>
          <w:rFonts w:ascii="StobiSerif Regular" w:hAnsi="StobiSerif Regular" w:cs="Arial"/>
          <w:sz w:val="22"/>
          <w:szCs w:val="22"/>
        </w:rPr>
        <w:t>и </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производителот</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кој</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како</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краен</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корисник</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увезува</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спакувана</w:t>
      </w:r>
      <w:r w:rsidR="00470ACD">
        <w:rPr>
          <w:rFonts w:ascii="StobiSerif Regular" w:hAnsi="StobiSerif Regular" w:cs="Arial"/>
          <w:sz w:val="22"/>
          <w:szCs w:val="22"/>
        </w:rPr>
        <w:t xml:space="preserve"> </w:t>
      </w:r>
      <w:r w:rsidR="009D1B8D" w:rsidRPr="00C03617">
        <w:rPr>
          <w:rFonts w:ascii="StobiSerif Regular" w:hAnsi="StobiSerif Regular" w:cs="Arial"/>
          <w:sz w:val="22"/>
          <w:szCs w:val="22"/>
        </w:rPr>
        <w:t>стока</w:t>
      </w:r>
      <w:r w:rsidR="00470ACD">
        <w:rPr>
          <w:rFonts w:ascii="StobiSerif Regular" w:hAnsi="StobiSerif Regular" w:cs="Arial"/>
          <w:sz w:val="22"/>
          <w:szCs w:val="22"/>
        </w:rPr>
        <w:t xml:space="preserve"> </w:t>
      </w:r>
      <w:r w:rsidR="00E54A87" w:rsidRPr="001758ED">
        <w:rPr>
          <w:rFonts w:ascii="StobiSerif Regular" w:hAnsi="StobiSerif Regular" w:cs="Arial"/>
          <w:sz w:val="22"/>
          <w:szCs w:val="22"/>
        </w:rPr>
        <w:t xml:space="preserve">во количини </w:t>
      </w:r>
      <w:r w:rsidR="008B65A2">
        <w:rPr>
          <w:rFonts w:ascii="StobiSerif Regular" w:hAnsi="StobiSerif Regular" w:cs="Arial"/>
          <w:sz w:val="22"/>
          <w:szCs w:val="22"/>
        </w:rPr>
        <w:t xml:space="preserve">исти </w:t>
      </w:r>
      <w:r w:rsidR="00470ACD">
        <w:rPr>
          <w:rFonts w:ascii="StobiSerif Regular" w:hAnsi="StobiSerif Regular" w:cs="Arial"/>
          <w:sz w:val="22"/>
          <w:szCs w:val="22"/>
        </w:rPr>
        <w:t>и</w:t>
      </w:r>
      <w:r w:rsidR="008B65A2">
        <w:rPr>
          <w:rFonts w:ascii="StobiSerif Regular" w:hAnsi="StobiSerif Regular" w:cs="Arial"/>
          <w:sz w:val="22"/>
          <w:szCs w:val="22"/>
        </w:rPr>
        <w:t xml:space="preserve">ли </w:t>
      </w:r>
      <w:r w:rsidR="00EC593B" w:rsidRPr="001758ED">
        <w:rPr>
          <w:rFonts w:ascii="StobiSerif Regular" w:hAnsi="StobiSerif Regular" w:cs="Arial"/>
          <w:sz w:val="22"/>
          <w:szCs w:val="22"/>
        </w:rPr>
        <w:t xml:space="preserve">помали од оние пропишани во </w:t>
      </w:r>
      <w:r w:rsidR="00EC593B" w:rsidRPr="001F755F">
        <w:rPr>
          <w:rFonts w:ascii="StobiSerif Regular" w:hAnsi="StobiSerif Regular" w:cs="Arial"/>
          <w:sz w:val="22"/>
          <w:szCs w:val="22"/>
        </w:rPr>
        <w:t>член 2</w:t>
      </w:r>
      <w:r w:rsidR="001F755F" w:rsidRPr="001F755F">
        <w:rPr>
          <w:rFonts w:ascii="StobiSerif Regular" w:hAnsi="StobiSerif Regular" w:cs="Arial"/>
          <w:sz w:val="22"/>
          <w:szCs w:val="22"/>
        </w:rPr>
        <w:t>6</w:t>
      </w:r>
      <w:r w:rsidR="00EC593B" w:rsidRPr="001F755F">
        <w:rPr>
          <w:rFonts w:ascii="StobiSerif Regular" w:hAnsi="StobiSerif Regular" w:cs="Arial"/>
          <w:sz w:val="22"/>
          <w:szCs w:val="22"/>
        </w:rPr>
        <w:t xml:space="preserve"> став (1) од овој закон; </w:t>
      </w:r>
    </w:p>
    <w:p w14:paraId="007ADD64" w14:textId="1C987E02" w:rsidR="001758ED" w:rsidRDefault="001758ED" w:rsidP="00CA080F">
      <w:pPr>
        <w:pStyle w:val="ListParagraph"/>
        <w:numPr>
          <w:ilvl w:val="0"/>
          <w:numId w:val="9"/>
        </w:numPr>
        <w:jc w:val="both"/>
        <w:rPr>
          <w:rFonts w:ascii="StobiSerif Regular" w:hAnsi="StobiSerif Regular" w:cs="Arial"/>
          <w:sz w:val="22"/>
          <w:szCs w:val="22"/>
        </w:rPr>
      </w:pPr>
      <w:r w:rsidRPr="00EC498E">
        <w:rPr>
          <w:rFonts w:ascii="StobiSerif Regular" w:hAnsi="StobiSerif Regular" w:cs="Arial"/>
          <w:i/>
          <w:sz w:val="22"/>
          <w:szCs w:val="22"/>
        </w:rPr>
        <w:lastRenderedPageBreak/>
        <w:t>т</w:t>
      </w:r>
      <w:r w:rsidR="00EC593B" w:rsidRPr="00EC498E">
        <w:rPr>
          <w:rFonts w:ascii="StobiSerif Regular" w:hAnsi="StobiSerif Regular" w:cs="Arial"/>
          <w:i/>
          <w:sz w:val="22"/>
          <w:szCs w:val="22"/>
        </w:rPr>
        <w:t>рговец</w:t>
      </w:r>
      <w:r w:rsidR="00344903">
        <w:rPr>
          <w:rFonts w:ascii="StobiSerif Regular" w:hAnsi="StobiSerif Regular" w:cs="Arial"/>
          <w:i/>
          <w:sz w:val="22"/>
          <w:szCs w:val="22"/>
        </w:rPr>
        <w:t xml:space="preserve">от, </w:t>
      </w:r>
      <w:r w:rsidR="00EC593B" w:rsidRPr="001758ED">
        <w:rPr>
          <w:rFonts w:ascii="StobiSerif Regular" w:hAnsi="StobiSerif Regular" w:cs="Arial"/>
          <w:sz w:val="22"/>
          <w:szCs w:val="22"/>
        </w:rPr>
        <w:t xml:space="preserve">е </w:t>
      </w:r>
      <w:r w:rsidR="001B21C2" w:rsidRPr="001758ED">
        <w:rPr>
          <w:rFonts w:ascii="StobiSerif Regular" w:hAnsi="StobiSerif Regular" w:cs="Arial"/>
          <w:sz w:val="22"/>
          <w:szCs w:val="22"/>
        </w:rPr>
        <w:t>правно или физичко лице</w:t>
      </w:r>
      <w:r w:rsidR="00344903">
        <w:rPr>
          <w:rFonts w:ascii="StobiSerif Regular" w:hAnsi="StobiSerif Regular" w:cs="Arial"/>
          <w:sz w:val="22"/>
          <w:szCs w:val="22"/>
        </w:rPr>
        <w:t>,</w:t>
      </w:r>
      <w:r w:rsidR="001B21C2" w:rsidRPr="001758ED">
        <w:rPr>
          <w:rFonts w:ascii="StobiSerif Regular" w:hAnsi="StobiSerif Regular" w:cs="Arial"/>
          <w:sz w:val="22"/>
          <w:szCs w:val="22"/>
        </w:rPr>
        <w:t xml:space="preserve"> </w:t>
      </w:r>
      <w:r w:rsidR="00820781" w:rsidRPr="001758ED">
        <w:rPr>
          <w:rFonts w:ascii="StobiSerif Regular" w:hAnsi="StobiSerif Regular" w:cs="Arial"/>
          <w:sz w:val="22"/>
          <w:szCs w:val="22"/>
        </w:rPr>
        <w:t>ко</w:t>
      </w:r>
      <w:r w:rsidR="00344903">
        <w:rPr>
          <w:rFonts w:ascii="StobiSerif Regular" w:hAnsi="StobiSerif Regular" w:cs="Arial"/>
          <w:sz w:val="22"/>
          <w:szCs w:val="22"/>
        </w:rPr>
        <w:t>ј</w:t>
      </w:r>
      <w:r w:rsidR="00820781" w:rsidRPr="001758ED">
        <w:rPr>
          <w:rFonts w:ascii="StobiSerif Regular" w:hAnsi="StobiSerif Regular" w:cs="Arial"/>
          <w:sz w:val="22"/>
          <w:szCs w:val="22"/>
        </w:rPr>
        <w:t xml:space="preserve"> </w:t>
      </w:r>
      <w:r w:rsidR="00EC593B" w:rsidRPr="001758ED">
        <w:rPr>
          <w:rFonts w:ascii="StobiSerif Regular" w:hAnsi="StobiSerif Regular" w:cs="Arial"/>
          <w:sz w:val="22"/>
          <w:szCs w:val="22"/>
        </w:rPr>
        <w:t xml:space="preserve">во синџирот </w:t>
      </w:r>
      <w:r w:rsidR="00470ACD">
        <w:rPr>
          <w:rFonts w:ascii="StobiSerif Regular" w:hAnsi="StobiSerif Regular" w:cs="Arial"/>
          <w:sz w:val="22"/>
          <w:szCs w:val="22"/>
        </w:rPr>
        <w:t>за</w:t>
      </w:r>
      <w:r w:rsidR="00470ACD" w:rsidRPr="001758ED">
        <w:rPr>
          <w:rFonts w:ascii="StobiSerif Regular" w:hAnsi="StobiSerif Regular" w:cs="Arial"/>
          <w:sz w:val="22"/>
          <w:szCs w:val="22"/>
        </w:rPr>
        <w:t xml:space="preserve"> </w:t>
      </w:r>
      <w:r w:rsidR="00EC593B" w:rsidRPr="001758ED">
        <w:rPr>
          <w:rFonts w:ascii="StobiSerif Regular" w:hAnsi="StobiSerif Regular" w:cs="Arial"/>
          <w:sz w:val="22"/>
          <w:szCs w:val="22"/>
        </w:rPr>
        <w:t>снабдување</w:t>
      </w:r>
      <w:r w:rsidR="0037207E" w:rsidRPr="001758ED">
        <w:rPr>
          <w:rFonts w:ascii="StobiSerif Regular" w:hAnsi="StobiSerif Regular" w:cs="Arial"/>
          <w:sz w:val="22"/>
          <w:szCs w:val="22"/>
        </w:rPr>
        <w:t xml:space="preserve">, </w:t>
      </w:r>
      <w:r w:rsidR="00EC593B" w:rsidRPr="001758ED">
        <w:rPr>
          <w:rFonts w:ascii="StobiSerif Regular" w:hAnsi="StobiSerif Regular" w:cs="Arial"/>
          <w:sz w:val="22"/>
          <w:szCs w:val="22"/>
        </w:rPr>
        <w:t>го прави производот достапен на</w:t>
      </w:r>
      <w:r w:rsidR="00820781" w:rsidRPr="001758ED">
        <w:rPr>
          <w:rFonts w:ascii="StobiSerif Regular" w:hAnsi="StobiSerif Regular" w:cs="Arial"/>
          <w:sz w:val="22"/>
          <w:szCs w:val="22"/>
        </w:rPr>
        <w:t xml:space="preserve"> крајниот корисник. </w:t>
      </w:r>
      <w:r w:rsidR="00EC593B" w:rsidRPr="001758ED">
        <w:rPr>
          <w:rFonts w:ascii="StobiSerif Regular" w:hAnsi="StobiSerif Regular" w:cs="Arial"/>
          <w:sz w:val="22"/>
          <w:szCs w:val="22"/>
        </w:rPr>
        <w:t xml:space="preserve"> </w:t>
      </w:r>
    </w:p>
    <w:p w14:paraId="048BF61C" w14:textId="2126D80A" w:rsidR="00EC498E" w:rsidRDefault="00EC498E" w:rsidP="00EC498E">
      <w:pPr>
        <w:jc w:val="both"/>
        <w:rPr>
          <w:rFonts w:ascii="StobiSerif Regular" w:hAnsi="StobiSerif Regular" w:cs="Arial"/>
          <w:sz w:val="22"/>
          <w:szCs w:val="22"/>
        </w:rPr>
      </w:pPr>
      <w:r w:rsidRPr="00EC498E">
        <w:rPr>
          <w:rFonts w:ascii="StobiSerif Regular" w:hAnsi="StobiSerif Regular" w:cs="Arial"/>
          <w:sz w:val="22"/>
          <w:szCs w:val="22"/>
        </w:rPr>
        <w:t xml:space="preserve">11) </w:t>
      </w:r>
      <w:r>
        <w:rPr>
          <w:rFonts w:ascii="StobiSerif Regular" w:hAnsi="StobiSerif Regular" w:cs="Arial"/>
          <w:sz w:val="22"/>
          <w:szCs w:val="22"/>
        </w:rPr>
        <w:t>„</w:t>
      </w:r>
      <w:r>
        <w:rPr>
          <w:rFonts w:ascii="StobiSerif Regular" w:hAnsi="StobiSerif Regular" w:cs="Arial"/>
          <w:b/>
          <w:sz w:val="22"/>
          <w:szCs w:val="22"/>
        </w:rPr>
        <w:t>К</w:t>
      </w:r>
      <w:r w:rsidRPr="00EC498E">
        <w:rPr>
          <w:rFonts w:ascii="StobiSerif Regular" w:hAnsi="StobiSerif Regular" w:cs="Arial"/>
          <w:b/>
          <w:sz w:val="22"/>
          <w:szCs w:val="22"/>
        </w:rPr>
        <w:t>раен корисник</w:t>
      </w:r>
      <w:r>
        <w:rPr>
          <w:rFonts w:ascii="StobiSerif Regular" w:hAnsi="StobiSerif Regular" w:cs="Arial"/>
          <w:sz w:val="22"/>
          <w:szCs w:val="22"/>
        </w:rPr>
        <w:t xml:space="preserve">“ </w:t>
      </w:r>
      <w:r w:rsidRPr="00EC498E">
        <w:rPr>
          <w:rFonts w:ascii="StobiSerif Regular" w:hAnsi="StobiSerif Regular" w:cs="Arial"/>
          <w:sz w:val="22"/>
          <w:szCs w:val="22"/>
        </w:rPr>
        <w:t>е потрошувач кој поради крајна употреба или консумирање на спакуваната стока, ја одделува стоката и/или го празни пакувањето и на тој начин создава отпад</w:t>
      </w:r>
      <w:r w:rsidR="00336FFA">
        <w:rPr>
          <w:rFonts w:ascii="StobiSerif Regular" w:hAnsi="StobiSerif Regular" w:cs="Arial"/>
          <w:sz w:val="22"/>
          <w:szCs w:val="22"/>
        </w:rPr>
        <w:t xml:space="preserve"> од пакување</w:t>
      </w:r>
      <w:r w:rsidR="00344903">
        <w:rPr>
          <w:rFonts w:ascii="StobiSerif Regular" w:hAnsi="StobiSerif Regular" w:cs="Arial"/>
          <w:sz w:val="22"/>
          <w:szCs w:val="22"/>
        </w:rPr>
        <w:t>;</w:t>
      </w:r>
    </w:p>
    <w:p w14:paraId="086D4D2B" w14:textId="77777777" w:rsidR="00906B8F" w:rsidRDefault="00906B8F" w:rsidP="00EC498E">
      <w:pPr>
        <w:jc w:val="both"/>
        <w:rPr>
          <w:rFonts w:ascii="StobiSerif Regular" w:hAnsi="StobiSerif Regular" w:cs="Arial"/>
          <w:sz w:val="22"/>
          <w:szCs w:val="22"/>
        </w:rPr>
      </w:pPr>
      <w:r>
        <w:rPr>
          <w:rFonts w:ascii="StobiSerif Regular" w:hAnsi="StobiSerif Regular" w:cs="Arial"/>
          <w:sz w:val="22"/>
          <w:szCs w:val="22"/>
        </w:rPr>
        <w:t xml:space="preserve">12) </w:t>
      </w:r>
      <w:r w:rsidRPr="00906B8F">
        <w:rPr>
          <w:rFonts w:ascii="StobiSerif Regular" w:hAnsi="StobiSerif Regular" w:cs="Arial"/>
          <w:b/>
          <w:sz w:val="22"/>
          <w:szCs w:val="22"/>
        </w:rPr>
        <w:t>„Враќање на пакување“</w:t>
      </w:r>
      <w:r>
        <w:rPr>
          <w:rFonts w:ascii="StobiSerif Regular" w:hAnsi="StobiSerif Regular" w:cs="Arial"/>
          <w:sz w:val="22"/>
          <w:szCs w:val="22"/>
        </w:rPr>
        <w:t xml:space="preserve"> е активност со која се обезбедува повратен прием на отпад од пакување која не го загрозува здравјето на луѓето и не применува процеси или методи кои би биле штетни за животната средина;</w:t>
      </w:r>
    </w:p>
    <w:p w14:paraId="6436240C" w14:textId="6A3AABC8" w:rsidR="00906B8F" w:rsidRDefault="00906B8F" w:rsidP="00EC498E">
      <w:pPr>
        <w:jc w:val="both"/>
        <w:rPr>
          <w:rFonts w:ascii="StobiSerif Regular" w:hAnsi="StobiSerif Regular" w:cs="Arial"/>
          <w:sz w:val="22"/>
          <w:szCs w:val="22"/>
        </w:rPr>
      </w:pPr>
      <w:r>
        <w:rPr>
          <w:rFonts w:ascii="StobiSerif Regular" w:hAnsi="StobiSerif Regular" w:cs="Arial"/>
          <w:sz w:val="22"/>
          <w:szCs w:val="22"/>
        </w:rPr>
        <w:t>13) „</w:t>
      </w:r>
      <w:r w:rsidRPr="00287576">
        <w:rPr>
          <w:rFonts w:ascii="StobiSerif Regular" w:hAnsi="StobiSerif Regular" w:cs="Arial"/>
          <w:b/>
          <w:sz w:val="22"/>
          <w:szCs w:val="22"/>
        </w:rPr>
        <w:t>Намерно внесување</w:t>
      </w:r>
      <w:r>
        <w:rPr>
          <w:rFonts w:ascii="StobiSerif Regular" w:hAnsi="StobiSerif Regular" w:cs="Arial"/>
          <w:sz w:val="22"/>
          <w:szCs w:val="22"/>
        </w:rPr>
        <w:t>“ е активност со која намерно се користи супстанција или материја при производство на пакувањето или на компонентите на пакувањето</w:t>
      </w:r>
      <w:r w:rsidR="00287576">
        <w:rPr>
          <w:rFonts w:ascii="StobiSerif Regular" w:hAnsi="StobiSerif Regular" w:cs="Arial"/>
          <w:sz w:val="22"/>
          <w:szCs w:val="22"/>
        </w:rPr>
        <w:t xml:space="preserve">, при што нејзиното постојано присуство во крајното пакување или во компонентите на пакувањето е пожелно за да се постигнат специфични </w:t>
      </w:r>
      <w:proofErr w:type="spellStart"/>
      <w:r w:rsidR="00287576">
        <w:rPr>
          <w:rFonts w:ascii="StobiSerif Regular" w:hAnsi="StobiSerif Regular" w:cs="Arial"/>
          <w:sz w:val="22"/>
          <w:szCs w:val="22"/>
        </w:rPr>
        <w:t>каректеристики</w:t>
      </w:r>
      <w:proofErr w:type="spellEnd"/>
      <w:r w:rsidR="00287576">
        <w:rPr>
          <w:rFonts w:ascii="StobiSerif Regular" w:hAnsi="StobiSerif Regular" w:cs="Arial"/>
          <w:sz w:val="22"/>
          <w:szCs w:val="22"/>
        </w:rPr>
        <w:t>, изглед или квалитет на пакувањето. Употребата на ре</w:t>
      </w:r>
      <w:r w:rsidR="00D12385">
        <w:rPr>
          <w:rFonts w:ascii="StobiSerif Regular" w:hAnsi="StobiSerif Regular" w:cs="Arial"/>
          <w:sz w:val="22"/>
          <w:szCs w:val="22"/>
        </w:rPr>
        <w:t>ц</w:t>
      </w:r>
      <w:r w:rsidR="00287576">
        <w:rPr>
          <w:rFonts w:ascii="StobiSerif Regular" w:hAnsi="StobiSerif Regular" w:cs="Arial"/>
          <w:sz w:val="22"/>
          <w:szCs w:val="22"/>
        </w:rPr>
        <w:t xml:space="preserve">иклирани материјали како суровина за </w:t>
      </w:r>
      <w:proofErr w:type="spellStart"/>
      <w:r w:rsidR="00287576">
        <w:rPr>
          <w:rFonts w:ascii="StobiSerif Regular" w:hAnsi="StobiSerif Regular" w:cs="Arial"/>
          <w:sz w:val="22"/>
          <w:szCs w:val="22"/>
        </w:rPr>
        <w:t>произвоство</w:t>
      </w:r>
      <w:proofErr w:type="spellEnd"/>
      <w:r w:rsidR="00287576">
        <w:rPr>
          <w:rFonts w:ascii="StobiSerif Regular" w:hAnsi="StobiSerif Regular" w:cs="Arial"/>
          <w:sz w:val="22"/>
          <w:szCs w:val="22"/>
        </w:rPr>
        <w:t xml:space="preserve"> на нови материјали за пакување, каде што дел од </w:t>
      </w:r>
      <w:proofErr w:type="spellStart"/>
      <w:r w:rsidR="00287576">
        <w:rPr>
          <w:rFonts w:ascii="StobiSerif Regular" w:hAnsi="StobiSerif Regular" w:cs="Arial"/>
          <w:sz w:val="22"/>
          <w:szCs w:val="22"/>
        </w:rPr>
        <w:t>рециклираните</w:t>
      </w:r>
      <w:proofErr w:type="spellEnd"/>
      <w:r w:rsidR="00287576">
        <w:rPr>
          <w:rFonts w:ascii="StobiSerif Regular" w:hAnsi="StobiSerif Regular" w:cs="Arial"/>
          <w:sz w:val="22"/>
          <w:szCs w:val="22"/>
        </w:rPr>
        <w:t xml:space="preserve"> материјали можат да содржат количества од регулираните су</w:t>
      </w:r>
      <w:r w:rsidR="00470ACD">
        <w:rPr>
          <w:rFonts w:ascii="StobiSerif Regular" w:hAnsi="StobiSerif Regular" w:cs="Arial"/>
          <w:sz w:val="22"/>
          <w:szCs w:val="22"/>
        </w:rPr>
        <w:t>п</w:t>
      </w:r>
      <w:r w:rsidR="00287576">
        <w:rPr>
          <w:rFonts w:ascii="StobiSerif Regular" w:hAnsi="StobiSerif Regular" w:cs="Arial"/>
          <w:sz w:val="22"/>
          <w:szCs w:val="22"/>
        </w:rPr>
        <w:t>станци</w:t>
      </w:r>
      <w:r w:rsidR="00470ACD">
        <w:rPr>
          <w:rFonts w:ascii="StobiSerif Regular" w:hAnsi="StobiSerif Regular" w:cs="Arial"/>
          <w:sz w:val="22"/>
          <w:szCs w:val="22"/>
        </w:rPr>
        <w:t>и</w:t>
      </w:r>
      <w:r w:rsidR="00287576">
        <w:rPr>
          <w:rFonts w:ascii="StobiSerif Regular" w:hAnsi="StobiSerif Regular" w:cs="Arial"/>
          <w:sz w:val="22"/>
          <w:szCs w:val="22"/>
        </w:rPr>
        <w:t xml:space="preserve"> и материи, не се сметат за намерно внесување;</w:t>
      </w:r>
    </w:p>
    <w:p w14:paraId="0C11CE7D" w14:textId="77777777" w:rsidR="00287576" w:rsidRPr="00EC498E" w:rsidRDefault="00287576" w:rsidP="00EC498E">
      <w:pPr>
        <w:jc w:val="both"/>
        <w:rPr>
          <w:rFonts w:ascii="StobiSerif Regular" w:hAnsi="StobiSerif Regular" w:cs="Arial"/>
          <w:sz w:val="22"/>
          <w:szCs w:val="22"/>
        </w:rPr>
      </w:pPr>
      <w:r>
        <w:rPr>
          <w:rFonts w:ascii="StobiSerif Regular" w:hAnsi="StobiSerif Regular" w:cs="Arial"/>
          <w:sz w:val="22"/>
          <w:szCs w:val="22"/>
        </w:rPr>
        <w:t>14) „</w:t>
      </w:r>
      <w:r w:rsidRPr="00287576">
        <w:rPr>
          <w:rFonts w:ascii="StobiSerif Regular" w:hAnsi="StobiSerif Regular" w:cs="Arial"/>
          <w:b/>
          <w:sz w:val="22"/>
          <w:szCs w:val="22"/>
        </w:rPr>
        <w:t>Случајно присуство</w:t>
      </w:r>
      <w:r>
        <w:rPr>
          <w:rFonts w:ascii="StobiSerif Regular" w:hAnsi="StobiSerif Regular" w:cs="Arial"/>
          <w:sz w:val="22"/>
          <w:szCs w:val="22"/>
        </w:rPr>
        <w:t xml:space="preserve">“ е присуство на метал како </w:t>
      </w:r>
      <w:proofErr w:type="spellStart"/>
      <w:r>
        <w:rPr>
          <w:rFonts w:ascii="StobiSerif Regular" w:hAnsi="StobiSerif Regular" w:cs="Arial"/>
          <w:sz w:val="22"/>
          <w:szCs w:val="22"/>
        </w:rPr>
        <w:t>ненамернао</w:t>
      </w:r>
      <w:proofErr w:type="spellEnd"/>
      <w:r>
        <w:rPr>
          <w:rFonts w:ascii="StobiSerif Regular" w:hAnsi="StobiSerif Regular" w:cs="Arial"/>
          <w:sz w:val="22"/>
          <w:szCs w:val="22"/>
        </w:rPr>
        <w:t xml:space="preserve"> внесена состојка на пакување или дел од пакување;</w:t>
      </w:r>
    </w:p>
    <w:p w14:paraId="222B4D35" w14:textId="34C344F9" w:rsidR="00E0051C" w:rsidRPr="00F550A2" w:rsidRDefault="001758ED">
      <w:pPr>
        <w:jc w:val="both"/>
        <w:rPr>
          <w:rFonts w:ascii="StobiSerif Regular" w:hAnsi="StobiSerif Regular" w:cs="Arial"/>
          <w:sz w:val="22"/>
          <w:szCs w:val="22"/>
        </w:rPr>
      </w:pPr>
      <w:r>
        <w:rPr>
          <w:rFonts w:ascii="StobiSerif Regular" w:hAnsi="StobiSerif Regular" w:cs="Arial"/>
          <w:sz w:val="22"/>
          <w:szCs w:val="22"/>
        </w:rPr>
        <w:t>1</w:t>
      </w:r>
      <w:r w:rsidR="00287576">
        <w:rPr>
          <w:rFonts w:ascii="StobiSerif Regular" w:hAnsi="StobiSerif Regular" w:cs="Arial"/>
          <w:sz w:val="22"/>
          <w:szCs w:val="22"/>
        </w:rPr>
        <w:t>5</w:t>
      </w:r>
      <w:r w:rsidR="00C45F43" w:rsidRPr="00F550A2">
        <w:rPr>
          <w:rFonts w:ascii="StobiSerif Regular" w:hAnsi="StobiSerif Regular" w:cs="Arial"/>
          <w:sz w:val="22"/>
          <w:szCs w:val="22"/>
        </w:rPr>
        <w:t xml:space="preserve">) </w:t>
      </w:r>
      <w:r w:rsidR="00C45F43" w:rsidRPr="006F76DE">
        <w:rPr>
          <w:rFonts w:ascii="StobiSerif Regular" w:hAnsi="StobiSerif Regular" w:cs="Arial"/>
          <w:b/>
          <w:sz w:val="22"/>
          <w:szCs w:val="22"/>
        </w:rPr>
        <w:t>„Доброволен договор“</w:t>
      </w:r>
      <w:r w:rsidR="00C45F43" w:rsidRPr="00F550A2">
        <w:rPr>
          <w:rFonts w:ascii="StobiSerif Regular" w:hAnsi="StobiSerif Regular" w:cs="Arial"/>
          <w:sz w:val="22"/>
          <w:szCs w:val="22"/>
        </w:rPr>
        <w:t xml:space="preserve"> е формален договор кој има извршни клаузули склучен меѓу </w:t>
      </w:r>
      <w:r w:rsidR="006708C4">
        <w:rPr>
          <w:rFonts w:ascii="StobiSerif Regular" w:hAnsi="StobiSerif Regular" w:cs="Arial"/>
          <w:sz w:val="22"/>
          <w:szCs w:val="22"/>
        </w:rPr>
        <w:t xml:space="preserve">организациите кои застапуваат </w:t>
      </w:r>
      <w:r w:rsidR="00EA0372">
        <w:rPr>
          <w:rFonts w:ascii="StobiSerif Regular" w:hAnsi="StobiSerif Regular" w:cs="Arial"/>
          <w:sz w:val="22"/>
          <w:szCs w:val="22"/>
        </w:rPr>
        <w:t>одредени интереси</w:t>
      </w:r>
      <w:r w:rsidR="00A13A49">
        <w:rPr>
          <w:rFonts w:ascii="StobiSerif Regular" w:hAnsi="StobiSerif Regular" w:cs="Arial"/>
          <w:sz w:val="22"/>
          <w:szCs w:val="22"/>
        </w:rPr>
        <w:t xml:space="preserve"> </w:t>
      </w:r>
      <w:r w:rsidR="00EA0372">
        <w:rPr>
          <w:rFonts w:ascii="StobiSerif Regular" w:hAnsi="StobiSerif Regular" w:cs="Arial"/>
          <w:sz w:val="22"/>
          <w:szCs w:val="22"/>
        </w:rPr>
        <w:t>на економски</w:t>
      </w:r>
      <w:r w:rsidR="00DB48F9">
        <w:rPr>
          <w:rFonts w:ascii="StobiSerif Regular" w:hAnsi="StobiSerif Regular" w:cs="Arial"/>
          <w:sz w:val="22"/>
          <w:szCs w:val="22"/>
        </w:rPr>
        <w:t>те</w:t>
      </w:r>
      <w:r w:rsidR="00EA0372">
        <w:rPr>
          <w:rFonts w:ascii="StobiSerif Regular" w:hAnsi="StobiSerif Regular" w:cs="Arial"/>
          <w:sz w:val="22"/>
          <w:szCs w:val="22"/>
        </w:rPr>
        <w:t xml:space="preserve"> оператори</w:t>
      </w:r>
      <w:r w:rsidR="00C45F43" w:rsidRPr="00F550A2">
        <w:rPr>
          <w:rFonts w:ascii="StobiSerif Regular" w:hAnsi="StobiSerif Regular" w:cs="Arial"/>
          <w:sz w:val="22"/>
          <w:szCs w:val="22"/>
        </w:rPr>
        <w:t xml:space="preserve"> опфатени со овој закон од </w:t>
      </w:r>
      <w:r w:rsidR="00EA0372">
        <w:rPr>
          <w:rFonts w:ascii="StobiSerif Regular" w:hAnsi="StobiSerif Regular" w:cs="Arial"/>
          <w:sz w:val="22"/>
          <w:szCs w:val="22"/>
        </w:rPr>
        <w:t>една страна</w:t>
      </w:r>
      <w:r w:rsidR="00A13A49">
        <w:rPr>
          <w:rFonts w:ascii="StobiSerif Regular" w:hAnsi="StobiSerif Regular" w:cs="Arial"/>
          <w:sz w:val="22"/>
          <w:szCs w:val="22"/>
        </w:rPr>
        <w:t xml:space="preserve"> </w:t>
      </w:r>
      <w:r w:rsidR="00EA0372">
        <w:rPr>
          <w:rFonts w:ascii="StobiSerif Regular" w:hAnsi="StobiSerif Regular" w:cs="Arial"/>
          <w:sz w:val="22"/>
          <w:szCs w:val="22"/>
        </w:rPr>
        <w:t>и од друга страна</w:t>
      </w:r>
      <w:r w:rsidR="008B65A2">
        <w:rPr>
          <w:rFonts w:ascii="StobiSerif Regular" w:hAnsi="StobiSerif Regular" w:cs="Arial"/>
          <w:sz w:val="22"/>
          <w:szCs w:val="22"/>
        </w:rPr>
        <w:t xml:space="preserve"> Министерството за животна средина и просторно планирање или</w:t>
      </w:r>
      <w:r w:rsidR="00EA0372">
        <w:rPr>
          <w:rFonts w:ascii="StobiSerif Regular" w:hAnsi="StobiSerif Regular" w:cs="Arial"/>
          <w:sz w:val="22"/>
          <w:szCs w:val="22"/>
        </w:rPr>
        <w:t xml:space="preserve"> Владата на Република Северна Македонија</w:t>
      </w:r>
      <w:r w:rsidR="00C45F43" w:rsidRPr="00F550A2">
        <w:rPr>
          <w:rFonts w:ascii="StobiSerif Regular" w:hAnsi="StobiSerif Regular" w:cs="Arial"/>
          <w:sz w:val="22"/>
          <w:szCs w:val="22"/>
        </w:rPr>
        <w:t>, со цел да се постигнат целите од овој закон</w:t>
      </w:r>
      <w:r w:rsidR="00470ACD">
        <w:rPr>
          <w:rFonts w:ascii="StobiSerif Regular" w:hAnsi="StobiSerif Regular" w:cs="Arial"/>
          <w:sz w:val="22"/>
          <w:szCs w:val="22"/>
        </w:rPr>
        <w:t>,</w:t>
      </w:r>
      <w:r w:rsidR="00C45F43" w:rsidRPr="00F550A2">
        <w:rPr>
          <w:rFonts w:ascii="StobiSerif Regular" w:hAnsi="StobiSerif Regular" w:cs="Arial"/>
          <w:sz w:val="22"/>
          <w:szCs w:val="22"/>
        </w:rPr>
        <w:t xml:space="preserve"> кој е отворен за пристапување </w:t>
      </w:r>
      <w:r w:rsidR="00A13A49">
        <w:rPr>
          <w:rFonts w:ascii="StobiSerif Regular" w:hAnsi="StobiSerif Regular" w:cs="Arial"/>
          <w:sz w:val="22"/>
          <w:szCs w:val="22"/>
        </w:rPr>
        <w:t>за</w:t>
      </w:r>
      <w:r w:rsidR="00C45F43" w:rsidRPr="00F550A2">
        <w:rPr>
          <w:rFonts w:ascii="StobiSerif Regular" w:hAnsi="StobiSerif Regular" w:cs="Arial"/>
          <w:sz w:val="22"/>
          <w:szCs w:val="22"/>
        </w:rPr>
        <w:t xml:space="preserve"> сите правни и физички лица кои сакаат да ги исполнат условите утврдени во договорот</w:t>
      </w:r>
      <w:r w:rsidR="00A13A49">
        <w:rPr>
          <w:rFonts w:ascii="StobiSerif Regular" w:hAnsi="StobiSerif Regular" w:cs="Arial"/>
          <w:sz w:val="22"/>
          <w:szCs w:val="22"/>
        </w:rPr>
        <w:t xml:space="preserve"> </w:t>
      </w:r>
      <w:r w:rsidR="00470ACD">
        <w:rPr>
          <w:rFonts w:ascii="StobiSerif Regular" w:hAnsi="StobiSerif Regular" w:cs="Arial"/>
          <w:sz w:val="22"/>
          <w:szCs w:val="22"/>
        </w:rPr>
        <w:t xml:space="preserve">и </w:t>
      </w:r>
      <w:r w:rsidR="00A13A49">
        <w:rPr>
          <w:rFonts w:ascii="StobiSerif Regular" w:hAnsi="StobiSerif Regular" w:cs="Arial"/>
          <w:sz w:val="22"/>
          <w:szCs w:val="22"/>
        </w:rPr>
        <w:t>кои сака</w:t>
      </w:r>
      <w:r w:rsidR="00470ACD">
        <w:rPr>
          <w:rFonts w:ascii="StobiSerif Regular" w:hAnsi="StobiSerif Regular" w:cs="Arial"/>
          <w:sz w:val="22"/>
          <w:szCs w:val="22"/>
        </w:rPr>
        <w:t>а</w:t>
      </w:r>
      <w:r w:rsidR="00A13A49">
        <w:rPr>
          <w:rFonts w:ascii="StobiSerif Regular" w:hAnsi="StobiSerif Regular" w:cs="Arial"/>
          <w:sz w:val="22"/>
          <w:szCs w:val="22"/>
        </w:rPr>
        <w:t xml:space="preserve">т да придонесуваат за </w:t>
      </w:r>
      <w:r w:rsidR="00DB48F9">
        <w:rPr>
          <w:rFonts w:ascii="StobiSerif Regular" w:hAnsi="StobiSerif Regular" w:cs="Arial"/>
          <w:sz w:val="22"/>
          <w:szCs w:val="22"/>
        </w:rPr>
        <w:t xml:space="preserve">постигнување </w:t>
      </w:r>
      <w:r w:rsidR="00A13A49">
        <w:rPr>
          <w:rFonts w:ascii="StobiSerif Regular" w:hAnsi="StobiSerif Regular" w:cs="Arial"/>
          <w:sz w:val="22"/>
          <w:szCs w:val="22"/>
        </w:rPr>
        <w:t>на целите на овој закон</w:t>
      </w:r>
      <w:r w:rsidR="00C45F43" w:rsidRPr="00F550A2">
        <w:rPr>
          <w:rFonts w:ascii="StobiSerif Regular" w:hAnsi="StobiSerif Regular" w:cs="Arial"/>
          <w:sz w:val="22"/>
          <w:szCs w:val="22"/>
        </w:rPr>
        <w:t>;</w:t>
      </w:r>
    </w:p>
    <w:p w14:paraId="723D9BC7" w14:textId="77777777" w:rsidR="00E0051C" w:rsidRDefault="00EC498E">
      <w:pPr>
        <w:jc w:val="both"/>
        <w:rPr>
          <w:rFonts w:ascii="StobiSerif Regular" w:hAnsi="StobiSerif Regular" w:cs="Arial"/>
          <w:sz w:val="22"/>
          <w:szCs w:val="22"/>
        </w:rPr>
      </w:pPr>
      <w:bookmarkStart w:id="4" w:name="_3dy6vkm" w:colFirst="0" w:colLast="0"/>
      <w:bookmarkEnd w:id="4"/>
      <w:r>
        <w:rPr>
          <w:rFonts w:ascii="StobiSerif Regular" w:hAnsi="StobiSerif Regular" w:cs="Arial"/>
          <w:sz w:val="22"/>
          <w:szCs w:val="22"/>
        </w:rPr>
        <w:t>(</w:t>
      </w:r>
      <w:r w:rsidR="001758ED">
        <w:rPr>
          <w:rFonts w:ascii="StobiSerif Regular" w:hAnsi="StobiSerif Regular" w:cs="Arial"/>
          <w:sz w:val="22"/>
          <w:szCs w:val="22"/>
        </w:rPr>
        <w:t>1</w:t>
      </w:r>
      <w:r w:rsidR="00287576">
        <w:rPr>
          <w:rFonts w:ascii="StobiSerif Regular" w:hAnsi="StobiSerif Regular" w:cs="Arial"/>
          <w:sz w:val="22"/>
          <w:szCs w:val="22"/>
        </w:rPr>
        <w:t>6</w:t>
      </w:r>
      <w:r w:rsidR="00C45F43" w:rsidRPr="00F550A2">
        <w:rPr>
          <w:rFonts w:ascii="StobiSerif Regular" w:hAnsi="StobiSerif Regular" w:cs="Arial"/>
          <w:sz w:val="22"/>
          <w:szCs w:val="22"/>
        </w:rPr>
        <w:t>) „</w:t>
      </w:r>
      <w:r w:rsidR="005C265A" w:rsidRPr="00681168">
        <w:rPr>
          <w:rFonts w:ascii="StobiSerif Regular" w:hAnsi="StobiSerif Regular" w:cs="Arial"/>
          <w:b/>
          <w:sz w:val="22"/>
          <w:szCs w:val="22"/>
        </w:rPr>
        <w:t>Стручен орган</w:t>
      </w:r>
      <w:r w:rsidR="005C265A">
        <w:rPr>
          <w:rFonts w:ascii="StobiSerif Regular" w:hAnsi="StobiSerif Regular" w:cs="Arial"/>
          <w:sz w:val="22"/>
          <w:szCs w:val="22"/>
        </w:rPr>
        <w:t>“</w:t>
      </w:r>
      <w:r w:rsidR="00DB48F9">
        <w:rPr>
          <w:rFonts w:ascii="StobiSerif Regular" w:hAnsi="StobiSerif Regular" w:cs="Arial"/>
          <w:sz w:val="22"/>
          <w:szCs w:val="22"/>
        </w:rPr>
        <w:t xml:space="preserve"> </w:t>
      </w:r>
      <w:r w:rsidR="00C45F43" w:rsidRPr="00F550A2">
        <w:rPr>
          <w:rFonts w:ascii="StobiSerif Regular" w:hAnsi="StobiSerif Regular" w:cs="Arial"/>
          <w:sz w:val="22"/>
          <w:szCs w:val="22"/>
        </w:rPr>
        <w:t xml:space="preserve">е Управата за животна средина, </w:t>
      </w:r>
      <w:r w:rsidR="005C265A">
        <w:rPr>
          <w:rFonts w:ascii="StobiSerif Regular" w:hAnsi="StobiSerif Regular" w:cs="Arial"/>
          <w:sz w:val="22"/>
          <w:szCs w:val="22"/>
        </w:rPr>
        <w:t xml:space="preserve">орган </w:t>
      </w:r>
      <w:r w:rsidR="00C45F43" w:rsidRPr="00F550A2">
        <w:rPr>
          <w:rFonts w:ascii="StobiSerif Regular" w:hAnsi="StobiSerif Regular" w:cs="Arial"/>
          <w:sz w:val="22"/>
          <w:szCs w:val="22"/>
        </w:rPr>
        <w:t>во состав на Министерството за животна средина и просторно планирање</w:t>
      </w:r>
      <w:r w:rsidR="005C265A">
        <w:rPr>
          <w:rFonts w:ascii="StobiSerif Regular" w:hAnsi="StobiSerif Regular" w:cs="Arial"/>
          <w:sz w:val="22"/>
          <w:szCs w:val="22"/>
        </w:rPr>
        <w:t>;</w:t>
      </w:r>
      <w:r w:rsidR="00C45F43" w:rsidRPr="00F550A2">
        <w:rPr>
          <w:rFonts w:ascii="StobiSerif Regular" w:hAnsi="StobiSerif Regular" w:cs="Arial"/>
          <w:sz w:val="22"/>
          <w:szCs w:val="22"/>
        </w:rPr>
        <w:t xml:space="preserve"> </w:t>
      </w:r>
    </w:p>
    <w:p w14:paraId="408E23F8" w14:textId="77777777" w:rsidR="003A3B62" w:rsidRDefault="00287576">
      <w:pPr>
        <w:jc w:val="both"/>
        <w:rPr>
          <w:rFonts w:ascii="StobiSerif Regular" w:hAnsi="StobiSerif Regular" w:cs="Arial"/>
          <w:sz w:val="22"/>
          <w:szCs w:val="22"/>
        </w:rPr>
      </w:pPr>
      <w:r>
        <w:rPr>
          <w:rFonts w:ascii="StobiSerif Regular" w:hAnsi="StobiSerif Regular" w:cs="Arial"/>
          <w:sz w:val="22"/>
          <w:szCs w:val="22"/>
        </w:rPr>
        <w:t>17</w:t>
      </w:r>
      <w:r w:rsidR="005C265A">
        <w:rPr>
          <w:rFonts w:ascii="StobiSerif Regular" w:hAnsi="StobiSerif Regular" w:cs="Arial"/>
          <w:sz w:val="22"/>
          <w:szCs w:val="22"/>
        </w:rPr>
        <w:t>) „</w:t>
      </w:r>
      <w:r w:rsidR="005C265A" w:rsidRPr="00681168">
        <w:rPr>
          <w:rFonts w:ascii="StobiSerif Regular" w:hAnsi="StobiSerif Regular" w:cs="Arial"/>
          <w:b/>
          <w:sz w:val="22"/>
          <w:szCs w:val="22"/>
        </w:rPr>
        <w:t>Орган за животна средина</w:t>
      </w:r>
      <w:r w:rsidR="005C265A">
        <w:rPr>
          <w:rFonts w:ascii="StobiSerif Regular" w:hAnsi="StobiSerif Regular" w:cs="Arial"/>
          <w:sz w:val="22"/>
          <w:szCs w:val="22"/>
        </w:rPr>
        <w:t>“ е органот на државната управа надлежен за работите од областа на животната средина односно Министерството за животн</w:t>
      </w:r>
      <w:r w:rsidR="003A3B62">
        <w:rPr>
          <w:rFonts w:ascii="StobiSerif Regular" w:hAnsi="StobiSerif Regular" w:cs="Arial"/>
          <w:sz w:val="22"/>
          <w:szCs w:val="22"/>
        </w:rPr>
        <w:t>а средина и просторно планирање.</w:t>
      </w:r>
    </w:p>
    <w:p w14:paraId="2806B28B" w14:textId="4239D6E1" w:rsidR="00CD48CB" w:rsidRDefault="003A3B62">
      <w:pPr>
        <w:jc w:val="both"/>
        <w:rPr>
          <w:rFonts w:ascii="StobiSerif Regular" w:hAnsi="StobiSerif Regular" w:cs="Arial"/>
          <w:sz w:val="22"/>
          <w:szCs w:val="22"/>
        </w:rPr>
      </w:pPr>
      <w:r>
        <w:rPr>
          <w:rFonts w:ascii="StobiSerif Regular" w:hAnsi="StobiSerif Regular" w:cs="Arial"/>
          <w:sz w:val="22"/>
          <w:szCs w:val="22"/>
        </w:rPr>
        <w:t xml:space="preserve">(2) </w:t>
      </w:r>
      <w:r w:rsidR="003E57CF">
        <w:rPr>
          <w:rFonts w:ascii="StobiSerif Regular" w:hAnsi="StobiSerif Regular" w:cs="Arial"/>
          <w:sz w:val="22"/>
          <w:szCs w:val="22"/>
        </w:rPr>
        <w:t>За потребите на овој закон, с</w:t>
      </w:r>
      <w:r>
        <w:rPr>
          <w:rFonts w:ascii="StobiSerif Regular" w:hAnsi="StobiSerif Regular" w:cs="Arial"/>
          <w:sz w:val="22"/>
          <w:szCs w:val="22"/>
        </w:rPr>
        <w:t>оодветно ќе се применуваат деф</w:t>
      </w:r>
      <w:r w:rsidR="00752D46">
        <w:rPr>
          <w:rFonts w:ascii="StobiSerif Regular" w:hAnsi="StobiSerif Regular" w:cs="Arial"/>
          <w:sz w:val="22"/>
          <w:szCs w:val="22"/>
        </w:rPr>
        <w:t>и</w:t>
      </w:r>
      <w:r>
        <w:rPr>
          <w:rFonts w:ascii="StobiSerif Regular" w:hAnsi="StobiSerif Regular" w:cs="Arial"/>
          <w:sz w:val="22"/>
          <w:szCs w:val="22"/>
        </w:rPr>
        <w:t xml:space="preserve">нициите од Законот за управување со отпадот за изразите </w:t>
      </w:r>
      <w:r w:rsidRPr="003A3B62">
        <w:rPr>
          <w:rFonts w:ascii="StobiSerif Regular" w:hAnsi="StobiSerif Regular" w:cs="Arial"/>
          <w:sz w:val="22"/>
          <w:szCs w:val="22"/>
        </w:rPr>
        <w:t>употребени во овој закон</w:t>
      </w:r>
      <w:r>
        <w:rPr>
          <w:rFonts w:ascii="StobiSerif Regular" w:hAnsi="StobiSerif Regular" w:cs="Arial"/>
          <w:sz w:val="22"/>
          <w:szCs w:val="22"/>
        </w:rPr>
        <w:t xml:space="preserve">, а кои се однесуваат на </w:t>
      </w:r>
      <w:r w:rsidRPr="003A3B62">
        <w:rPr>
          <w:rFonts w:ascii="StobiSerif Regular" w:hAnsi="StobiSerif Regular" w:cs="Arial"/>
          <w:sz w:val="22"/>
          <w:szCs w:val="22"/>
        </w:rPr>
        <w:t xml:space="preserve">отпад, управување со отпад, собирање, одделно собирање, спречување, повторна употреба, </w:t>
      </w:r>
      <w:r w:rsidR="00D12385">
        <w:rPr>
          <w:rFonts w:ascii="StobiSerif Regular" w:hAnsi="StobiSerif Regular" w:cs="Arial"/>
          <w:sz w:val="22"/>
          <w:szCs w:val="22"/>
        </w:rPr>
        <w:t>преработка</w:t>
      </w:r>
      <w:r w:rsidRPr="003A3B62">
        <w:rPr>
          <w:rFonts w:ascii="StobiSerif Regular" w:hAnsi="StobiSerif Regular" w:cs="Arial"/>
          <w:sz w:val="22"/>
          <w:szCs w:val="22"/>
        </w:rPr>
        <w:t>, , рециклирање</w:t>
      </w:r>
      <w:r w:rsidR="00CD48CB">
        <w:rPr>
          <w:rFonts w:ascii="StobiSerif Regular" w:hAnsi="StobiSerif Regular" w:cs="Arial"/>
          <w:sz w:val="22"/>
          <w:szCs w:val="22"/>
        </w:rPr>
        <w:t xml:space="preserve"> и</w:t>
      </w:r>
      <w:r w:rsidRPr="003A3B62">
        <w:rPr>
          <w:rFonts w:ascii="StobiSerif Regular" w:hAnsi="StobiSerif Regular" w:cs="Arial"/>
          <w:sz w:val="22"/>
          <w:szCs w:val="22"/>
        </w:rPr>
        <w:t xml:space="preserve"> отстранување</w:t>
      </w:r>
      <w:r w:rsidR="00CD48CB">
        <w:rPr>
          <w:rFonts w:ascii="StobiSerif Regular" w:hAnsi="StobiSerif Regular" w:cs="Arial"/>
          <w:sz w:val="22"/>
          <w:szCs w:val="22"/>
        </w:rPr>
        <w:t xml:space="preserve">. </w:t>
      </w:r>
    </w:p>
    <w:p w14:paraId="23FC42FC" w14:textId="77777777" w:rsidR="00D8678E" w:rsidRDefault="00CD48CB" w:rsidP="00D8678E">
      <w:pPr>
        <w:jc w:val="both"/>
        <w:rPr>
          <w:rFonts w:ascii="StobiSerif Regular" w:hAnsi="StobiSerif Regular" w:cs="Arial"/>
          <w:sz w:val="22"/>
          <w:szCs w:val="22"/>
          <w:lang w:val="en-US"/>
        </w:rPr>
      </w:pPr>
      <w:r>
        <w:rPr>
          <w:rFonts w:ascii="StobiSerif Regular" w:hAnsi="StobiSerif Regular" w:cs="Arial"/>
          <w:sz w:val="22"/>
          <w:szCs w:val="22"/>
        </w:rPr>
        <w:t xml:space="preserve">(3) За потребите на овој закон, соодветно ќе се применуваат дефинициите од Законот за </w:t>
      </w:r>
      <w:r w:rsidR="003B2A97">
        <w:rPr>
          <w:rFonts w:ascii="StobiSerif Regular" w:hAnsi="StobiSerif Regular" w:cs="Arial"/>
          <w:sz w:val="22"/>
          <w:szCs w:val="22"/>
        </w:rPr>
        <w:t>проширена одговорност на производителот за управување со посебни</w:t>
      </w:r>
      <w:r w:rsidR="00E97B23">
        <w:rPr>
          <w:rFonts w:ascii="StobiSerif Regular" w:hAnsi="StobiSerif Regular" w:cs="Arial"/>
          <w:sz w:val="22"/>
          <w:szCs w:val="22"/>
        </w:rPr>
        <w:t>те</w:t>
      </w:r>
      <w:r w:rsidR="003B2A97">
        <w:rPr>
          <w:rFonts w:ascii="StobiSerif Regular" w:hAnsi="StobiSerif Regular" w:cs="Arial"/>
          <w:sz w:val="22"/>
          <w:szCs w:val="22"/>
        </w:rPr>
        <w:t xml:space="preserve"> текови на отпад</w:t>
      </w:r>
      <w:r>
        <w:rPr>
          <w:rFonts w:ascii="StobiSerif Regular" w:hAnsi="StobiSerif Regular" w:cs="Arial"/>
          <w:sz w:val="22"/>
          <w:szCs w:val="22"/>
        </w:rPr>
        <w:t xml:space="preserve">, а кои се однесуваат на изразите </w:t>
      </w:r>
      <w:r w:rsidR="00470ACD">
        <w:rPr>
          <w:rFonts w:ascii="StobiSerif Regular" w:hAnsi="StobiSerif Regular" w:cs="Arial"/>
          <w:sz w:val="22"/>
          <w:szCs w:val="22"/>
        </w:rPr>
        <w:t xml:space="preserve">за </w:t>
      </w:r>
      <w:r w:rsidRPr="003A3B62">
        <w:rPr>
          <w:rFonts w:ascii="StobiSerif Regular" w:hAnsi="StobiSerif Regular" w:cs="Arial"/>
          <w:sz w:val="22"/>
          <w:szCs w:val="22"/>
        </w:rPr>
        <w:t>проширена одговорност на производителот</w:t>
      </w:r>
      <w:r>
        <w:rPr>
          <w:rFonts w:ascii="StobiSerif Regular" w:hAnsi="StobiSerif Regular" w:cs="Arial"/>
          <w:sz w:val="22"/>
          <w:szCs w:val="22"/>
        </w:rPr>
        <w:t xml:space="preserve"> и </w:t>
      </w:r>
      <w:proofErr w:type="spellStart"/>
      <w:r>
        <w:rPr>
          <w:rFonts w:ascii="StobiSerif Regular" w:hAnsi="StobiSerif Regular" w:cs="Arial"/>
          <w:sz w:val="22"/>
          <w:szCs w:val="22"/>
        </w:rPr>
        <w:t>колетивен</w:t>
      </w:r>
      <w:proofErr w:type="spellEnd"/>
      <w:r>
        <w:rPr>
          <w:rFonts w:ascii="StobiSerif Regular" w:hAnsi="StobiSerif Regular" w:cs="Arial"/>
          <w:sz w:val="22"/>
          <w:szCs w:val="22"/>
        </w:rPr>
        <w:t xml:space="preserve"> </w:t>
      </w:r>
      <w:r w:rsidR="00470ACD">
        <w:rPr>
          <w:rFonts w:ascii="StobiSerif Regular" w:hAnsi="StobiSerif Regular" w:cs="Arial"/>
          <w:sz w:val="22"/>
          <w:szCs w:val="22"/>
        </w:rPr>
        <w:t xml:space="preserve">или самостоен </w:t>
      </w:r>
      <w:proofErr w:type="spellStart"/>
      <w:r>
        <w:rPr>
          <w:rFonts w:ascii="StobiSerif Regular" w:hAnsi="StobiSerif Regular" w:cs="Arial"/>
          <w:sz w:val="22"/>
          <w:szCs w:val="22"/>
        </w:rPr>
        <w:t>постапувач</w:t>
      </w:r>
      <w:proofErr w:type="spellEnd"/>
      <w:r>
        <w:rPr>
          <w:rFonts w:ascii="StobiSerif Regular" w:hAnsi="StobiSerif Regular" w:cs="Arial"/>
          <w:sz w:val="22"/>
          <w:szCs w:val="22"/>
        </w:rPr>
        <w:t xml:space="preserve">. </w:t>
      </w:r>
    </w:p>
    <w:p w14:paraId="1FA271C6" w14:textId="77777777" w:rsidR="00D8678E" w:rsidRDefault="00D8678E" w:rsidP="00D8678E">
      <w:pPr>
        <w:jc w:val="center"/>
        <w:rPr>
          <w:rFonts w:ascii="StobiSerif Regular" w:hAnsi="StobiSerif Regular" w:cs="Arial"/>
          <w:sz w:val="22"/>
          <w:szCs w:val="22"/>
        </w:rPr>
      </w:pPr>
    </w:p>
    <w:p w14:paraId="35F3838F" w14:textId="77777777" w:rsidR="00470ACD" w:rsidRDefault="00470ACD" w:rsidP="00D8678E">
      <w:pPr>
        <w:jc w:val="center"/>
        <w:rPr>
          <w:rFonts w:ascii="StobiSerif Regular" w:hAnsi="StobiSerif Regular" w:cs="Arial"/>
          <w:sz w:val="22"/>
          <w:szCs w:val="22"/>
        </w:rPr>
      </w:pPr>
    </w:p>
    <w:p w14:paraId="5A0ADB7D" w14:textId="77777777" w:rsidR="00470ACD" w:rsidRDefault="00470ACD" w:rsidP="00D8678E">
      <w:pPr>
        <w:jc w:val="center"/>
        <w:rPr>
          <w:rFonts w:ascii="StobiSerif Regular" w:hAnsi="StobiSerif Regular" w:cs="Arial"/>
          <w:sz w:val="22"/>
          <w:szCs w:val="22"/>
        </w:rPr>
      </w:pPr>
    </w:p>
    <w:p w14:paraId="6D9342BE" w14:textId="77777777" w:rsidR="00470ACD" w:rsidRDefault="00470ACD" w:rsidP="00D8678E">
      <w:pPr>
        <w:jc w:val="center"/>
        <w:rPr>
          <w:rFonts w:ascii="StobiSerif Regular" w:hAnsi="StobiSerif Regular" w:cs="Arial"/>
          <w:sz w:val="22"/>
          <w:szCs w:val="22"/>
        </w:rPr>
      </w:pPr>
    </w:p>
    <w:p w14:paraId="45746849" w14:textId="77777777" w:rsidR="00470ACD" w:rsidRPr="00E956ED" w:rsidRDefault="00470ACD" w:rsidP="00D8678E">
      <w:pPr>
        <w:jc w:val="center"/>
        <w:rPr>
          <w:rFonts w:ascii="StobiSerif Regular" w:hAnsi="StobiSerif Regular" w:cs="Arial"/>
          <w:sz w:val="22"/>
          <w:szCs w:val="22"/>
        </w:rPr>
      </w:pPr>
    </w:p>
    <w:p w14:paraId="1DD19CB3" w14:textId="77777777" w:rsidR="00BA52F9" w:rsidRDefault="00BA52F9" w:rsidP="00D8678E">
      <w:pPr>
        <w:jc w:val="center"/>
        <w:rPr>
          <w:rFonts w:ascii="StobiSerif Regular" w:hAnsi="StobiSerif Regular" w:cs="Arial"/>
          <w:b/>
          <w:sz w:val="22"/>
          <w:szCs w:val="22"/>
        </w:rPr>
      </w:pPr>
      <w:r w:rsidRPr="00BA52F9">
        <w:rPr>
          <w:rFonts w:ascii="StobiSerif Regular" w:hAnsi="StobiSerif Regular" w:cs="Arial"/>
          <w:b/>
          <w:sz w:val="22"/>
          <w:szCs w:val="22"/>
        </w:rPr>
        <w:t>Член 7</w:t>
      </w:r>
    </w:p>
    <w:p w14:paraId="0D755340" w14:textId="77777777" w:rsidR="00F61812" w:rsidRDefault="00E35B41" w:rsidP="00BA52F9">
      <w:pPr>
        <w:jc w:val="center"/>
        <w:rPr>
          <w:rFonts w:ascii="StobiSerif Regular" w:hAnsi="StobiSerif Regular" w:cs="Arial"/>
          <w:b/>
          <w:sz w:val="22"/>
          <w:szCs w:val="22"/>
        </w:rPr>
      </w:pPr>
      <w:r>
        <w:rPr>
          <w:rFonts w:ascii="StobiSerif Regular" w:hAnsi="StobiSerif Regular" w:cs="Arial"/>
          <w:b/>
          <w:sz w:val="22"/>
          <w:szCs w:val="22"/>
        </w:rPr>
        <w:t xml:space="preserve">Критериуми за определување на пакување </w:t>
      </w:r>
    </w:p>
    <w:p w14:paraId="69077804" w14:textId="77777777" w:rsidR="00FB187C" w:rsidRPr="00BA52F9" w:rsidRDefault="00FB187C" w:rsidP="00BA52F9">
      <w:pPr>
        <w:jc w:val="center"/>
        <w:rPr>
          <w:rFonts w:ascii="StobiSerif Regular" w:hAnsi="StobiSerif Regular" w:cs="Arial"/>
          <w:b/>
          <w:sz w:val="22"/>
          <w:szCs w:val="22"/>
        </w:rPr>
      </w:pPr>
    </w:p>
    <w:p w14:paraId="5E943361" w14:textId="77777777" w:rsidR="00BA52F9" w:rsidRPr="00BA52F9" w:rsidRDefault="00E35B41" w:rsidP="00E35B41">
      <w:pPr>
        <w:jc w:val="both"/>
        <w:rPr>
          <w:rFonts w:ascii="StobiSerif Regular" w:hAnsi="StobiSerif Regular" w:cs="Arial"/>
          <w:sz w:val="22"/>
          <w:szCs w:val="22"/>
        </w:rPr>
      </w:pPr>
      <w:r>
        <w:rPr>
          <w:rFonts w:ascii="StobiSerif Regular" w:hAnsi="StobiSerif Regular" w:cs="Arial"/>
          <w:sz w:val="22"/>
          <w:szCs w:val="22"/>
        </w:rPr>
        <w:t xml:space="preserve">(1) </w:t>
      </w:r>
      <w:r w:rsidR="005619B8">
        <w:rPr>
          <w:rFonts w:ascii="StobiSerif Regular" w:hAnsi="StobiSerif Regular" w:cs="Arial"/>
          <w:sz w:val="22"/>
          <w:szCs w:val="22"/>
        </w:rPr>
        <w:t>З</w:t>
      </w:r>
      <w:r w:rsidR="00543CA4">
        <w:rPr>
          <w:rFonts w:ascii="StobiSerif Regular" w:hAnsi="StobiSerif Regular" w:cs="Arial"/>
          <w:sz w:val="22"/>
          <w:szCs w:val="22"/>
        </w:rPr>
        <w:t xml:space="preserve">а </w:t>
      </w:r>
      <w:r w:rsidR="00A7783F">
        <w:rPr>
          <w:rFonts w:ascii="StobiSerif Regular" w:hAnsi="StobiSerif Regular" w:cs="Arial"/>
          <w:sz w:val="22"/>
          <w:szCs w:val="22"/>
        </w:rPr>
        <w:t>определува</w:t>
      </w:r>
      <w:r w:rsidR="00543CA4">
        <w:rPr>
          <w:rFonts w:ascii="StobiSerif Regular" w:hAnsi="StobiSerif Regular" w:cs="Arial"/>
          <w:sz w:val="22"/>
          <w:szCs w:val="22"/>
        </w:rPr>
        <w:t>ње</w:t>
      </w:r>
      <w:r w:rsidR="00A7783F">
        <w:rPr>
          <w:rFonts w:ascii="StobiSerif Regular" w:hAnsi="StobiSerif Regular" w:cs="Arial"/>
          <w:sz w:val="22"/>
          <w:szCs w:val="22"/>
        </w:rPr>
        <w:t xml:space="preserve"> кој предмет е пакување, освен дефиницијата од член 6 став (1) </w:t>
      </w:r>
      <w:r w:rsidR="005619B8">
        <w:rPr>
          <w:rFonts w:ascii="StobiSerif Regular" w:hAnsi="StobiSerif Regular" w:cs="Arial"/>
          <w:sz w:val="22"/>
          <w:szCs w:val="22"/>
        </w:rPr>
        <w:t>на</w:t>
      </w:r>
      <w:r w:rsidR="00A7783F">
        <w:rPr>
          <w:rFonts w:ascii="StobiSerif Regular" w:hAnsi="StobiSerif Regular" w:cs="Arial"/>
          <w:sz w:val="22"/>
          <w:szCs w:val="22"/>
        </w:rPr>
        <w:t xml:space="preserve"> овој закон, </w:t>
      </w:r>
      <w:r w:rsidR="00543CA4">
        <w:rPr>
          <w:rFonts w:ascii="StobiSerif Regular" w:hAnsi="StobiSerif Regular" w:cs="Arial"/>
          <w:sz w:val="22"/>
          <w:szCs w:val="22"/>
        </w:rPr>
        <w:t>ќе се применуваат</w:t>
      </w:r>
      <w:r w:rsidR="00BA468B">
        <w:rPr>
          <w:rFonts w:ascii="StobiSerif Regular" w:hAnsi="StobiSerif Regular" w:cs="Arial"/>
          <w:sz w:val="22"/>
          <w:szCs w:val="22"/>
          <w:lang w:val="en-US"/>
        </w:rPr>
        <w:t xml:space="preserve"> </w:t>
      </w:r>
      <w:r w:rsidR="00BA468B">
        <w:rPr>
          <w:rFonts w:ascii="StobiSerif Regular" w:hAnsi="StobiSerif Regular" w:cs="Arial"/>
          <w:sz w:val="22"/>
          <w:szCs w:val="22"/>
        </w:rPr>
        <w:t>и</w:t>
      </w:r>
      <w:r w:rsidR="00543CA4">
        <w:rPr>
          <w:rFonts w:ascii="StobiSerif Regular" w:hAnsi="StobiSerif Regular" w:cs="Arial"/>
          <w:sz w:val="22"/>
          <w:szCs w:val="22"/>
        </w:rPr>
        <w:t xml:space="preserve"> </w:t>
      </w:r>
      <w:r>
        <w:rPr>
          <w:rFonts w:ascii="StobiSerif Regular" w:hAnsi="StobiSerif Regular" w:cs="Arial"/>
          <w:sz w:val="22"/>
          <w:szCs w:val="22"/>
        </w:rPr>
        <w:t>следни</w:t>
      </w:r>
      <w:r w:rsidR="00543CA4">
        <w:rPr>
          <w:rFonts w:ascii="StobiSerif Regular" w:hAnsi="StobiSerif Regular" w:cs="Arial"/>
          <w:sz w:val="22"/>
          <w:szCs w:val="22"/>
        </w:rPr>
        <w:t xml:space="preserve">те </w:t>
      </w:r>
      <w:r>
        <w:rPr>
          <w:rFonts w:ascii="StobiSerif Regular" w:hAnsi="StobiSerif Regular" w:cs="Arial"/>
          <w:sz w:val="22"/>
          <w:szCs w:val="22"/>
        </w:rPr>
        <w:t>критериуми:</w:t>
      </w:r>
      <w:r w:rsidR="00BA52F9" w:rsidRPr="00BA52F9">
        <w:rPr>
          <w:rFonts w:ascii="StobiSerif Regular" w:hAnsi="StobiSerif Regular" w:cs="Arial"/>
          <w:sz w:val="22"/>
          <w:szCs w:val="22"/>
        </w:rPr>
        <w:t xml:space="preserve"> </w:t>
      </w:r>
    </w:p>
    <w:p w14:paraId="7683E8BA" w14:textId="3FF54816" w:rsidR="005619B8" w:rsidRDefault="00E35B41" w:rsidP="00B662E1">
      <w:pPr>
        <w:jc w:val="both"/>
        <w:rPr>
          <w:rFonts w:ascii="StobiSerif Regular" w:hAnsi="StobiSerif Regular" w:cs="Arial"/>
          <w:sz w:val="22"/>
          <w:szCs w:val="22"/>
        </w:rPr>
      </w:pPr>
      <w:r>
        <w:rPr>
          <w:rFonts w:ascii="StobiSerif Regular" w:hAnsi="StobiSerif Regular" w:cs="Arial"/>
          <w:sz w:val="22"/>
          <w:szCs w:val="22"/>
        </w:rPr>
        <w:t xml:space="preserve">1) </w:t>
      </w:r>
      <w:r w:rsidR="00470ACD">
        <w:rPr>
          <w:rFonts w:ascii="StobiSerif Regular" w:hAnsi="StobiSerif Regular" w:cs="Arial"/>
          <w:sz w:val="22"/>
          <w:szCs w:val="22"/>
        </w:rPr>
        <w:t>П</w:t>
      </w:r>
      <w:r w:rsidR="00BA52F9" w:rsidRPr="00BA52F9">
        <w:rPr>
          <w:rFonts w:ascii="StobiSerif Regular" w:hAnsi="StobiSerif Regular" w:cs="Arial"/>
          <w:sz w:val="22"/>
          <w:szCs w:val="22"/>
        </w:rPr>
        <w:t>редметот ќе се смета за пакување ако ја исполнува дефиницијата</w:t>
      </w:r>
      <w:r w:rsidR="00F751AD">
        <w:rPr>
          <w:rFonts w:ascii="StobiSerif Regular" w:hAnsi="StobiSerif Regular" w:cs="Arial"/>
          <w:sz w:val="22"/>
          <w:szCs w:val="22"/>
        </w:rPr>
        <w:t xml:space="preserve"> од</w:t>
      </w:r>
      <w:r w:rsidR="00BA52F9" w:rsidRPr="00BA52F9">
        <w:rPr>
          <w:rFonts w:ascii="StobiSerif Regular" w:hAnsi="StobiSerif Regular" w:cs="Arial"/>
          <w:sz w:val="22"/>
          <w:szCs w:val="22"/>
        </w:rPr>
        <w:t xml:space="preserve"> </w:t>
      </w:r>
      <w:r w:rsidR="00F751AD">
        <w:rPr>
          <w:rFonts w:ascii="StobiSerif Regular" w:hAnsi="StobiSerif Regular" w:cs="Arial"/>
          <w:sz w:val="22"/>
          <w:szCs w:val="22"/>
        </w:rPr>
        <w:t xml:space="preserve">член 6 став (1) </w:t>
      </w:r>
      <w:r w:rsidR="005619B8">
        <w:rPr>
          <w:rFonts w:ascii="StobiSerif Regular" w:hAnsi="StobiSerif Regular" w:cs="Arial"/>
          <w:sz w:val="22"/>
          <w:szCs w:val="22"/>
        </w:rPr>
        <w:t xml:space="preserve">на </w:t>
      </w:r>
      <w:r w:rsidR="00F751AD">
        <w:rPr>
          <w:rFonts w:ascii="StobiSerif Regular" w:hAnsi="StobiSerif Regular" w:cs="Arial"/>
          <w:sz w:val="22"/>
          <w:szCs w:val="22"/>
        </w:rPr>
        <w:t>овој закон</w:t>
      </w:r>
      <w:r w:rsidR="00BA52F9" w:rsidRPr="00BA52F9">
        <w:rPr>
          <w:rFonts w:ascii="StobiSerif Regular" w:hAnsi="StobiSerif Regular" w:cs="Arial"/>
          <w:sz w:val="22"/>
          <w:szCs w:val="22"/>
        </w:rPr>
        <w:t xml:space="preserve">, без оглед на другите функции кои можеби ги поседува, под услов </w:t>
      </w:r>
      <w:r w:rsidR="00AE2CB2">
        <w:rPr>
          <w:rFonts w:ascii="StobiSerif Regular" w:hAnsi="StobiSerif Regular" w:cs="Arial"/>
          <w:sz w:val="22"/>
          <w:szCs w:val="22"/>
        </w:rPr>
        <w:t>п</w:t>
      </w:r>
      <w:r w:rsidR="00E97B23">
        <w:rPr>
          <w:rFonts w:ascii="StobiSerif Regular" w:hAnsi="StobiSerif Regular" w:cs="Arial"/>
          <w:sz w:val="22"/>
          <w:szCs w:val="22"/>
        </w:rPr>
        <w:t xml:space="preserve">акувањето </w:t>
      </w:r>
      <w:r w:rsidR="00BA52F9" w:rsidRPr="00BA52F9">
        <w:rPr>
          <w:rFonts w:ascii="StobiSerif Regular" w:hAnsi="StobiSerif Regular" w:cs="Arial"/>
          <w:sz w:val="22"/>
          <w:szCs w:val="22"/>
        </w:rPr>
        <w:t xml:space="preserve">да е интегрален дел од производот и е неопходно за чување на неговата содржина, го поддржува или штити производот во текот на целиот негов животен циклус и сите елементи </w:t>
      </w:r>
      <w:r w:rsidR="00881ED1">
        <w:rPr>
          <w:rFonts w:ascii="StobiSerif Regular" w:hAnsi="StobiSerif Regular" w:cs="Arial"/>
          <w:sz w:val="22"/>
          <w:szCs w:val="22"/>
        </w:rPr>
        <w:t xml:space="preserve">на пакувањето </w:t>
      </w:r>
      <w:r w:rsidR="00BA52F9" w:rsidRPr="00BA52F9">
        <w:rPr>
          <w:rFonts w:ascii="StobiSerif Regular" w:hAnsi="StobiSerif Regular" w:cs="Arial"/>
          <w:sz w:val="22"/>
          <w:szCs w:val="22"/>
        </w:rPr>
        <w:t>се наменети да се употребуваат, трошат и отстрануваат заедно со производот</w:t>
      </w:r>
      <w:r w:rsidR="00AE2CB2">
        <w:rPr>
          <w:rFonts w:ascii="StobiSerif Regular" w:hAnsi="StobiSerif Regular" w:cs="Arial"/>
          <w:sz w:val="22"/>
          <w:szCs w:val="22"/>
        </w:rPr>
        <w:t>,</w:t>
      </w:r>
    </w:p>
    <w:p w14:paraId="3D841544" w14:textId="3FDB3F5F" w:rsidR="00BA52F9" w:rsidRDefault="00E35B41" w:rsidP="00B662E1">
      <w:pPr>
        <w:jc w:val="both"/>
        <w:rPr>
          <w:rFonts w:ascii="StobiSerif Regular" w:hAnsi="StobiSerif Regular" w:cs="Arial"/>
          <w:sz w:val="22"/>
          <w:szCs w:val="22"/>
        </w:rPr>
      </w:pPr>
      <w:r>
        <w:rPr>
          <w:rFonts w:ascii="StobiSerif Regular" w:hAnsi="StobiSerif Regular" w:cs="Arial"/>
          <w:sz w:val="22"/>
          <w:szCs w:val="22"/>
        </w:rPr>
        <w:t>2)</w:t>
      </w:r>
      <w:r w:rsidR="00FC68FA">
        <w:rPr>
          <w:rFonts w:ascii="StobiSerif Regular" w:hAnsi="StobiSerif Regular" w:cs="Arial"/>
          <w:sz w:val="22"/>
          <w:szCs w:val="22"/>
        </w:rPr>
        <w:t xml:space="preserve"> </w:t>
      </w:r>
      <w:r w:rsidR="00470ACD">
        <w:rPr>
          <w:rFonts w:ascii="StobiSerif Regular" w:hAnsi="StobiSerif Regular" w:cs="Arial"/>
          <w:sz w:val="22"/>
          <w:szCs w:val="22"/>
        </w:rPr>
        <w:t>П</w:t>
      </w:r>
      <w:r w:rsidR="00BA52F9" w:rsidRPr="00B662E1">
        <w:rPr>
          <w:rFonts w:ascii="StobiSerif Regular" w:hAnsi="StobiSerif Regular" w:cs="Arial"/>
          <w:sz w:val="22"/>
          <w:szCs w:val="22"/>
        </w:rPr>
        <w:t>редметот кој е дизајниран или наменет да се наполни со содржина на местото на продажбата и предметот наменет „за еднократна употреба“ што се продава, полни или е дизајниран и наменет да се наполни на местото на продажба, ќе се смета за пакување</w:t>
      </w:r>
      <w:r w:rsidR="00AE2CB2">
        <w:rPr>
          <w:rFonts w:ascii="StobiSerif Regular" w:hAnsi="StobiSerif Regular" w:cs="Arial"/>
          <w:sz w:val="22"/>
          <w:szCs w:val="22"/>
        </w:rPr>
        <w:t xml:space="preserve"> под услов да ја исполнува функцијата на пакување. </w:t>
      </w:r>
    </w:p>
    <w:p w14:paraId="0F30A88C" w14:textId="591AEF02" w:rsidR="00BA52F9" w:rsidRDefault="00E35B41" w:rsidP="00B662E1">
      <w:pPr>
        <w:jc w:val="both"/>
        <w:rPr>
          <w:rFonts w:ascii="StobiSerif Regular" w:hAnsi="StobiSerif Regular" w:cs="Arial"/>
          <w:sz w:val="22"/>
          <w:szCs w:val="22"/>
        </w:rPr>
      </w:pPr>
      <w:r>
        <w:rPr>
          <w:rFonts w:ascii="StobiSerif Regular" w:hAnsi="StobiSerif Regular" w:cs="Arial"/>
          <w:sz w:val="22"/>
          <w:szCs w:val="22"/>
        </w:rPr>
        <w:t>3)</w:t>
      </w:r>
      <w:r w:rsidR="00FC68FA">
        <w:rPr>
          <w:rFonts w:ascii="StobiSerif Regular" w:hAnsi="StobiSerif Regular" w:cs="Arial"/>
          <w:sz w:val="22"/>
          <w:szCs w:val="22"/>
        </w:rPr>
        <w:t xml:space="preserve"> </w:t>
      </w:r>
      <w:r w:rsidR="00E967BD">
        <w:rPr>
          <w:rFonts w:ascii="StobiSerif Regular" w:hAnsi="StobiSerif Regular" w:cs="Arial"/>
          <w:sz w:val="22"/>
          <w:szCs w:val="22"/>
        </w:rPr>
        <w:t>С</w:t>
      </w:r>
      <w:r w:rsidR="00126420">
        <w:rPr>
          <w:rFonts w:ascii="StobiSerif Regular" w:hAnsi="StobiSerif Regular" w:cs="Arial"/>
          <w:sz w:val="22"/>
          <w:szCs w:val="22"/>
        </w:rPr>
        <w:t xml:space="preserve">оставните делови на пакувањето и </w:t>
      </w:r>
      <w:r w:rsidR="008E6B20">
        <w:rPr>
          <w:rFonts w:ascii="StobiSerif Regular" w:hAnsi="StobiSerif Regular" w:cs="Arial"/>
          <w:sz w:val="22"/>
          <w:szCs w:val="22"/>
        </w:rPr>
        <w:t>п</w:t>
      </w:r>
      <w:r w:rsidR="00BA52F9" w:rsidRPr="00B662E1">
        <w:rPr>
          <w:rFonts w:ascii="StobiSerif Regular" w:hAnsi="StobiSerif Regular" w:cs="Arial"/>
          <w:sz w:val="22"/>
          <w:szCs w:val="22"/>
        </w:rPr>
        <w:t xml:space="preserve">омошните елементи на пакувањето кои се </w:t>
      </w:r>
      <w:r w:rsidR="0088718A">
        <w:rPr>
          <w:rFonts w:ascii="StobiSerif Regular" w:hAnsi="StobiSerif Regular" w:cs="Arial"/>
          <w:sz w:val="22"/>
          <w:szCs w:val="22"/>
        </w:rPr>
        <w:t>вградени</w:t>
      </w:r>
      <w:r w:rsidR="0088718A" w:rsidRPr="00B662E1">
        <w:rPr>
          <w:rFonts w:ascii="StobiSerif Regular" w:hAnsi="StobiSerif Regular" w:cs="Arial"/>
          <w:sz w:val="22"/>
          <w:szCs w:val="22"/>
        </w:rPr>
        <w:t xml:space="preserve"> </w:t>
      </w:r>
      <w:r w:rsidR="00BA52F9" w:rsidRPr="00B662E1">
        <w:rPr>
          <w:rFonts w:ascii="StobiSerif Regular" w:hAnsi="StobiSerif Regular" w:cs="Arial"/>
          <w:sz w:val="22"/>
          <w:szCs w:val="22"/>
        </w:rPr>
        <w:t>во пакувањето се смета</w:t>
      </w:r>
      <w:r w:rsidR="0088718A">
        <w:rPr>
          <w:rFonts w:ascii="StobiSerif Regular" w:hAnsi="StobiSerif Regular" w:cs="Arial"/>
          <w:sz w:val="22"/>
          <w:szCs w:val="22"/>
        </w:rPr>
        <w:t>т</w:t>
      </w:r>
      <w:r w:rsidR="00BA52F9" w:rsidRPr="00B662E1">
        <w:rPr>
          <w:rFonts w:ascii="StobiSerif Regular" w:hAnsi="StobiSerif Regular" w:cs="Arial"/>
          <w:sz w:val="22"/>
          <w:szCs w:val="22"/>
        </w:rPr>
        <w:t xml:space="preserve"> дека се дел</w:t>
      </w:r>
      <w:r w:rsidR="00126420">
        <w:rPr>
          <w:rFonts w:ascii="StobiSerif Regular" w:hAnsi="StobiSerif Regular" w:cs="Arial"/>
          <w:sz w:val="22"/>
          <w:szCs w:val="22"/>
        </w:rPr>
        <w:t xml:space="preserve"> на</w:t>
      </w:r>
      <w:r w:rsidR="00BA52F9" w:rsidRPr="00B662E1">
        <w:rPr>
          <w:rFonts w:ascii="StobiSerif Regular" w:hAnsi="StobiSerif Regular" w:cs="Arial"/>
          <w:sz w:val="22"/>
          <w:szCs w:val="22"/>
        </w:rPr>
        <w:t xml:space="preserve"> пакувањето во кое се </w:t>
      </w:r>
      <w:r w:rsidR="00126420">
        <w:rPr>
          <w:rFonts w:ascii="StobiSerif Regular" w:hAnsi="StobiSerif Regular" w:cs="Arial"/>
          <w:sz w:val="22"/>
          <w:szCs w:val="22"/>
        </w:rPr>
        <w:t>вградени</w:t>
      </w:r>
      <w:r w:rsidR="00BA52F9" w:rsidRPr="00B662E1">
        <w:rPr>
          <w:rFonts w:ascii="StobiSerif Regular" w:hAnsi="StobiSerif Regular" w:cs="Arial"/>
          <w:sz w:val="22"/>
          <w:szCs w:val="22"/>
        </w:rPr>
        <w:t xml:space="preserve">. </w:t>
      </w:r>
      <w:r w:rsidR="00126420">
        <w:rPr>
          <w:rFonts w:ascii="StobiSerif Regular" w:hAnsi="StobiSerif Regular" w:cs="Arial"/>
          <w:sz w:val="22"/>
          <w:szCs w:val="22"/>
        </w:rPr>
        <w:t>Помошните</w:t>
      </w:r>
      <w:r w:rsidR="00BA52F9" w:rsidRPr="00B662E1">
        <w:rPr>
          <w:rFonts w:ascii="StobiSerif Regular" w:hAnsi="StobiSerif Regular" w:cs="Arial"/>
          <w:sz w:val="22"/>
          <w:szCs w:val="22"/>
        </w:rPr>
        <w:t xml:space="preserve"> елементи кои се директно обесени, или прикачени на еден производ и кои вршат функција на пакување се сметаат за пакување, освен ако не се составен дел од тој производ и ако сите елементи се наменети да се користат или да се отстранат заедно со производот.</w:t>
      </w:r>
    </w:p>
    <w:p w14:paraId="58BECA57" w14:textId="77777777" w:rsidR="001E0022" w:rsidRPr="00B662E1" w:rsidRDefault="008E6B20" w:rsidP="00B662E1">
      <w:pPr>
        <w:jc w:val="both"/>
        <w:rPr>
          <w:rFonts w:ascii="StobiSerif Regular" w:hAnsi="StobiSerif Regular" w:cs="Arial"/>
          <w:sz w:val="22"/>
          <w:szCs w:val="22"/>
          <w:lang w:val="en-US"/>
        </w:rPr>
      </w:pPr>
      <w:r>
        <w:rPr>
          <w:rFonts w:ascii="StobiSerif Regular" w:hAnsi="StobiSerif Regular" w:cs="Arial"/>
          <w:sz w:val="22"/>
          <w:szCs w:val="22"/>
        </w:rPr>
        <w:t xml:space="preserve">(2) </w:t>
      </w:r>
      <w:r w:rsidR="005619B8">
        <w:rPr>
          <w:rFonts w:ascii="StobiSerif Regular" w:hAnsi="StobiSerif Regular" w:cs="Arial"/>
          <w:sz w:val="22"/>
          <w:szCs w:val="22"/>
        </w:rPr>
        <w:t xml:space="preserve">Министерот кој раководи со органот </w:t>
      </w:r>
      <w:r w:rsidR="00681168">
        <w:rPr>
          <w:rFonts w:ascii="StobiSerif Regular" w:hAnsi="StobiSerif Regular" w:cs="Arial"/>
          <w:sz w:val="22"/>
          <w:szCs w:val="22"/>
        </w:rPr>
        <w:t>за</w:t>
      </w:r>
      <w:r w:rsidR="008E058E">
        <w:rPr>
          <w:rFonts w:ascii="StobiSerif Regular" w:hAnsi="StobiSerif Regular" w:cs="Arial"/>
          <w:sz w:val="22"/>
          <w:szCs w:val="22"/>
        </w:rPr>
        <w:t xml:space="preserve"> животна средина </w:t>
      </w:r>
      <w:r w:rsidR="003020E2">
        <w:rPr>
          <w:rFonts w:ascii="StobiSerif Regular" w:hAnsi="StobiSerif Regular" w:cs="Arial"/>
          <w:sz w:val="22"/>
          <w:szCs w:val="22"/>
        </w:rPr>
        <w:t>објавува листа на</w:t>
      </w:r>
      <w:r w:rsidR="003020E2" w:rsidRPr="00B662E1">
        <w:rPr>
          <w:rFonts w:ascii="StobiSerif Regular" w:hAnsi="StobiSerif Regular" w:cs="Arial"/>
          <w:sz w:val="22"/>
          <w:szCs w:val="22"/>
        </w:rPr>
        <w:t xml:space="preserve"> </w:t>
      </w:r>
      <w:r w:rsidR="00BA52F9" w:rsidRPr="00B662E1">
        <w:rPr>
          <w:rFonts w:ascii="StobiSerif Regular" w:hAnsi="StobiSerif Regular" w:cs="Arial"/>
          <w:sz w:val="22"/>
          <w:szCs w:val="22"/>
        </w:rPr>
        <w:t xml:space="preserve">илустративни примери </w:t>
      </w:r>
      <w:r w:rsidR="00024ED0">
        <w:rPr>
          <w:rFonts w:ascii="StobiSerif Regular" w:hAnsi="StobiSerif Regular" w:cs="Arial"/>
          <w:sz w:val="22"/>
          <w:szCs w:val="22"/>
        </w:rPr>
        <w:t>з</w:t>
      </w:r>
      <w:r w:rsidR="00BA52F9" w:rsidRPr="00B662E1">
        <w:rPr>
          <w:rFonts w:ascii="StobiSerif Regular" w:hAnsi="StobiSerif Regular" w:cs="Arial"/>
          <w:sz w:val="22"/>
          <w:szCs w:val="22"/>
        </w:rPr>
        <w:t xml:space="preserve">а </w:t>
      </w:r>
      <w:r>
        <w:rPr>
          <w:rFonts w:ascii="StobiSerif Regular" w:hAnsi="StobiSerif Regular" w:cs="Arial"/>
          <w:sz w:val="22"/>
          <w:szCs w:val="22"/>
        </w:rPr>
        <w:t>пакувања</w:t>
      </w:r>
      <w:r w:rsidR="008E058E">
        <w:rPr>
          <w:rFonts w:ascii="StobiSerif Regular" w:hAnsi="StobiSerif Regular" w:cs="Arial"/>
          <w:sz w:val="22"/>
          <w:szCs w:val="22"/>
        </w:rPr>
        <w:t xml:space="preserve"> </w:t>
      </w:r>
      <w:r w:rsidR="005619B8">
        <w:rPr>
          <w:rFonts w:ascii="StobiSerif Regular" w:hAnsi="StobiSerif Regular" w:cs="Arial"/>
          <w:sz w:val="22"/>
          <w:szCs w:val="22"/>
        </w:rPr>
        <w:t>согласно</w:t>
      </w:r>
      <w:r w:rsidR="008E058E">
        <w:rPr>
          <w:rFonts w:ascii="StobiSerif Regular" w:hAnsi="StobiSerif Regular" w:cs="Arial"/>
          <w:sz w:val="22"/>
          <w:szCs w:val="22"/>
        </w:rPr>
        <w:t xml:space="preserve"> к</w:t>
      </w:r>
      <w:r w:rsidR="003B457B">
        <w:rPr>
          <w:rFonts w:ascii="StobiSerif Regular" w:hAnsi="StobiSerif Regular" w:cs="Arial"/>
          <w:sz w:val="22"/>
          <w:szCs w:val="22"/>
        </w:rPr>
        <w:t xml:space="preserve">ритериумите од став (1) </w:t>
      </w:r>
      <w:r w:rsidR="008867B5">
        <w:rPr>
          <w:rFonts w:ascii="StobiSerif Regular" w:hAnsi="StobiSerif Regular" w:cs="Arial"/>
          <w:sz w:val="22"/>
          <w:szCs w:val="22"/>
        </w:rPr>
        <w:t>на</w:t>
      </w:r>
      <w:r w:rsidR="003B457B">
        <w:rPr>
          <w:rFonts w:ascii="StobiSerif Regular" w:hAnsi="StobiSerif Regular" w:cs="Arial"/>
          <w:sz w:val="22"/>
          <w:szCs w:val="22"/>
        </w:rPr>
        <w:t xml:space="preserve"> овој член. </w:t>
      </w:r>
    </w:p>
    <w:p w14:paraId="2A655063" w14:textId="77777777" w:rsidR="00E0051C" w:rsidRDefault="00E0051C">
      <w:pPr>
        <w:jc w:val="both"/>
        <w:rPr>
          <w:rFonts w:ascii="StobiSerif Regular" w:hAnsi="StobiSerif Regular" w:cs="Arial"/>
          <w:sz w:val="22"/>
          <w:szCs w:val="22"/>
        </w:rPr>
      </w:pPr>
    </w:p>
    <w:p w14:paraId="0BC9A535" w14:textId="77777777" w:rsidR="004D76BE" w:rsidRPr="006F696A" w:rsidRDefault="004D76BE" w:rsidP="004D76BE">
      <w:pPr>
        <w:spacing w:line="246" w:lineRule="auto"/>
        <w:ind w:right="20"/>
        <w:jc w:val="center"/>
        <w:rPr>
          <w:rFonts w:ascii="StobiSerif Regular" w:hAnsi="StobiSerif Regular" w:cs="Arial"/>
          <w:b/>
          <w:sz w:val="22"/>
          <w:szCs w:val="22"/>
        </w:rPr>
      </w:pPr>
      <w:r w:rsidRPr="00B662E1">
        <w:rPr>
          <w:rFonts w:ascii="StobiSerif Regular" w:hAnsi="StobiSerif Regular" w:cs="Arial"/>
          <w:b/>
          <w:sz w:val="22"/>
          <w:szCs w:val="22"/>
        </w:rPr>
        <w:t xml:space="preserve">Член </w:t>
      </w:r>
      <w:r>
        <w:rPr>
          <w:rFonts w:ascii="StobiSerif Regular" w:hAnsi="StobiSerif Regular" w:cs="Arial"/>
          <w:b/>
          <w:sz w:val="22"/>
          <w:szCs w:val="22"/>
        </w:rPr>
        <w:t>8</w:t>
      </w:r>
    </w:p>
    <w:p w14:paraId="51D3A16B" w14:textId="77777777" w:rsidR="004D76BE" w:rsidRPr="00C57838" w:rsidRDefault="004D76BE" w:rsidP="004D76BE">
      <w:pPr>
        <w:spacing w:line="252" w:lineRule="auto"/>
        <w:ind w:right="20"/>
        <w:jc w:val="center"/>
        <w:rPr>
          <w:rFonts w:ascii="StobiSerif Regular" w:hAnsi="StobiSerif Regular" w:cs="Arial"/>
          <w:b/>
          <w:sz w:val="22"/>
          <w:szCs w:val="22"/>
          <w:lang w:val="en-US"/>
        </w:rPr>
      </w:pPr>
      <w:r w:rsidRPr="00F550A2">
        <w:rPr>
          <w:rFonts w:ascii="StobiSerif Regular" w:hAnsi="StobiSerif Regular" w:cs="Arial"/>
          <w:sz w:val="22"/>
          <w:szCs w:val="22"/>
        </w:rPr>
        <w:t xml:space="preserve"> </w:t>
      </w:r>
      <w:r w:rsidRPr="00F550A2">
        <w:rPr>
          <w:rFonts w:ascii="StobiSerif Regular" w:hAnsi="StobiSerif Regular" w:cs="Arial"/>
          <w:b/>
          <w:sz w:val="22"/>
          <w:szCs w:val="22"/>
        </w:rPr>
        <w:t>П</w:t>
      </w:r>
      <w:r>
        <w:rPr>
          <w:rFonts w:ascii="StobiSerif Regular" w:hAnsi="StobiSerif Regular" w:cs="Arial"/>
          <w:b/>
          <w:sz w:val="22"/>
          <w:szCs w:val="22"/>
        </w:rPr>
        <w:t>уштање на пазар на пакување</w:t>
      </w:r>
    </w:p>
    <w:p w14:paraId="3EE4646E" w14:textId="77777777" w:rsidR="00FB187C" w:rsidRPr="00F550A2" w:rsidRDefault="00FB187C" w:rsidP="004D76BE">
      <w:pPr>
        <w:spacing w:line="252" w:lineRule="auto"/>
        <w:ind w:right="20"/>
        <w:jc w:val="center"/>
        <w:rPr>
          <w:rFonts w:ascii="StobiSerif Regular" w:hAnsi="StobiSerif Regular" w:cs="Arial"/>
          <w:sz w:val="22"/>
          <w:szCs w:val="22"/>
        </w:rPr>
      </w:pPr>
    </w:p>
    <w:p w14:paraId="5AEDB2A4" w14:textId="1C8D2E74" w:rsidR="003D421A" w:rsidRDefault="004D76BE" w:rsidP="004D76BE">
      <w:pPr>
        <w:spacing w:line="242" w:lineRule="auto"/>
        <w:ind w:right="20"/>
        <w:jc w:val="both"/>
        <w:rPr>
          <w:rFonts w:ascii="StobiSerif Regular" w:hAnsi="StobiSerif Regular" w:cs="Arial"/>
          <w:sz w:val="22"/>
          <w:szCs w:val="22"/>
        </w:rPr>
      </w:pPr>
      <w:r>
        <w:rPr>
          <w:rFonts w:ascii="StobiSerif Regular" w:hAnsi="StobiSerif Regular" w:cs="Arial"/>
          <w:sz w:val="22"/>
          <w:szCs w:val="22"/>
        </w:rPr>
        <w:t>(</w:t>
      </w:r>
      <w:r w:rsidR="003D421A">
        <w:rPr>
          <w:rFonts w:ascii="StobiSerif Regular" w:hAnsi="StobiSerif Regular" w:cs="Arial"/>
          <w:sz w:val="22"/>
          <w:szCs w:val="22"/>
        </w:rPr>
        <w:t>1</w:t>
      </w:r>
      <w:r>
        <w:rPr>
          <w:rFonts w:ascii="StobiSerif Regular" w:hAnsi="StobiSerif Regular" w:cs="Arial"/>
          <w:sz w:val="22"/>
          <w:szCs w:val="22"/>
        </w:rPr>
        <w:t xml:space="preserve">) </w:t>
      </w:r>
      <w:r w:rsidRPr="00F550A2">
        <w:rPr>
          <w:rFonts w:ascii="StobiSerif Regular" w:hAnsi="StobiSerif Regular" w:cs="Arial"/>
          <w:sz w:val="22"/>
          <w:szCs w:val="22"/>
        </w:rPr>
        <w:t>Пакува</w:t>
      </w:r>
      <w:r>
        <w:rPr>
          <w:rFonts w:ascii="StobiSerif Regular" w:hAnsi="StobiSerif Regular" w:cs="Arial"/>
          <w:sz w:val="22"/>
          <w:szCs w:val="22"/>
        </w:rPr>
        <w:t>ње</w:t>
      </w:r>
      <w:r w:rsidR="00146884">
        <w:rPr>
          <w:rFonts w:ascii="StobiSerif Regular" w:hAnsi="StobiSerif Regular" w:cs="Arial"/>
          <w:sz w:val="22"/>
          <w:szCs w:val="22"/>
        </w:rPr>
        <w:t>то</w:t>
      </w:r>
      <w:r>
        <w:rPr>
          <w:rFonts w:ascii="StobiSerif Regular" w:hAnsi="StobiSerif Regular" w:cs="Arial"/>
          <w:sz w:val="22"/>
          <w:szCs w:val="22"/>
        </w:rPr>
        <w:t xml:space="preserve"> </w:t>
      </w:r>
      <w:r w:rsidRPr="00F550A2">
        <w:rPr>
          <w:rFonts w:ascii="StobiSerif Regular" w:hAnsi="StobiSerif Regular" w:cs="Arial"/>
          <w:sz w:val="22"/>
          <w:szCs w:val="22"/>
        </w:rPr>
        <w:t>може да се</w:t>
      </w:r>
      <w:r>
        <w:rPr>
          <w:rFonts w:ascii="StobiSerif Regular" w:hAnsi="StobiSerif Regular" w:cs="Arial"/>
          <w:sz w:val="22"/>
          <w:szCs w:val="22"/>
        </w:rPr>
        <w:t xml:space="preserve"> пушти на пазар</w:t>
      </w:r>
      <w:r w:rsidR="00E967BD">
        <w:rPr>
          <w:rFonts w:ascii="StobiSerif Regular" w:hAnsi="StobiSerif Regular" w:cs="Arial"/>
          <w:sz w:val="22"/>
          <w:szCs w:val="22"/>
        </w:rPr>
        <w:t xml:space="preserve">от на </w:t>
      </w:r>
      <w:r w:rsidR="00FC68FA">
        <w:rPr>
          <w:rFonts w:ascii="StobiSerif Regular" w:hAnsi="StobiSerif Regular" w:cs="Arial"/>
          <w:sz w:val="22"/>
          <w:szCs w:val="22"/>
        </w:rPr>
        <w:t>територијата на</w:t>
      </w:r>
      <w:r w:rsidR="00146884">
        <w:rPr>
          <w:rFonts w:ascii="StobiSerif Regular" w:hAnsi="StobiSerif Regular" w:cs="Arial"/>
          <w:sz w:val="22"/>
          <w:szCs w:val="22"/>
        </w:rPr>
        <w:t xml:space="preserve"> Република Северна Македонија </w:t>
      </w:r>
      <w:r>
        <w:rPr>
          <w:rFonts w:ascii="StobiSerif Regular" w:hAnsi="StobiSerif Regular" w:cs="Arial"/>
          <w:sz w:val="22"/>
          <w:szCs w:val="22"/>
        </w:rPr>
        <w:t xml:space="preserve">ако </w:t>
      </w:r>
      <w:r w:rsidRPr="00F550A2">
        <w:rPr>
          <w:rFonts w:ascii="StobiSerif Regular" w:hAnsi="StobiSerif Regular" w:cs="Arial"/>
          <w:sz w:val="22"/>
          <w:szCs w:val="22"/>
        </w:rPr>
        <w:t xml:space="preserve">ги исполнува </w:t>
      </w:r>
      <w:r>
        <w:rPr>
          <w:rFonts w:ascii="StobiSerif Regular" w:hAnsi="StobiSerif Regular" w:cs="Arial"/>
          <w:sz w:val="22"/>
          <w:szCs w:val="22"/>
        </w:rPr>
        <w:t>барања</w:t>
      </w:r>
      <w:r w:rsidR="00146884">
        <w:rPr>
          <w:rFonts w:ascii="StobiSerif Regular" w:hAnsi="StobiSerif Regular" w:cs="Arial"/>
          <w:sz w:val="22"/>
          <w:szCs w:val="22"/>
        </w:rPr>
        <w:t xml:space="preserve">та </w:t>
      </w:r>
      <w:r>
        <w:rPr>
          <w:rFonts w:ascii="StobiSerif Regular" w:hAnsi="StobiSerif Regular" w:cs="Arial"/>
          <w:sz w:val="22"/>
          <w:szCs w:val="22"/>
        </w:rPr>
        <w:t>утврдени со овој закон</w:t>
      </w:r>
      <w:r w:rsidR="00146884">
        <w:rPr>
          <w:rFonts w:ascii="StobiSerif Regular" w:hAnsi="StobiSerif Regular" w:cs="Arial"/>
          <w:sz w:val="22"/>
          <w:szCs w:val="22"/>
        </w:rPr>
        <w:t>,</w:t>
      </w:r>
      <w:r>
        <w:rPr>
          <w:rFonts w:ascii="StobiSerif Regular" w:hAnsi="StobiSerif Regular" w:cs="Arial"/>
          <w:sz w:val="22"/>
          <w:szCs w:val="22"/>
        </w:rPr>
        <w:t xml:space="preserve"> кои се однесуваат на производство</w:t>
      </w:r>
      <w:r w:rsidR="0067542F">
        <w:rPr>
          <w:rFonts w:ascii="StobiSerif Regular" w:hAnsi="StobiSerif Regular" w:cs="Arial"/>
          <w:sz w:val="22"/>
          <w:szCs w:val="22"/>
        </w:rPr>
        <w:t>то</w:t>
      </w:r>
      <w:r>
        <w:rPr>
          <w:rFonts w:ascii="StobiSerif Regular" w:hAnsi="StobiSerif Regular" w:cs="Arial"/>
          <w:sz w:val="22"/>
          <w:szCs w:val="22"/>
        </w:rPr>
        <w:t xml:space="preserve"> и</w:t>
      </w:r>
      <w:r w:rsidRPr="00F550A2">
        <w:rPr>
          <w:rFonts w:ascii="StobiSerif Regular" w:hAnsi="StobiSerif Regular" w:cs="Arial"/>
          <w:sz w:val="22"/>
          <w:szCs w:val="22"/>
        </w:rPr>
        <w:t xml:space="preserve"> составот</w:t>
      </w:r>
      <w:r>
        <w:rPr>
          <w:rFonts w:ascii="StobiSerif Regular" w:hAnsi="StobiSerif Regular" w:cs="Arial"/>
          <w:sz w:val="22"/>
          <w:szCs w:val="22"/>
        </w:rPr>
        <w:t xml:space="preserve"> на пакувањето, </w:t>
      </w:r>
      <w:r w:rsidRPr="00F550A2">
        <w:rPr>
          <w:rFonts w:ascii="StobiSerif Regular" w:hAnsi="StobiSerif Regular" w:cs="Arial"/>
          <w:sz w:val="22"/>
          <w:szCs w:val="22"/>
        </w:rPr>
        <w:t>природата на пакувањето к</w:t>
      </w:r>
      <w:r>
        <w:rPr>
          <w:rFonts w:ascii="StobiSerif Regular" w:hAnsi="StobiSerif Regular" w:cs="Arial"/>
          <w:sz w:val="22"/>
          <w:szCs w:val="22"/>
        </w:rPr>
        <w:t>ое може повторно да се користи и</w:t>
      </w:r>
      <w:r w:rsidRPr="00F550A2">
        <w:rPr>
          <w:rFonts w:ascii="StobiSerif Regular" w:hAnsi="StobiSerif Regular" w:cs="Arial"/>
          <w:sz w:val="22"/>
          <w:szCs w:val="22"/>
        </w:rPr>
        <w:t xml:space="preserve"> преработи</w:t>
      </w:r>
      <w:r>
        <w:rPr>
          <w:rFonts w:ascii="StobiSerif Regular" w:hAnsi="StobiSerif Regular" w:cs="Arial"/>
          <w:sz w:val="22"/>
          <w:szCs w:val="22"/>
        </w:rPr>
        <w:t>, погодноста на пакувањето за п</w:t>
      </w:r>
      <w:r w:rsidR="00FC68FA">
        <w:rPr>
          <w:rFonts w:ascii="StobiSerif Regular" w:hAnsi="StobiSerif Regular" w:cs="Arial"/>
          <w:sz w:val="22"/>
          <w:szCs w:val="22"/>
        </w:rPr>
        <w:t xml:space="preserve">реработка и </w:t>
      </w:r>
      <w:proofErr w:type="spellStart"/>
      <w:r w:rsidR="00FC68FA">
        <w:rPr>
          <w:rFonts w:ascii="StobiSerif Regular" w:hAnsi="StobiSerif Regular" w:cs="Arial"/>
          <w:sz w:val="22"/>
          <w:szCs w:val="22"/>
        </w:rPr>
        <w:t>рециклирирање</w:t>
      </w:r>
      <w:proofErr w:type="spellEnd"/>
      <w:r w:rsidR="00FC68FA">
        <w:rPr>
          <w:rFonts w:ascii="StobiSerif Regular" w:hAnsi="StobiSerif Regular" w:cs="Arial"/>
          <w:sz w:val="22"/>
          <w:szCs w:val="22"/>
        </w:rPr>
        <w:t>, ниво</w:t>
      </w:r>
      <w:r>
        <w:rPr>
          <w:rFonts w:ascii="StobiSerif Regular" w:hAnsi="StobiSerif Regular" w:cs="Arial"/>
          <w:sz w:val="22"/>
          <w:szCs w:val="22"/>
        </w:rPr>
        <w:t xml:space="preserve">то на </w:t>
      </w:r>
      <w:proofErr w:type="spellStart"/>
      <w:r>
        <w:rPr>
          <w:rFonts w:ascii="StobiSerif Regular" w:hAnsi="StobiSerif Regular" w:cs="Arial"/>
          <w:sz w:val="22"/>
          <w:szCs w:val="22"/>
        </w:rPr>
        <w:t>концетрација</w:t>
      </w:r>
      <w:proofErr w:type="spellEnd"/>
      <w:r>
        <w:rPr>
          <w:rFonts w:ascii="StobiSerif Regular" w:hAnsi="StobiSerif Regular" w:cs="Arial"/>
          <w:sz w:val="22"/>
          <w:szCs w:val="22"/>
        </w:rPr>
        <w:t xml:space="preserve"> на тешки метали, барањата утврдени во стандарди</w:t>
      </w:r>
      <w:r w:rsidR="00FC68FA">
        <w:rPr>
          <w:rFonts w:ascii="StobiSerif Regular" w:hAnsi="StobiSerif Regular" w:cs="Arial"/>
          <w:sz w:val="22"/>
          <w:szCs w:val="22"/>
        </w:rPr>
        <w:t>те</w:t>
      </w:r>
      <w:r>
        <w:rPr>
          <w:rFonts w:ascii="StobiSerif Regular" w:hAnsi="StobiSerif Regular" w:cs="Arial"/>
          <w:sz w:val="22"/>
          <w:szCs w:val="22"/>
        </w:rPr>
        <w:t xml:space="preserve"> и</w:t>
      </w:r>
      <w:r w:rsidR="00FC68FA">
        <w:rPr>
          <w:rFonts w:ascii="StobiSerif Regular" w:hAnsi="StobiSerif Regular" w:cs="Arial"/>
          <w:sz w:val="22"/>
          <w:szCs w:val="22"/>
        </w:rPr>
        <w:t xml:space="preserve"> барањата за</w:t>
      </w:r>
      <w:r>
        <w:rPr>
          <w:rFonts w:ascii="StobiSerif Regular" w:hAnsi="StobiSerif Regular" w:cs="Arial"/>
          <w:sz w:val="22"/>
          <w:szCs w:val="22"/>
        </w:rPr>
        <w:t xml:space="preserve"> идентификација и обележување на пакувањето.   </w:t>
      </w:r>
    </w:p>
    <w:p w14:paraId="6BEB1FE2" w14:textId="77777777" w:rsidR="00767B7E" w:rsidRDefault="003D421A" w:rsidP="003D421A">
      <w:pPr>
        <w:jc w:val="both"/>
        <w:rPr>
          <w:rFonts w:ascii="StobiSerif Regular" w:hAnsi="StobiSerif Regular" w:cs="Arial"/>
          <w:sz w:val="22"/>
          <w:szCs w:val="22"/>
        </w:rPr>
      </w:pPr>
      <w:r>
        <w:rPr>
          <w:rFonts w:ascii="StobiSerif Regular" w:hAnsi="StobiSerif Regular" w:cs="Arial"/>
          <w:sz w:val="22"/>
          <w:szCs w:val="22"/>
        </w:rPr>
        <w:t>(2</w:t>
      </w:r>
      <w:r w:rsidRPr="003D421A">
        <w:rPr>
          <w:rFonts w:ascii="StobiSerif Regular" w:hAnsi="StobiSerif Regular" w:cs="Arial"/>
          <w:sz w:val="22"/>
          <w:szCs w:val="22"/>
        </w:rPr>
        <w:t xml:space="preserve">) Пуштање на пазар на пакување е секаков вид на обезбедување на пазарот, преку производство или увоз на спакуван производ наменет </w:t>
      </w:r>
      <w:r w:rsidR="004C739C">
        <w:rPr>
          <w:rFonts w:ascii="StobiSerif Regular" w:hAnsi="StobiSerif Regular" w:cs="Arial"/>
          <w:sz w:val="22"/>
          <w:szCs w:val="22"/>
        </w:rPr>
        <w:t xml:space="preserve">за </w:t>
      </w:r>
      <w:r w:rsidRPr="003D421A">
        <w:rPr>
          <w:rFonts w:ascii="StobiSerif Regular" w:hAnsi="StobiSerif Regular" w:cs="Arial"/>
          <w:sz w:val="22"/>
          <w:szCs w:val="22"/>
        </w:rPr>
        <w:t xml:space="preserve">консумирање или употреба за прв пат на пазарот на </w:t>
      </w:r>
      <w:proofErr w:type="spellStart"/>
      <w:r w:rsidRPr="003D421A">
        <w:rPr>
          <w:rFonts w:ascii="StobiSerif Regular" w:hAnsi="StobiSerif Regular" w:cs="Arial"/>
          <w:sz w:val="22"/>
          <w:szCs w:val="22"/>
        </w:rPr>
        <w:t>Рeпублика</w:t>
      </w:r>
      <w:proofErr w:type="spellEnd"/>
      <w:r w:rsidRPr="003D421A">
        <w:rPr>
          <w:rFonts w:ascii="StobiSerif Regular" w:hAnsi="StobiSerif Regular" w:cs="Arial"/>
          <w:sz w:val="22"/>
          <w:szCs w:val="22"/>
          <w:lang w:val="en-US"/>
        </w:rPr>
        <w:t xml:space="preserve"> </w:t>
      </w:r>
      <w:r w:rsidRPr="003D421A">
        <w:rPr>
          <w:rFonts w:ascii="StobiSerif Regular" w:hAnsi="StobiSerif Regular" w:cs="Arial"/>
          <w:sz w:val="22"/>
          <w:szCs w:val="22"/>
        </w:rPr>
        <w:t>Северна Македонија</w:t>
      </w:r>
      <w:r w:rsidR="00767B7E">
        <w:rPr>
          <w:rFonts w:ascii="StobiSerif Regular" w:hAnsi="StobiSerif Regular" w:cs="Arial"/>
          <w:sz w:val="22"/>
          <w:szCs w:val="22"/>
        </w:rPr>
        <w:t xml:space="preserve">. </w:t>
      </w:r>
    </w:p>
    <w:p w14:paraId="363306EE" w14:textId="77777777" w:rsidR="003D421A" w:rsidRPr="003D421A" w:rsidRDefault="00767B7E" w:rsidP="003D421A">
      <w:pPr>
        <w:jc w:val="both"/>
        <w:rPr>
          <w:rFonts w:ascii="StobiSerif Regular" w:hAnsi="StobiSerif Regular" w:cs="Arial"/>
          <w:sz w:val="22"/>
          <w:szCs w:val="22"/>
        </w:rPr>
      </w:pPr>
      <w:r>
        <w:rPr>
          <w:rFonts w:ascii="StobiSerif Regular" w:hAnsi="StobiSerif Regular" w:cs="Arial"/>
          <w:sz w:val="22"/>
          <w:szCs w:val="22"/>
        </w:rPr>
        <w:t xml:space="preserve">(3) По </w:t>
      </w:r>
      <w:proofErr w:type="spellStart"/>
      <w:r>
        <w:rPr>
          <w:rFonts w:ascii="StobiSerif Regular" w:hAnsi="StobiSerif Regular" w:cs="Arial"/>
          <w:sz w:val="22"/>
          <w:szCs w:val="22"/>
        </w:rPr>
        <w:t>исклучот</w:t>
      </w:r>
      <w:proofErr w:type="spellEnd"/>
      <w:r>
        <w:rPr>
          <w:rFonts w:ascii="StobiSerif Regular" w:hAnsi="StobiSerif Regular" w:cs="Arial"/>
          <w:sz w:val="22"/>
          <w:szCs w:val="22"/>
        </w:rPr>
        <w:t xml:space="preserve"> од став (2) на овој член, </w:t>
      </w:r>
      <w:r w:rsidR="003D421A" w:rsidRPr="003D421A">
        <w:rPr>
          <w:rFonts w:ascii="StobiSerif Regular" w:hAnsi="StobiSerif Regular" w:cs="Arial"/>
          <w:sz w:val="22"/>
          <w:szCs w:val="22"/>
        </w:rPr>
        <w:t>кеси</w:t>
      </w:r>
      <w:r w:rsidR="00B2605A">
        <w:rPr>
          <w:rFonts w:ascii="StobiSerif Regular" w:hAnsi="StobiSerif Regular" w:cs="Arial"/>
          <w:sz w:val="22"/>
          <w:szCs w:val="22"/>
        </w:rPr>
        <w:t xml:space="preserve">те </w:t>
      </w:r>
      <w:r w:rsidR="003D421A" w:rsidRPr="003D421A">
        <w:rPr>
          <w:rFonts w:ascii="StobiSerif Regular" w:hAnsi="StobiSerif Regular" w:cs="Arial"/>
          <w:sz w:val="22"/>
          <w:szCs w:val="22"/>
        </w:rPr>
        <w:t xml:space="preserve">за </w:t>
      </w:r>
      <w:r w:rsidR="00E97B23">
        <w:rPr>
          <w:rFonts w:ascii="StobiSerif Regular" w:hAnsi="StobiSerif Regular" w:cs="Arial"/>
          <w:sz w:val="22"/>
          <w:szCs w:val="22"/>
        </w:rPr>
        <w:t>носење</w:t>
      </w:r>
      <w:r w:rsidR="00E97B23" w:rsidRPr="003D421A">
        <w:rPr>
          <w:rFonts w:ascii="StobiSerif Regular" w:hAnsi="StobiSerif Regular" w:cs="Arial"/>
          <w:sz w:val="22"/>
          <w:szCs w:val="22"/>
        </w:rPr>
        <w:t xml:space="preserve"> </w:t>
      </w:r>
      <w:r w:rsidR="003D421A" w:rsidRPr="003D421A">
        <w:rPr>
          <w:rFonts w:ascii="StobiSerif Regular" w:hAnsi="StobiSerif Regular" w:cs="Arial"/>
          <w:sz w:val="22"/>
          <w:szCs w:val="22"/>
        </w:rPr>
        <w:t>на стоки се смета</w:t>
      </w:r>
      <w:r>
        <w:rPr>
          <w:rFonts w:ascii="StobiSerif Regular" w:hAnsi="StobiSerif Regular" w:cs="Arial"/>
          <w:sz w:val="22"/>
          <w:szCs w:val="22"/>
        </w:rPr>
        <w:t>т</w:t>
      </w:r>
      <w:r w:rsidR="003D421A" w:rsidRPr="003D421A">
        <w:rPr>
          <w:rFonts w:ascii="StobiSerif Regular" w:hAnsi="StobiSerif Regular" w:cs="Arial"/>
          <w:sz w:val="22"/>
          <w:szCs w:val="22"/>
        </w:rPr>
        <w:t xml:space="preserve"> дека </w:t>
      </w:r>
      <w:r>
        <w:rPr>
          <w:rFonts w:ascii="StobiSerif Regular" w:hAnsi="StobiSerif Regular" w:cs="Arial"/>
          <w:sz w:val="22"/>
          <w:szCs w:val="22"/>
        </w:rPr>
        <w:t xml:space="preserve">се пуштени на пазар </w:t>
      </w:r>
      <w:r w:rsidR="00FC68FA">
        <w:rPr>
          <w:rFonts w:ascii="StobiSerif Regular" w:hAnsi="StobiSerif Regular" w:cs="Arial"/>
          <w:sz w:val="22"/>
          <w:szCs w:val="22"/>
        </w:rPr>
        <w:t xml:space="preserve">во Република Северна Македонија </w:t>
      </w:r>
      <w:r w:rsidR="003D421A" w:rsidRPr="003D421A">
        <w:rPr>
          <w:rFonts w:ascii="StobiSerif Regular" w:hAnsi="StobiSerif Regular" w:cs="Arial"/>
          <w:sz w:val="22"/>
          <w:szCs w:val="22"/>
        </w:rPr>
        <w:t>кога истите се продаваат на кра</w:t>
      </w:r>
      <w:r w:rsidR="004C739C">
        <w:rPr>
          <w:rFonts w:ascii="StobiSerif Regular" w:hAnsi="StobiSerif Regular" w:cs="Arial"/>
          <w:sz w:val="22"/>
          <w:szCs w:val="22"/>
        </w:rPr>
        <w:t xml:space="preserve">јниот </w:t>
      </w:r>
      <w:r w:rsidR="003D421A" w:rsidRPr="003D421A">
        <w:rPr>
          <w:rFonts w:ascii="StobiSerif Regular" w:hAnsi="StobiSerif Regular" w:cs="Arial"/>
          <w:sz w:val="22"/>
          <w:szCs w:val="22"/>
        </w:rPr>
        <w:t>корисник.</w:t>
      </w:r>
    </w:p>
    <w:p w14:paraId="61F38F79" w14:textId="77777777" w:rsidR="005F2872" w:rsidRPr="008D4237" w:rsidRDefault="005F2872" w:rsidP="005F2872">
      <w:pPr>
        <w:jc w:val="center"/>
        <w:rPr>
          <w:rFonts w:ascii="StobiSerif Regular" w:hAnsi="StobiSerif Regular" w:cs="Arial"/>
          <w:sz w:val="22"/>
          <w:szCs w:val="22"/>
          <w:lang w:val="en-US"/>
        </w:rPr>
      </w:pPr>
      <w:r w:rsidRPr="008D4237">
        <w:rPr>
          <w:rFonts w:ascii="StobiSerif Regular" w:hAnsi="StobiSerif Regular" w:cs="Arial"/>
          <w:b/>
          <w:sz w:val="22"/>
          <w:szCs w:val="22"/>
        </w:rPr>
        <w:lastRenderedPageBreak/>
        <w:t xml:space="preserve">Член </w:t>
      </w:r>
      <w:r w:rsidR="004D76BE" w:rsidRPr="008D4237">
        <w:rPr>
          <w:rFonts w:ascii="StobiSerif Regular" w:hAnsi="StobiSerif Regular" w:cs="Arial"/>
          <w:b/>
          <w:sz w:val="22"/>
          <w:szCs w:val="22"/>
        </w:rPr>
        <w:t>9</w:t>
      </w:r>
    </w:p>
    <w:p w14:paraId="57D3F4A4" w14:textId="77777777" w:rsidR="005F2872" w:rsidRDefault="005F2872" w:rsidP="005F2872">
      <w:pPr>
        <w:jc w:val="center"/>
        <w:rPr>
          <w:rFonts w:ascii="StobiSerif Regular" w:hAnsi="StobiSerif Regular" w:cs="Arial"/>
          <w:b/>
          <w:sz w:val="22"/>
          <w:szCs w:val="22"/>
        </w:rPr>
      </w:pPr>
      <w:r w:rsidRPr="008D4237">
        <w:rPr>
          <w:rFonts w:ascii="StobiSerif Regular" w:hAnsi="StobiSerif Regular" w:cs="Arial"/>
          <w:b/>
          <w:sz w:val="22"/>
          <w:szCs w:val="22"/>
        </w:rPr>
        <w:t xml:space="preserve">Мерки за спречување </w:t>
      </w:r>
    </w:p>
    <w:p w14:paraId="795D0FB1" w14:textId="77777777" w:rsidR="00FB187C" w:rsidRPr="008D4237" w:rsidRDefault="00FB187C" w:rsidP="005F2872">
      <w:pPr>
        <w:jc w:val="center"/>
        <w:rPr>
          <w:rFonts w:ascii="StobiSerif Regular" w:hAnsi="StobiSerif Regular" w:cs="Arial"/>
          <w:b/>
          <w:sz w:val="22"/>
          <w:szCs w:val="22"/>
        </w:rPr>
      </w:pPr>
    </w:p>
    <w:p w14:paraId="022FEA86" w14:textId="229A5C60" w:rsidR="008D4237" w:rsidRPr="008D4237" w:rsidRDefault="008D4237" w:rsidP="008D4237">
      <w:pPr>
        <w:jc w:val="both"/>
        <w:rPr>
          <w:rFonts w:ascii="StobiSerif Regular" w:hAnsi="StobiSerif Regular" w:cs="Arial"/>
          <w:sz w:val="22"/>
          <w:szCs w:val="22"/>
        </w:rPr>
      </w:pPr>
      <w:r w:rsidRPr="008D4237">
        <w:rPr>
          <w:rFonts w:ascii="StobiSerif Regular" w:hAnsi="StobiSerif Regular" w:cs="Arial"/>
          <w:sz w:val="22"/>
          <w:szCs w:val="22"/>
        </w:rPr>
        <w:t>Заради</w:t>
      </w:r>
      <w:r w:rsidR="00E967BD">
        <w:rPr>
          <w:rFonts w:ascii="StobiSerif Regular" w:hAnsi="StobiSerif Regular" w:cs="Arial"/>
          <w:sz w:val="22"/>
          <w:szCs w:val="22"/>
        </w:rPr>
        <w:t xml:space="preserve"> </w:t>
      </w:r>
      <w:r w:rsidRPr="008D4237">
        <w:rPr>
          <w:rFonts w:ascii="StobiSerif Regular" w:hAnsi="StobiSerif Regular" w:cs="Arial"/>
          <w:sz w:val="22"/>
          <w:szCs w:val="22"/>
        </w:rPr>
        <w:t>спречување</w:t>
      </w:r>
      <w:r w:rsidR="00E967BD">
        <w:rPr>
          <w:rFonts w:ascii="StobiSerif Regular" w:hAnsi="StobiSerif Regular" w:cs="Arial"/>
          <w:sz w:val="22"/>
          <w:szCs w:val="22"/>
        </w:rPr>
        <w:t xml:space="preserve"> </w:t>
      </w:r>
      <w:r>
        <w:rPr>
          <w:rFonts w:ascii="StobiSerif Regular" w:hAnsi="StobiSerif Regular" w:cs="Arial"/>
          <w:sz w:val="22"/>
          <w:szCs w:val="22"/>
        </w:rPr>
        <w:t>на</w:t>
      </w:r>
      <w:r w:rsidR="00E967BD">
        <w:rPr>
          <w:rFonts w:ascii="StobiSerif Regular" w:hAnsi="StobiSerif Regular" w:cs="Arial"/>
          <w:sz w:val="22"/>
          <w:szCs w:val="22"/>
        </w:rPr>
        <w:t xml:space="preserve"> </w:t>
      </w:r>
      <w:r w:rsidRPr="008D4237">
        <w:rPr>
          <w:rFonts w:ascii="StobiSerif Regular" w:hAnsi="StobiSerif Regular" w:cs="Arial"/>
          <w:sz w:val="22"/>
          <w:szCs w:val="22"/>
        </w:rPr>
        <w:t>создавањето</w:t>
      </w:r>
      <w:r>
        <w:rPr>
          <w:rFonts w:ascii="StobiSerif Regular" w:hAnsi="StobiSerif Regular" w:cs="Arial"/>
          <w:sz w:val="22"/>
          <w:szCs w:val="22"/>
        </w:rPr>
        <w:t xml:space="preserve"> на отпад од пакување </w:t>
      </w:r>
      <w:r w:rsidRPr="008D4237">
        <w:rPr>
          <w:rFonts w:ascii="StobiSerif Regular" w:hAnsi="StobiSerif Regular" w:cs="Arial"/>
          <w:sz w:val="22"/>
          <w:szCs w:val="22"/>
        </w:rPr>
        <w:t>и минимизирање на штетните влијанија</w:t>
      </w:r>
      <w:r>
        <w:rPr>
          <w:rFonts w:ascii="StobiSerif Regular" w:hAnsi="StobiSerif Regular" w:cs="Arial"/>
          <w:sz w:val="22"/>
          <w:szCs w:val="22"/>
        </w:rPr>
        <w:t xml:space="preserve"> врз животната средина од </w:t>
      </w:r>
      <w:r w:rsidRPr="008D4237">
        <w:rPr>
          <w:rFonts w:ascii="StobiSerif Regular" w:hAnsi="StobiSerif Regular" w:cs="Arial"/>
          <w:sz w:val="22"/>
          <w:szCs w:val="22"/>
        </w:rPr>
        <w:t>отпадот од пакување</w:t>
      </w:r>
      <w:r>
        <w:rPr>
          <w:rFonts w:ascii="StobiSerif Regular" w:hAnsi="StobiSerif Regular" w:cs="Arial"/>
          <w:sz w:val="22"/>
          <w:szCs w:val="22"/>
        </w:rPr>
        <w:t xml:space="preserve">, </w:t>
      </w:r>
      <w:r w:rsidRPr="008D4237">
        <w:rPr>
          <w:rFonts w:ascii="StobiSerif Regular" w:hAnsi="StobiSerif Regular" w:cs="Arial"/>
          <w:sz w:val="22"/>
          <w:szCs w:val="22"/>
        </w:rPr>
        <w:t xml:space="preserve">соодветно се применуваат одредбите </w:t>
      </w:r>
      <w:r w:rsidR="00B55D10">
        <w:rPr>
          <w:rFonts w:ascii="StobiSerif Regular" w:hAnsi="StobiSerif Regular" w:cs="Arial"/>
          <w:sz w:val="22"/>
          <w:szCs w:val="22"/>
        </w:rPr>
        <w:t>од</w:t>
      </w:r>
      <w:r w:rsidRPr="008D4237">
        <w:rPr>
          <w:rFonts w:ascii="StobiSerif Regular" w:hAnsi="StobiSerif Regular" w:cs="Arial"/>
          <w:sz w:val="22"/>
          <w:szCs w:val="22"/>
        </w:rPr>
        <w:t xml:space="preserve"> </w:t>
      </w:r>
      <w:r w:rsidR="002764D4">
        <w:rPr>
          <w:rFonts w:ascii="StobiSerif Regular" w:hAnsi="StobiSerif Regular" w:cs="Arial"/>
          <w:sz w:val="22"/>
          <w:szCs w:val="22"/>
        </w:rPr>
        <w:t xml:space="preserve">прописите за </w:t>
      </w:r>
      <w:r w:rsidRPr="008D4237">
        <w:rPr>
          <w:rFonts w:ascii="StobiSerif Regular" w:hAnsi="StobiSerif Regular" w:cs="Arial"/>
          <w:sz w:val="22"/>
          <w:szCs w:val="22"/>
        </w:rPr>
        <w:t>управување со отпадот.</w:t>
      </w:r>
    </w:p>
    <w:p w14:paraId="0344B57B" w14:textId="77777777" w:rsidR="008D4237" w:rsidRDefault="008D4237" w:rsidP="004D76BE">
      <w:pPr>
        <w:spacing w:line="264" w:lineRule="auto"/>
        <w:ind w:right="240"/>
        <w:jc w:val="center"/>
        <w:rPr>
          <w:rFonts w:ascii="StobiSerif Regular" w:hAnsi="StobiSerif Regular" w:cs="Arial"/>
          <w:b/>
          <w:sz w:val="22"/>
          <w:szCs w:val="22"/>
          <w:highlight w:val="yellow"/>
        </w:rPr>
      </w:pPr>
    </w:p>
    <w:p w14:paraId="7DF2D5E5" w14:textId="77777777" w:rsidR="004D76BE" w:rsidRPr="0089169C" w:rsidRDefault="004D76BE" w:rsidP="004D76BE">
      <w:pPr>
        <w:spacing w:line="264" w:lineRule="auto"/>
        <w:ind w:right="240"/>
        <w:jc w:val="center"/>
        <w:rPr>
          <w:rFonts w:ascii="StobiSerif Regular" w:hAnsi="StobiSerif Regular" w:cs="Arial"/>
          <w:b/>
          <w:sz w:val="22"/>
          <w:szCs w:val="22"/>
        </w:rPr>
      </w:pPr>
      <w:r w:rsidRPr="008168F8">
        <w:rPr>
          <w:rFonts w:ascii="StobiSerif Regular" w:hAnsi="StobiSerif Regular" w:cs="Arial"/>
          <w:b/>
          <w:sz w:val="22"/>
          <w:szCs w:val="22"/>
        </w:rPr>
        <w:t>Член 10</w:t>
      </w:r>
    </w:p>
    <w:p w14:paraId="6804BB74" w14:textId="77777777" w:rsidR="004D76BE" w:rsidRPr="00B46F11" w:rsidRDefault="008168F8" w:rsidP="004D76BE">
      <w:pPr>
        <w:spacing w:line="264" w:lineRule="auto"/>
        <w:ind w:right="240"/>
        <w:jc w:val="center"/>
        <w:rPr>
          <w:rFonts w:ascii="StobiSerif Regular" w:hAnsi="StobiSerif Regular" w:cs="Arial"/>
          <w:b/>
          <w:sz w:val="22"/>
          <w:szCs w:val="22"/>
          <w:lang w:val="en-US"/>
        </w:rPr>
      </w:pPr>
      <w:r>
        <w:rPr>
          <w:rFonts w:ascii="StobiSerif Regular" w:hAnsi="StobiSerif Regular" w:cs="Arial"/>
          <w:b/>
          <w:sz w:val="22"/>
          <w:szCs w:val="22"/>
        </w:rPr>
        <w:t>П</w:t>
      </w:r>
      <w:r w:rsidR="004D76BE" w:rsidRPr="0089169C">
        <w:rPr>
          <w:rFonts w:ascii="StobiSerif Regular" w:hAnsi="StobiSerif Regular" w:cs="Arial"/>
          <w:b/>
          <w:sz w:val="22"/>
          <w:szCs w:val="22"/>
        </w:rPr>
        <w:t xml:space="preserve">уштање на пазар на кеси </w:t>
      </w:r>
      <w:r w:rsidR="004E1B8E">
        <w:rPr>
          <w:rFonts w:ascii="StobiSerif Regular" w:hAnsi="StobiSerif Regular" w:cs="Arial"/>
          <w:b/>
          <w:sz w:val="22"/>
          <w:szCs w:val="22"/>
        </w:rPr>
        <w:t>за носење на стоки</w:t>
      </w:r>
    </w:p>
    <w:p w14:paraId="189840DD" w14:textId="77777777" w:rsidR="00FB187C" w:rsidRPr="00B23120" w:rsidRDefault="00FB187C" w:rsidP="004D76BE">
      <w:pPr>
        <w:spacing w:line="264" w:lineRule="auto"/>
        <w:ind w:right="240"/>
        <w:jc w:val="center"/>
        <w:rPr>
          <w:rFonts w:ascii="StobiSerif Regular" w:hAnsi="StobiSerif Regular" w:cs="Arial"/>
          <w:b/>
          <w:sz w:val="22"/>
          <w:szCs w:val="22"/>
          <w:lang w:val="en-US"/>
        </w:rPr>
      </w:pPr>
    </w:p>
    <w:p w14:paraId="23FD0B18" w14:textId="77777777" w:rsidR="004D76BE" w:rsidRPr="0089169C" w:rsidRDefault="004D76BE" w:rsidP="004D76BE">
      <w:pPr>
        <w:spacing w:line="244" w:lineRule="auto"/>
        <w:ind w:right="20"/>
        <w:jc w:val="both"/>
        <w:rPr>
          <w:rFonts w:ascii="StobiSerif Regular" w:hAnsi="StobiSerif Regular" w:cs="Arial"/>
          <w:sz w:val="22"/>
          <w:szCs w:val="22"/>
        </w:rPr>
      </w:pPr>
      <w:r w:rsidRPr="0089169C">
        <w:rPr>
          <w:rFonts w:ascii="StobiSerif Regular" w:hAnsi="StobiSerif Regular" w:cs="Arial"/>
          <w:sz w:val="22"/>
          <w:szCs w:val="22"/>
        </w:rPr>
        <w:t xml:space="preserve">(1) Се забранува </w:t>
      </w:r>
      <w:r w:rsidR="00F743AC">
        <w:rPr>
          <w:rFonts w:ascii="StobiSerif Regular" w:hAnsi="StobiSerif Regular" w:cs="Arial"/>
          <w:sz w:val="22"/>
          <w:szCs w:val="22"/>
        </w:rPr>
        <w:t xml:space="preserve">пуштање на </w:t>
      </w:r>
      <w:r w:rsidRPr="0089169C">
        <w:rPr>
          <w:rFonts w:ascii="StobiSerif Regular" w:hAnsi="StobiSerif Regular" w:cs="Arial"/>
          <w:sz w:val="22"/>
          <w:szCs w:val="22"/>
        </w:rPr>
        <w:t>пазарот</w:t>
      </w:r>
      <w:r w:rsidR="00F743AC">
        <w:rPr>
          <w:rFonts w:ascii="StobiSerif Regular" w:hAnsi="StobiSerif Regular" w:cs="Arial"/>
          <w:sz w:val="22"/>
          <w:szCs w:val="22"/>
        </w:rPr>
        <w:t xml:space="preserve"> во Република Северна Македонија</w:t>
      </w:r>
      <w:r w:rsidRPr="0089169C">
        <w:rPr>
          <w:rFonts w:ascii="StobiSerif Regular" w:hAnsi="StobiSerif Regular" w:cs="Arial"/>
          <w:sz w:val="22"/>
          <w:szCs w:val="22"/>
        </w:rPr>
        <w:t xml:space="preserve"> </w:t>
      </w:r>
      <w:r w:rsidR="00B23120">
        <w:rPr>
          <w:rFonts w:ascii="StobiSerif Regular" w:hAnsi="StobiSerif Regular" w:cs="Arial"/>
          <w:sz w:val="22"/>
          <w:szCs w:val="22"/>
        </w:rPr>
        <w:t xml:space="preserve">на </w:t>
      </w:r>
      <w:r w:rsidRPr="0089169C">
        <w:rPr>
          <w:rFonts w:ascii="StobiSerif Regular" w:hAnsi="StobiSerif Regular" w:cs="Arial"/>
          <w:sz w:val="22"/>
          <w:szCs w:val="22"/>
        </w:rPr>
        <w:t xml:space="preserve">пластични кеси за </w:t>
      </w:r>
      <w:r w:rsidR="009659F0">
        <w:rPr>
          <w:rFonts w:ascii="StobiSerif Regular" w:hAnsi="StobiSerif Regular" w:cs="Arial"/>
          <w:sz w:val="22"/>
          <w:szCs w:val="22"/>
        </w:rPr>
        <w:t>носење</w:t>
      </w:r>
      <w:r w:rsidRPr="0089169C">
        <w:rPr>
          <w:rFonts w:ascii="StobiSerif Regular" w:hAnsi="StobiSerif Regular" w:cs="Arial"/>
          <w:sz w:val="22"/>
          <w:szCs w:val="22"/>
        </w:rPr>
        <w:t xml:space="preserve"> на стоки</w:t>
      </w:r>
      <w:r w:rsidR="00F743AC">
        <w:rPr>
          <w:rFonts w:ascii="StobiSerif Regular" w:hAnsi="StobiSerif Regular" w:cs="Arial"/>
          <w:sz w:val="22"/>
          <w:szCs w:val="22"/>
        </w:rPr>
        <w:t xml:space="preserve">. </w:t>
      </w:r>
    </w:p>
    <w:p w14:paraId="3D9F6306" w14:textId="77777777" w:rsidR="00E4297F" w:rsidRDefault="00E4297F" w:rsidP="00E4297F">
      <w:pPr>
        <w:spacing w:line="244" w:lineRule="auto"/>
        <w:ind w:right="20"/>
        <w:jc w:val="both"/>
        <w:rPr>
          <w:rFonts w:ascii="StobiSerif Regular" w:hAnsi="StobiSerif Regular" w:cs="Arial"/>
          <w:sz w:val="22"/>
          <w:szCs w:val="22"/>
        </w:rPr>
      </w:pPr>
      <w:r>
        <w:rPr>
          <w:rFonts w:ascii="StobiSerif Regular" w:hAnsi="StobiSerif Regular" w:cs="Arial"/>
          <w:sz w:val="22"/>
          <w:szCs w:val="22"/>
        </w:rPr>
        <w:t>(</w:t>
      </w:r>
      <w:r>
        <w:rPr>
          <w:rFonts w:ascii="StobiSerif Regular" w:hAnsi="StobiSerif Regular" w:cs="Arial"/>
          <w:sz w:val="22"/>
          <w:szCs w:val="22"/>
          <w:lang w:val="en-US"/>
        </w:rPr>
        <w:t>2</w:t>
      </w:r>
      <w:r>
        <w:rPr>
          <w:rFonts w:ascii="StobiSerif Regular" w:hAnsi="StobiSerif Regular" w:cs="Arial"/>
          <w:sz w:val="22"/>
          <w:szCs w:val="22"/>
        </w:rPr>
        <w:t xml:space="preserve">) По исклучок </w:t>
      </w:r>
      <w:r w:rsidR="00043C33">
        <w:rPr>
          <w:rFonts w:ascii="StobiSerif Regular" w:hAnsi="StobiSerif Regular" w:cs="Arial"/>
          <w:sz w:val="22"/>
          <w:szCs w:val="22"/>
        </w:rPr>
        <w:t xml:space="preserve">од </w:t>
      </w:r>
      <w:r>
        <w:rPr>
          <w:rFonts w:ascii="StobiSerif Regular" w:hAnsi="StobiSerif Regular" w:cs="Arial"/>
          <w:sz w:val="22"/>
          <w:szCs w:val="22"/>
        </w:rPr>
        <w:t>став (</w:t>
      </w:r>
      <w:r>
        <w:rPr>
          <w:rFonts w:ascii="StobiSerif Regular" w:hAnsi="StobiSerif Regular" w:cs="Arial"/>
          <w:sz w:val="22"/>
          <w:szCs w:val="22"/>
          <w:lang w:val="en-US"/>
        </w:rPr>
        <w:t>1</w:t>
      </w:r>
      <w:r>
        <w:rPr>
          <w:rFonts w:ascii="StobiSerif Regular" w:hAnsi="StobiSerif Regular" w:cs="Arial"/>
          <w:sz w:val="22"/>
          <w:szCs w:val="22"/>
        </w:rPr>
        <w:t xml:space="preserve">) </w:t>
      </w:r>
      <w:r w:rsidR="00043C33">
        <w:rPr>
          <w:rFonts w:ascii="StobiSerif Regular" w:hAnsi="StobiSerif Regular" w:cs="Arial"/>
          <w:sz w:val="22"/>
          <w:szCs w:val="22"/>
        </w:rPr>
        <w:t xml:space="preserve">на </w:t>
      </w:r>
      <w:r>
        <w:rPr>
          <w:rFonts w:ascii="StobiSerif Regular" w:hAnsi="StobiSerif Regular" w:cs="Arial"/>
          <w:sz w:val="22"/>
          <w:szCs w:val="22"/>
        </w:rPr>
        <w:t xml:space="preserve">овој член, </w:t>
      </w:r>
      <w:r w:rsidR="00D53DC2">
        <w:rPr>
          <w:rFonts w:ascii="StobiSerif Regular" w:hAnsi="StobiSerif Regular" w:cs="Arial"/>
          <w:sz w:val="22"/>
          <w:szCs w:val="22"/>
        </w:rPr>
        <w:t xml:space="preserve">со плаќање на надоместок од страна на крајните корисници, </w:t>
      </w:r>
      <w:r>
        <w:rPr>
          <w:rFonts w:ascii="StobiSerif Regular" w:hAnsi="StobiSerif Regular" w:cs="Arial"/>
          <w:sz w:val="22"/>
          <w:szCs w:val="22"/>
        </w:rPr>
        <w:t xml:space="preserve">дозволено е пуштање на пазарот во Република Северна Македонија </w:t>
      </w:r>
      <w:proofErr w:type="spellStart"/>
      <w:r>
        <w:rPr>
          <w:rFonts w:ascii="StobiSerif Regular" w:hAnsi="StobiSerif Regular" w:cs="Arial"/>
          <w:sz w:val="22"/>
          <w:szCs w:val="22"/>
        </w:rPr>
        <w:t>биоразградливи</w:t>
      </w:r>
      <w:proofErr w:type="spellEnd"/>
      <w:r>
        <w:rPr>
          <w:rFonts w:ascii="StobiSerif Regular" w:hAnsi="StobiSerif Regular" w:cs="Arial"/>
          <w:sz w:val="22"/>
          <w:szCs w:val="22"/>
        </w:rPr>
        <w:t xml:space="preserve"> кеси за носење на стоки</w:t>
      </w:r>
      <w:r w:rsidR="00D53DC2">
        <w:rPr>
          <w:rFonts w:ascii="StobiSerif Regular" w:hAnsi="StobiSerif Regular" w:cs="Arial"/>
          <w:sz w:val="22"/>
          <w:szCs w:val="22"/>
        </w:rPr>
        <w:t xml:space="preserve"> кои се произведени согласно пропишаните стандарди за </w:t>
      </w:r>
      <w:proofErr w:type="spellStart"/>
      <w:r w:rsidR="00D53DC2">
        <w:rPr>
          <w:rFonts w:ascii="StobiSerif Regular" w:hAnsi="StobiSerif Regular" w:cs="Arial"/>
          <w:sz w:val="22"/>
          <w:szCs w:val="22"/>
        </w:rPr>
        <w:t>биоразградливост</w:t>
      </w:r>
      <w:proofErr w:type="spellEnd"/>
      <w:r w:rsidR="00D53DC2">
        <w:rPr>
          <w:rFonts w:ascii="StobiSerif Regular" w:hAnsi="StobiSerif Regular" w:cs="Arial"/>
          <w:sz w:val="22"/>
          <w:szCs w:val="22"/>
        </w:rPr>
        <w:t xml:space="preserve">, освен многу лесните пластични кеси за носење на стоки. </w:t>
      </w:r>
    </w:p>
    <w:p w14:paraId="26A6A5B6" w14:textId="77777777" w:rsidR="00596D4A" w:rsidRDefault="00E4297F" w:rsidP="004D76BE">
      <w:pPr>
        <w:spacing w:line="244" w:lineRule="auto"/>
        <w:ind w:right="20"/>
        <w:jc w:val="both"/>
        <w:rPr>
          <w:rFonts w:ascii="StobiSerif Regular" w:hAnsi="StobiSerif Regular" w:cs="Arial"/>
          <w:sz w:val="22"/>
          <w:szCs w:val="22"/>
        </w:rPr>
      </w:pPr>
      <w:r w:rsidRPr="0089169C" w:rsidDel="00E4297F">
        <w:rPr>
          <w:rFonts w:ascii="StobiSerif Regular" w:hAnsi="StobiSerif Regular" w:cs="Arial"/>
          <w:sz w:val="22"/>
          <w:szCs w:val="22"/>
        </w:rPr>
        <w:t xml:space="preserve"> </w:t>
      </w:r>
      <w:r w:rsidR="00792192">
        <w:rPr>
          <w:rFonts w:ascii="StobiSerif Regular" w:hAnsi="StobiSerif Regular" w:cs="Arial"/>
          <w:sz w:val="22"/>
          <w:szCs w:val="22"/>
        </w:rPr>
        <w:t xml:space="preserve">(3) Надоместокот </w:t>
      </w:r>
      <w:r w:rsidR="00792192" w:rsidRPr="0089169C">
        <w:rPr>
          <w:rFonts w:ascii="StobiSerif Regular" w:hAnsi="StobiSerif Regular" w:cs="Arial"/>
          <w:sz w:val="22"/>
          <w:szCs w:val="22"/>
        </w:rPr>
        <w:t xml:space="preserve">кој треба да </w:t>
      </w:r>
      <w:r w:rsidR="00792192">
        <w:rPr>
          <w:rFonts w:ascii="StobiSerif Regular" w:hAnsi="StobiSerif Regular" w:cs="Arial"/>
          <w:sz w:val="22"/>
          <w:szCs w:val="22"/>
        </w:rPr>
        <w:t>го</w:t>
      </w:r>
      <w:r w:rsidR="00792192" w:rsidRPr="0089169C">
        <w:rPr>
          <w:rFonts w:ascii="StobiSerif Regular" w:hAnsi="StobiSerif Regular" w:cs="Arial"/>
          <w:sz w:val="22"/>
          <w:szCs w:val="22"/>
        </w:rPr>
        <w:t xml:space="preserve"> пла</w:t>
      </w:r>
      <w:r w:rsidR="00792192">
        <w:rPr>
          <w:rFonts w:ascii="StobiSerif Regular" w:hAnsi="StobiSerif Regular" w:cs="Arial"/>
          <w:sz w:val="22"/>
          <w:szCs w:val="22"/>
        </w:rPr>
        <w:t>ќа</w:t>
      </w:r>
      <w:r w:rsidR="00043C33">
        <w:rPr>
          <w:rFonts w:ascii="StobiSerif Regular" w:hAnsi="StobiSerif Regular" w:cs="Arial"/>
          <w:sz w:val="22"/>
          <w:szCs w:val="22"/>
        </w:rPr>
        <w:t>а</w:t>
      </w:r>
      <w:r w:rsidR="00792192">
        <w:rPr>
          <w:rFonts w:ascii="StobiSerif Regular" w:hAnsi="StobiSerif Regular" w:cs="Arial"/>
          <w:sz w:val="22"/>
          <w:szCs w:val="22"/>
        </w:rPr>
        <w:t xml:space="preserve">т </w:t>
      </w:r>
      <w:r w:rsidR="00792192" w:rsidRPr="0089169C">
        <w:rPr>
          <w:rFonts w:ascii="StobiSerif Regular" w:hAnsi="StobiSerif Regular" w:cs="Arial"/>
          <w:sz w:val="22"/>
          <w:szCs w:val="22"/>
        </w:rPr>
        <w:t>крајните корисници</w:t>
      </w:r>
      <w:r>
        <w:rPr>
          <w:rFonts w:ascii="StobiSerif Regular" w:hAnsi="StobiSerif Regular" w:cs="Arial"/>
          <w:sz w:val="22"/>
          <w:szCs w:val="22"/>
          <w:lang w:val="en-US"/>
        </w:rPr>
        <w:t xml:space="preserve"> </w:t>
      </w:r>
      <w:r>
        <w:rPr>
          <w:rFonts w:ascii="StobiSerif Regular" w:hAnsi="StobiSerif Regular" w:cs="Arial"/>
          <w:sz w:val="22"/>
          <w:szCs w:val="22"/>
        </w:rPr>
        <w:t>од став (2) на овој член</w:t>
      </w:r>
      <w:r w:rsidR="00792192" w:rsidRPr="0089169C">
        <w:rPr>
          <w:rFonts w:ascii="StobiSerif Regular" w:hAnsi="StobiSerif Regular" w:cs="Arial"/>
          <w:sz w:val="22"/>
          <w:szCs w:val="22"/>
        </w:rPr>
        <w:t xml:space="preserve"> з</w:t>
      </w:r>
      <w:r w:rsidR="00792192">
        <w:rPr>
          <w:rFonts w:ascii="StobiSerif Regular" w:hAnsi="StobiSerif Regular" w:cs="Arial"/>
          <w:sz w:val="22"/>
          <w:szCs w:val="22"/>
        </w:rPr>
        <w:t>а</w:t>
      </w:r>
      <w:r w:rsidR="00D53DC2">
        <w:rPr>
          <w:rFonts w:ascii="StobiSerif Regular" w:hAnsi="StobiSerif Regular" w:cs="Arial"/>
          <w:sz w:val="22"/>
          <w:szCs w:val="22"/>
        </w:rPr>
        <w:t xml:space="preserve"> пласт</w:t>
      </w:r>
      <w:r w:rsidR="0099158B">
        <w:rPr>
          <w:rFonts w:ascii="StobiSerif Regular" w:hAnsi="StobiSerif Regular" w:cs="Arial"/>
          <w:sz w:val="22"/>
          <w:szCs w:val="22"/>
        </w:rPr>
        <w:t>и</w:t>
      </w:r>
      <w:r w:rsidR="00D53DC2">
        <w:rPr>
          <w:rFonts w:ascii="StobiSerif Regular" w:hAnsi="StobiSerif Regular" w:cs="Arial"/>
          <w:sz w:val="22"/>
          <w:szCs w:val="22"/>
        </w:rPr>
        <w:t>чните</w:t>
      </w:r>
      <w:r w:rsidR="00792192">
        <w:rPr>
          <w:rFonts w:ascii="StobiSerif Regular" w:hAnsi="StobiSerif Regular" w:cs="Arial"/>
          <w:sz w:val="22"/>
          <w:szCs w:val="22"/>
        </w:rPr>
        <w:t xml:space="preserve"> кеси</w:t>
      </w:r>
      <w:r w:rsidR="00792192" w:rsidRPr="0089169C">
        <w:rPr>
          <w:rFonts w:ascii="StobiSerif Regular" w:hAnsi="StobiSerif Regular" w:cs="Arial"/>
          <w:sz w:val="22"/>
          <w:szCs w:val="22"/>
        </w:rPr>
        <w:t xml:space="preserve"> за транспорт на стоки изнесува 10 денари</w:t>
      </w:r>
      <w:r w:rsidR="00792192">
        <w:rPr>
          <w:rFonts w:ascii="StobiSerif Regular" w:hAnsi="StobiSerif Regular" w:cs="Arial"/>
          <w:sz w:val="22"/>
          <w:szCs w:val="22"/>
        </w:rPr>
        <w:t xml:space="preserve"> за </w:t>
      </w:r>
      <w:r w:rsidR="00792192" w:rsidRPr="0089169C">
        <w:rPr>
          <w:rFonts w:ascii="StobiSerif Regular" w:hAnsi="StobiSerif Regular" w:cs="Arial"/>
          <w:sz w:val="22"/>
          <w:szCs w:val="22"/>
        </w:rPr>
        <w:t>парче и</w:t>
      </w:r>
      <w:r w:rsidR="00792192">
        <w:rPr>
          <w:rFonts w:ascii="StobiSerif Regular" w:hAnsi="StobiSerif Regular" w:cs="Arial"/>
          <w:sz w:val="22"/>
          <w:szCs w:val="22"/>
        </w:rPr>
        <w:t xml:space="preserve"> истиот</w:t>
      </w:r>
      <w:r w:rsidR="00792192" w:rsidRPr="0089169C">
        <w:rPr>
          <w:rFonts w:ascii="StobiSerif Regular" w:hAnsi="StobiSerif Regular" w:cs="Arial"/>
          <w:sz w:val="22"/>
          <w:szCs w:val="22"/>
        </w:rPr>
        <w:t xml:space="preserve"> се плаќа на трговецот на местото на продажба.</w:t>
      </w:r>
    </w:p>
    <w:p w14:paraId="62300A5C" w14:textId="16D68833" w:rsidR="004D76BE" w:rsidRPr="0089169C" w:rsidRDefault="00E4297F" w:rsidP="004D76BE">
      <w:pPr>
        <w:spacing w:line="244" w:lineRule="auto"/>
        <w:jc w:val="both"/>
        <w:rPr>
          <w:rFonts w:ascii="StobiSerif Regular" w:hAnsi="StobiSerif Regular" w:cs="Arial"/>
          <w:sz w:val="22"/>
          <w:szCs w:val="22"/>
        </w:rPr>
      </w:pPr>
      <w:r w:rsidRPr="0089169C" w:rsidDel="00E4297F">
        <w:rPr>
          <w:rFonts w:ascii="StobiSerif Regular" w:hAnsi="StobiSerif Regular" w:cs="Arial"/>
          <w:sz w:val="22"/>
          <w:szCs w:val="22"/>
        </w:rPr>
        <w:t xml:space="preserve"> </w:t>
      </w:r>
      <w:r w:rsidR="004D76BE" w:rsidRPr="0089169C">
        <w:rPr>
          <w:rFonts w:ascii="StobiSerif Regular" w:hAnsi="StobiSerif Regular" w:cs="Arial"/>
          <w:sz w:val="22"/>
          <w:szCs w:val="22"/>
        </w:rPr>
        <w:t>(</w:t>
      </w:r>
      <w:r w:rsidR="00A400EE">
        <w:rPr>
          <w:rFonts w:ascii="StobiSerif Regular" w:hAnsi="StobiSerif Regular" w:cs="Arial"/>
          <w:sz w:val="22"/>
          <w:szCs w:val="22"/>
        </w:rPr>
        <w:t>4</w:t>
      </w:r>
      <w:r w:rsidR="004D76BE" w:rsidRPr="0089169C">
        <w:rPr>
          <w:rFonts w:ascii="StobiSerif Regular" w:hAnsi="StobiSerif Regular" w:cs="Arial"/>
          <w:sz w:val="22"/>
          <w:szCs w:val="22"/>
        </w:rPr>
        <w:t>) Трговецот од ставот (</w:t>
      </w:r>
      <w:r w:rsidR="002764D4">
        <w:rPr>
          <w:rFonts w:ascii="StobiSerif Regular" w:hAnsi="StobiSerif Regular" w:cs="Arial"/>
          <w:sz w:val="22"/>
          <w:szCs w:val="22"/>
        </w:rPr>
        <w:t>3</w:t>
      </w:r>
      <w:r w:rsidR="004D76BE" w:rsidRPr="0089169C">
        <w:rPr>
          <w:rFonts w:ascii="StobiSerif Regular" w:hAnsi="StobiSerif Regular" w:cs="Arial"/>
          <w:sz w:val="22"/>
          <w:szCs w:val="22"/>
        </w:rPr>
        <w:t xml:space="preserve">) на овој член е должен да води евиденција на квартална основа за бројот на продадени кеси на продажното место и вкупната сума добиена од </w:t>
      </w:r>
      <w:r w:rsidR="008607E5">
        <w:rPr>
          <w:rFonts w:ascii="StobiSerif Regular" w:hAnsi="StobiSerif Regular" w:cs="Arial"/>
          <w:sz w:val="22"/>
          <w:szCs w:val="22"/>
        </w:rPr>
        <w:t xml:space="preserve">надоместокот од </w:t>
      </w:r>
      <w:r w:rsidR="004D76BE" w:rsidRPr="0089169C">
        <w:rPr>
          <w:rFonts w:ascii="StobiSerif Regular" w:hAnsi="StobiSerif Regular" w:cs="Arial"/>
          <w:sz w:val="22"/>
          <w:szCs w:val="22"/>
        </w:rPr>
        <w:t xml:space="preserve">продадените кеси на квартална основа ја пренесува на посебна сметка на органот </w:t>
      </w:r>
      <w:r w:rsidR="00E26A0A">
        <w:rPr>
          <w:rFonts w:ascii="StobiSerif Regular" w:hAnsi="StobiSerif Regular" w:cs="Arial"/>
          <w:sz w:val="22"/>
          <w:szCs w:val="22"/>
        </w:rPr>
        <w:t>з</w:t>
      </w:r>
      <w:r w:rsidR="00E26A0A" w:rsidRPr="0089169C">
        <w:rPr>
          <w:rFonts w:ascii="StobiSerif Regular" w:hAnsi="StobiSerif Regular" w:cs="Arial"/>
          <w:sz w:val="22"/>
          <w:szCs w:val="22"/>
        </w:rPr>
        <w:t xml:space="preserve">а </w:t>
      </w:r>
      <w:r w:rsidR="004D76BE" w:rsidRPr="0089169C">
        <w:rPr>
          <w:rFonts w:ascii="StobiSerif Regular" w:hAnsi="StobiSerif Regular" w:cs="Arial"/>
          <w:sz w:val="22"/>
          <w:szCs w:val="22"/>
        </w:rPr>
        <w:t xml:space="preserve">животна средина отворена за таа намена. </w:t>
      </w:r>
    </w:p>
    <w:p w14:paraId="680A640E" w14:textId="3F33BE48" w:rsidR="004D76BE" w:rsidRPr="0089169C" w:rsidRDefault="004D76BE" w:rsidP="004D76BE">
      <w:pPr>
        <w:spacing w:line="244" w:lineRule="auto"/>
        <w:jc w:val="both"/>
        <w:rPr>
          <w:rFonts w:ascii="StobiSerif Regular" w:hAnsi="StobiSerif Regular" w:cs="Arial"/>
          <w:sz w:val="22"/>
          <w:szCs w:val="22"/>
        </w:rPr>
      </w:pPr>
      <w:r w:rsidRPr="0089169C">
        <w:rPr>
          <w:rFonts w:ascii="StobiSerif Regular" w:hAnsi="StobiSerif Regular" w:cs="Arial"/>
          <w:sz w:val="22"/>
          <w:szCs w:val="22"/>
        </w:rPr>
        <w:t>(</w:t>
      </w:r>
      <w:r w:rsidR="00D8678E">
        <w:rPr>
          <w:rFonts w:ascii="StobiSerif Regular" w:hAnsi="StobiSerif Regular" w:cs="Arial"/>
          <w:sz w:val="22"/>
          <w:szCs w:val="22"/>
          <w:lang w:val="en-US"/>
        </w:rPr>
        <w:t>5</w:t>
      </w:r>
      <w:r w:rsidRPr="0089169C">
        <w:rPr>
          <w:rFonts w:ascii="StobiSerif Regular" w:hAnsi="StobiSerif Regular" w:cs="Arial"/>
          <w:sz w:val="22"/>
          <w:szCs w:val="22"/>
        </w:rPr>
        <w:t xml:space="preserve">) </w:t>
      </w:r>
      <w:r w:rsidR="004E1B8E">
        <w:rPr>
          <w:rFonts w:ascii="StobiSerif Regular" w:hAnsi="StobiSerif Regular" w:cs="Arial"/>
          <w:sz w:val="22"/>
          <w:szCs w:val="22"/>
        </w:rPr>
        <w:t>Трговецот за п</w:t>
      </w:r>
      <w:r w:rsidRPr="0089169C">
        <w:rPr>
          <w:rFonts w:ascii="StobiSerif Regular" w:hAnsi="StobiSerif Regular" w:cs="Arial"/>
          <w:sz w:val="22"/>
          <w:szCs w:val="22"/>
        </w:rPr>
        <w:t>одатоците од став (</w:t>
      </w:r>
      <w:r w:rsidR="00A400EE">
        <w:rPr>
          <w:rFonts w:ascii="StobiSerif Regular" w:hAnsi="StobiSerif Regular" w:cs="Arial"/>
          <w:sz w:val="22"/>
          <w:szCs w:val="22"/>
        </w:rPr>
        <w:t>4</w:t>
      </w:r>
      <w:r w:rsidRPr="0089169C">
        <w:rPr>
          <w:rFonts w:ascii="StobiSerif Regular" w:hAnsi="StobiSerif Regular" w:cs="Arial"/>
          <w:sz w:val="22"/>
          <w:szCs w:val="22"/>
        </w:rPr>
        <w:t>) од овој член</w:t>
      </w:r>
      <w:r w:rsidR="004E1B8E">
        <w:rPr>
          <w:rFonts w:ascii="StobiSerif Regular" w:hAnsi="StobiSerif Regular" w:cs="Arial"/>
          <w:sz w:val="22"/>
          <w:szCs w:val="22"/>
        </w:rPr>
        <w:t>, води евиденција</w:t>
      </w:r>
      <w:r w:rsidR="00B46F11">
        <w:rPr>
          <w:rFonts w:ascii="StobiSerif Regular" w:hAnsi="StobiSerif Regular" w:cs="Arial"/>
          <w:sz w:val="22"/>
          <w:szCs w:val="22"/>
          <w:lang w:val="en-US"/>
        </w:rPr>
        <w:t xml:space="preserve"> </w:t>
      </w:r>
      <w:r w:rsidR="00B46F11">
        <w:rPr>
          <w:rFonts w:ascii="StobiSerif Regular" w:hAnsi="StobiSerif Regular" w:cs="Arial"/>
          <w:sz w:val="22"/>
          <w:szCs w:val="22"/>
        </w:rPr>
        <w:t>и</w:t>
      </w:r>
      <w:r w:rsidRPr="0089169C">
        <w:rPr>
          <w:rFonts w:ascii="StobiSerif Regular" w:hAnsi="StobiSerif Regular" w:cs="Arial"/>
          <w:sz w:val="22"/>
          <w:szCs w:val="22"/>
        </w:rPr>
        <w:t xml:space="preserve"> е должен да ги пријави</w:t>
      </w:r>
      <w:r w:rsidR="00B46F11">
        <w:rPr>
          <w:rFonts w:ascii="StobiSerif Regular" w:hAnsi="StobiSerif Regular" w:cs="Arial"/>
          <w:sz w:val="22"/>
          <w:szCs w:val="22"/>
        </w:rPr>
        <w:t xml:space="preserve"> кај стручниот орган</w:t>
      </w:r>
      <w:r w:rsidR="0044158F">
        <w:rPr>
          <w:rFonts w:ascii="StobiSerif Regular" w:hAnsi="StobiSerif Regular" w:cs="Arial"/>
          <w:sz w:val="22"/>
          <w:szCs w:val="22"/>
        </w:rPr>
        <w:t xml:space="preserve">. </w:t>
      </w:r>
    </w:p>
    <w:p w14:paraId="71AD57DB" w14:textId="77777777" w:rsidR="004D76BE" w:rsidRDefault="00D8678E" w:rsidP="004D76BE">
      <w:pPr>
        <w:spacing w:line="256" w:lineRule="auto"/>
        <w:jc w:val="both"/>
        <w:rPr>
          <w:rFonts w:ascii="StobiSerif Regular" w:hAnsi="StobiSerif Regular" w:cs="Arial"/>
          <w:sz w:val="22"/>
          <w:szCs w:val="22"/>
        </w:rPr>
      </w:pPr>
      <w:r>
        <w:rPr>
          <w:rFonts w:ascii="StobiSerif Regular" w:hAnsi="StobiSerif Regular" w:cs="Arial"/>
          <w:sz w:val="22"/>
          <w:szCs w:val="22"/>
        </w:rPr>
        <w:t>(</w:t>
      </w:r>
      <w:r>
        <w:rPr>
          <w:rFonts w:ascii="StobiSerif Regular" w:hAnsi="StobiSerif Regular" w:cs="Arial"/>
          <w:sz w:val="22"/>
          <w:szCs w:val="22"/>
          <w:lang w:val="en-US"/>
        </w:rPr>
        <w:t>6</w:t>
      </w:r>
      <w:r w:rsidR="004D76BE" w:rsidRPr="0089169C">
        <w:rPr>
          <w:rFonts w:ascii="StobiSerif Regular" w:hAnsi="StobiSerif Regular" w:cs="Arial"/>
          <w:sz w:val="22"/>
          <w:szCs w:val="22"/>
        </w:rPr>
        <w:t>)</w:t>
      </w:r>
      <w:r w:rsidR="00F16E0E">
        <w:rPr>
          <w:rFonts w:ascii="StobiSerif Regular" w:hAnsi="StobiSerif Regular" w:cs="Arial"/>
          <w:sz w:val="22"/>
          <w:szCs w:val="22"/>
        </w:rPr>
        <w:t xml:space="preserve"> </w:t>
      </w:r>
      <w:r w:rsidR="004D76BE" w:rsidRPr="0089169C">
        <w:rPr>
          <w:rFonts w:ascii="StobiSerif Regular" w:hAnsi="StobiSerif Regular" w:cs="Arial"/>
          <w:sz w:val="22"/>
          <w:szCs w:val="22"/>
        </w:rPr>
        <w:t>Мини</w:t>
      </w:r>
      <w:r w:rsidR="00F16E0E">
        <w:rPr>
          <w:rFonts w:ascii="StobiSerif Regular" w:hAnsi="StobiSerif Regular" w:cs="Arial"/>
          <w:sz w:val="22"/>
          <w:szCs w:val="22"/>
        </w:rPr>
        <w:t>стерот кој раководи со органот з</w:t>
      </w:r>
      <w:r w:rsidR="004D76BE" w:rsidRPr="0089169C">
        <w:rPr>
          <w:rFonts w:ascii="StobiSerif Regular" w:hAnsi="StobiSerif Regular" w:cs="Arial"/>
          <w:sz w:val="22"/>
          <w:szCs w:val="22"/>
        </w:rPr>
        <w:t xml:space="preserve">а животна средина ги пропишува стандардите за </w:t>
      </w:r>
      <w:proofErr w:type="spellStart"/>
      <w:r w:rsidR="004D76BE" w:rsidRPr="0089169C">
        <w:rPr>
          <w:rFonts w:ascii="StobiSerif Regular" w:hAnsi="StobiSerif Regular" w:cs="Arial"/>
          <w:sz w:val="22"/>
          <w:szCs w:val="22"/>
        </w:rPr>
        <w:t>биоразградливост</w:t>
      </w:r>
      <w:proofErr w:type="spellEnd"/>
      <w:r w:rsidR="00F16E0E">
        <w:rPr>
          <w:rFonts w:ascii="StobiSerif Regular" w:hAnsi="StobiSerif Regular" w:cs="Arial"/>
          <w:sz w:val="22"/>
          <w:szCs w:val="22"/>
        </w:rPr>
        <w:t xml:space="preserve"> од</w:t>
      </w:r>
      <w:r w:rsidR="004D76BE" w:rsidRPr="0089169C">
        <w:rPr>
          <w:rFonts w:ascii="StobiSerif Regular" w:hAnsi="StobiSerif Regular" w:cs="Arial"/>
          <w:sz w:val="22"/>
          <w:szCs w:val="22"/>
        </w:rPr>
        <w:t xml:space="preserve"> став (</w:t>
      </w:r>
      <w:r w:rsidR="008A3A05">
        <w:rPr>
          <w:rFonts w:ascii="StobiSerif Regular" w:hAnsi="StobiSerif Regular" w:cs="Arial"/>
          <w:sz w:val="22"/>
          <w:szCs w:val="22"/>
          <w:lang w:val="en-US"/>
        </w:rPr>
        <w:t>2</w:t>
      </w:r>
      <w:r w:rsidR="004D76BE" w:rsidRPr="0089169C">
        <w:rPr>
          <w:rFonts w:ascii="StobiSerif Regular" w:hAnsi="StobiSerif Regular" w:cs="Arial"/>
          <w:sz w:val="22"/>
          <w:szCs w:val="22"/>
        </w:rPr>
        <w:t xml:space="preserve">) </w:t>
      </w:r>
      <w:r w:rsidR="00F16E0E">
        <w:rPr>
          <w:rFonts w:ascii="StobiSerif Regular" w:hAnsi="StobiSerif Regular" w:cs="Arial"/>
          <w:sz w:val="22"/>
          <w:szCs w:val="22"/>
        </w:rPr>
        <w:t>на</w:t>
      </w:r>
      <w:r w:rsidR="004D76BE" w:rsidRPr="0089169C">
        <w:rPr>
          <w:rFonts w:ascii="StobiSerif Regular" w:hAnsi="StobiSerif Regular" w:cs="Arial"/>
          <w:sz w:val="22"/>
          <w:szCs w:val="22"/>
        </w:rPr>
        <w:t xml:space="preserve"> овој член</w:t>
      </w:r>
      <w:r w:rsidR="00F16E0E">
        <w:rPr>
          <w:rFonts w:ascii="StobiSerif Regular" w:hAnsi="StobiSerif Regular" w:cs="Arial"/>
          <w:sz w:val="22"/>
          <w:szCs w:val="22"/>
        </w:rPr>
        <w:t xml:space="preserve"> кои треба да ги исполнуваат </w:t>
      </w:r>
      <w:r w:rsidR="00513D03">
        <w:rPr>
          <w:rFonts w:ascii="StobiSerif Regular" w:hAnsi="StobiSerif Regular" w:cs="Arial"/>
          <w:sz w:val="22"/>
          <w:szCs w:val="22"/>
        </w:rPr>
        <w:t>кеси</w:t>
      </w:r>
      <w:r w:rsidR="008A3A05">
        <w:rPr>
          <w:rFonts w:ascii="StobiSerif Regular" w:hAnsi="StobiSerif Regular" w:cs="Arial"/>
          <w:sz w:val="22"/>
          <w:szCs w:val="22"/>
        </w:rPr>
        <w:t>те</w:t>
      </w:r>
      <w:r w:rsidR="00513D03">
        <w:rPr>
          <w:rFonts w:ascii="StobiSerif Regular" w:hAnsi="StobiSerif Regular" w:cs="Arial"/>
          <w:sz w:val="22"/>
          <w:szCs w:val="22"/>
        </w:rPr>
        <w:t xml:space="preserve"> за носење на стоки</w:t>
      </w:r>
      <w:r w:rsidR="0044158F">
        <w:rPr>
          <w:rFonts w:ascii="StobiSerif Regular" w:hAnsi="StobiSerif Regular" w:cs="Arial"/>
          <w:sz w:val="22"/>
          <w:szCs w:val="22"/>
        </w:rPr>
        <w:t xml:space="preserve">, </w:t>
      </w:r>
      <w:r w:rsidR="0044158F" w:rsidRPr="0089169C">
        <w:rPr>
          <w:rFonts w:ascii="StobiSerif Regular" w:hAnsi="StobiSerif Regular" w:cs="Arial"/>
          <w:sz w:val="22"/>
          <w:szCs w:val="22"/>
        </w:rPr>
        <w:t>начинот на</w:t>
      </w:r>
      <w:r w:rsidR="0044158F">
        <w:rPr>
          <w:rFonts w:ascii="StobiSerif Regular" w:hAnsi="StobiSerif Regular" w:cs="Arial"/>
          <w:sz w:val="22"/>
          <w:szCs w:val="22"/>
        </w:rPr>
        <w:t xml:space="preserve"> пуштање на пазар на </w:t>
      </w:r>
      <w:proofErr w:type="spellStart"/>
      <w:r w:rsidR="0044158F">
        <w:rPr>
          <w:rFonts w:ascii="StobiSerif Regular" w:hAnsi="StobiSerif Regular" w:cs="Arial"/>
          <w:sz w:val="22"/>
          <w:szCs w:val="22"/>
        </w:rPr>
        <w:t>биоразградливите</w:t>
      </w:r>
      <w:proofErr w:type="spellEnd"/>
      <w:r w:rsidR="0044158F">
        <w:rPr>
          <w:rFonts w:ascii="StobiSerif Regular" w:hAnsi="StobiSerif Regular" w:cs="Arial"/>
          <w:sz w:val="22"/>
          <w:szCs w:val="22"/>
        </w:rPr>
        <w:t xml:space="preserve"> кеси од страна на трговците како и формата и содржината на образецот за водење на евиденција од став (4) од овој член</w:t>
      </w:r>
      <w:r w:rsidR="004D76BE" w:rsidRPr="0089169C">
        <w:rPr>
          <w:rFonts w:ascii="StobiSerif Regular" w:hAnsi="StobiSerif Regular" w:cs="Arial"/>
          <w:sz w:val="22"/>
          <w:szCs w:val="22"/>
        </w:rPr>
        <w:t>.</w:t>
      </w:r>
    </w:p>
    <w:p w14:paraId="2210668B" w14:textId="77777777" w:rsidR="0099158B" w:rsidRPr="00F550A2" w:rsidRDefault="0099158B" w:rsidP="004D76BE">
      <w:pPr>
        <w:spacing w:line="256" w:lineRule="auto"/>
        <w:jc w:val="both"/>
        <w:rPr>
          <w:rFonts w:ascii="StobiSerif Regular" w:hAnsi="StobiSerif Regular" w:cs="Arial"/>
          <w:sz w:val="22"/>
          <w:szCs w:val="22"/>
        </w:rPr>
      </w:pPr>
      <w:r>
        <w:rPr>
          <w:rFonts w:ascii="StobiSerif Regular" w:hAnsi="StobiSerif Regular" w:cs="Arial"/>
          <w:sz w:val="22"/>
          <w:szCs w:val="22"/>
        </w:rPr>
        <w:t>(7) Стручниот орган, врз основа на евиденцијата од став (4) на овој член, најдоцна до 31 јануари во тековната година, ја утврдува годишната количина на пластични кеси користени во Република Северна Македонија за претходната година, врз основа на методологијата утврдена во член 13 став (</w:t>
      </w:r>
      <w:r w:rsidR="001F79C7">
        <w:rPr>
          <w:rFonts w:ascii="StobiSerif Regular" w:hAnsi="StobiSerif Regular" w:cs="Arial"/>
          <w:sz w:val="22"/>
          <w:szCs w:val="22"/>
        </w:rPr>
        <w:t>4</w:t>
      </w:r>
      <w:r>
        <w:rPr>
          <w:rFonts w:ascii="StobiSerif Regular" w:hAnsi="StobiSerif Regular" w:cs="Arial"/>
          <w:sz w:val="22"/>
          <w:szCs w:val="22"/>
        </w:rPr>
        <w:t>) од Законот за проширена одговорност на производител</w:t>
      </w:r>
      <w:r w:rsidR="003B2A97">
        <w:rPr>
          <w:rFonts w:ascii="StobiSerif Regular" w:hAnsi="StobiSerif Regular" w:cs="Arial"/>
          <w:sz w:val="22"/>
          <w:szCs w:val="22"/>
        </w:rPr>
        <w:t xml:space="preserve">от за </w:t>
      </w:r>
      <w:r>
        <w:rPr>
          <w:rFonts w:ascii="StobiSerif Regular" w:hAnsi="StobiSerif Regular" w:cs="Arial"/>
          <w:sz w:val="22"/>
          <w:szCs w:val="22"/>
        </w:rPr>
        <w:t xml:space="preserve">управување со посебни текови на отпад.    </w:t>
      </w:r>
    </w:p>
    <w:p w14:paraId="6A3AB13E" w14:textId="77777777" w:rsidR="004D76BE" w:rsidRDefault="004D76BE">
      <w:pPr>
        <w:jc w:val="both"/>
        <w:rPr>
          <w:rFonts w:ascii="StobiSerif Regular" w:hAnsi="StobiSerif Regular" w:cs="Arial"/>
          <w:sz w:val="22"/>
          <w:szCs w:val="22"/>
        </w:rPr>
      </w:pPr>
    </w:p>
    <w:p w14:paraId="68AE940D" w14:textId="77777777" w:rsidR="00E967BD" w:rsidRDefault="00E967BD">
      <w:pPr>
        <w:jc w:val="both"/>
        <w:rPr>
          <w:rFonts w:ascii="StobiSerif Regular" w:hAnsi="StobiSerif Regular" w:cs="Arial"/>
          <w:sz w:val="22"/>
          <w:szCs w:val="22"/>
        </w:rPr>
      </w:pPr>
    </w:p>
    <w:p w14:paraId="0C72B295" w14:textId="77777777" w:rsidR="00E967BD" w:rsidRDefault="00E967BD">
      <w:pPr>
        <w:jc w:val="both"/>
        <w:rPr>
          <w:rFonts w:ascii="StobiSerif Regular" w:hAnsi="StobiSerif Regular" w:cs="Arial"/>
          <w:sz w:val="22"/>
          <w:szCs w:val="22"/>
        </w:rPr>
      </w:pPr>
    </w:p>
    <w:p w14:paraId="2739BB46" w14:textId="77777777" w:rsidR="00B662E1" w:rsidRPr="00F550A2" w:rsidRDefault="00B662E1">
      <w:pPr>
        <w:jc w:val="both"/>
        <w:rPr>
          <w:rFonts w:ascii="StobiSerif Regular" w:hAnsi="StobiSerif Regular" w:cs="Arial"/>
          <w:sz w:val="22"/>
          <w:szCs w:val="22"/>
        </w:rPr>
      </w:pPr>
    </w:p>
    <w:p w14:paraId="6CD2284C" w14:textId="77777777" w:rsidR="003A02AD" w:rsidRDefault="003A02AD" w:rsidP="00E90399">
      <w:pPr>
        <w:rPr>
          <w:rFonts w:ascii="StobiSerif Regular" w:hAnsi="StobiSerif Regular" w:cs="Arial"/>
          <w:b/>
          <w:sz w:val="22"/>
          <w:szCs w:val="22"/>
          <w:lang w:val="en-US"/>
        </w:rPr>
      </w:pPr>
      <w:r w:rsidRPr="00F550A2">
        <w:rPr>
          <w:rFonts w:ascii="StobiSerif Regular" w:hAnsi="StobiSerif Regular" w:cs="Arial"/>
          <w:b/>
          <w:sz w:val="22"/>
          <w:szCs w:val="22"/>
        </w:rPr>
        <w:lastRenderedPageBreak/>
        <w:t xml:space="preserve">II. </w:t>
      </w:r>
      <w:r>
        <w:rPr>
          <w:rFonts w:ascii="StobiSerif Regular" w:hAnsi="StobiSerif Regular" w:cs="Arial"/>
          <w:b/>
          <w:sz w:val="22"/>
          <w:szCs w:val="22"/>
        </w:rPr>
        <w:t>БАРАЊА ЗА ЗАШТИТА НА ЖИВОТНАТА СРЕДИНА</w:t>
      </w:r>
    </w:p>
    <w:p w14:paraId="5560CA78" w14:textId="77777777" w:rsidR="003A02AD" w:rsidRDefault="003A02AD" w:rsidP="00B662E1">
      <w:pPr>
        <w:jc w:val="center"/>
        <w:rPr>
          <w:rFonts w:ascii="StobiSerif Regular" w:hAnsi="StobiSerif Regular" w:cs="Arial"/>
          <w:b/>
          <w:sz w:val="22"/>
          <w:szCs w:val="22"/>
        </w:rPr>
      </w:pPr>
    </w:p>
    <w:p w14:paraId="7D4435EE" w14:textId="77777777" w:rsidR="001E0022" w:rsidRPr="001E0022" w:rsidRDefault="001E0022" w:rsidP="005F2872">
      <w:pPr>
        <w:rPr>
          <w:rFonts w:ascii="StobiSerif Regular" w:hAnsi="StobiSerif Regular" w:cs="Arial"/>
          <w:sz w:val="22"/>
          <w:szCs w:val="22"/>
        </w:rPr>
      </w:pPr>
    </w:p>
    <w:p w14:paraId="3CD5F195" w14:textId="77777777" w:rsidR="004D3407" w:rsidRPr="00D614FF" w:rsidRDefault="004D3407">
      <w:pPr>
        <w:jc w:val="center"/>
        <w:rPr>
          <w:rFonts w:ascii="StobiSerif Regular" w:hAnsi="StobiSerif Regular" w:cs="Arial"/>
          <w:b/>
          <w:sz w:val="22"/>
          <w:szCs w:val="22"/>
          <w:lang w:val="en-US"/>
        </w:rPr>
      </w:pPr>
      <w:r>
        <w:rPr>
          <w:rFonts w:ascii="StobiSerif Regular" w:hAnsi="StobiSerif Regular" w:cs="Arial"/>
          <w:b/>
          <w:sz w:val="22"/>
          <w:szCs w:val="22"/>
        </w:rPr>
        <w:t xml:space="preserve">Член </w:t>
      </w:r>
      <w:r w:rsidR="003A02AD">
        <w:rPr>
          <w:rFonts w:ascii="StobiSerif Regular" w:hAnsi="StobiSerif Regular" w:cs="Arial"/>
          <w:b/>
          <w:sz w:val="22"/>
          <w:szCs w:val="22"/>
        </w:rPr>
        <w:t>1</w:t>
      </w:r>
      <w:r w:rsidR="00D614FF">
        <w:rPr>
          <w:rFonts w:ascii="StobiSerif Regular" w:hAnsi="StobiSerif Regular" w:cs="Arial"/>
          <w:b/>
          <w:sz w:val="22"/>
          <w:szCs w:val="22"/>
          <w:lang w:val="en-US"/>
        </w:rPr>
        <w:t>1</w:t>
      </w:r>
    </w:p>
    <w:p w14:paraId="76A1C05C" w14:textId="77777777" w:rsidR="00E0051C" w:rsidRDefault="00D614FF">
      <w:pPr>
        <w:jc w:val="center"/>
        <w:rPr>
          <w:rFonts w:ascii="StobiSerif Regular" w:hAnsi="StobiSerif Regular" w:cs="Arial"/>
          <w:b/>
          <w:sz w:val="22"/>
          <w:szCs w:val="22"/>
        </w:rPr>
      </w:pPr>
      <w:r>
        <w:rPr>
          <w:rFonts w:ascii="StobiSerif Regular" w:hAnsi="StobiSerif Regular" w:cs="Arial"/>
          <w:b/>
          <w:sz w:val="22"/>
          <w:szCs w:val="22"/>
        </w:rPr>
        <w:t>Б</w:t>
      </w:r>
      <w:r w:rsidR="004D3407">
        <w:rPr>
          <w:rFonts w:ascii="StobiSerif Regular" w:hAnsi="StobiSerif Regular" w:cs="Arial"/>
          <w:b/>
          <w:sz w:val="22"/>
          <w:szCs w:val="22"/>
        </w:rPr>
        <w:t>арања во однос на произво</w:t>
      </w:r>
      <w:r w:rsidR="00B815F2">
        <w:rPr>
          <w:rFonts w:ascii="StobiSerif Regular" w:hAnsi="StobiSerif Regular" w:cs="Arial"/>
          <w:b/>
          <w:sz w:val="22"/>
          <w:szCs w:val="22"/>
        </w:rPr>
        <w:t>д</w:t>
      </w:r>
      <w:r w:rsidR="004D3407">
        <w:rPr>
          <w:rFonts w:ascii="StobiSerif Regular" w:hAnsi="StobiSerif Regular" w:cs="Arial"/>
          <w:b/>
          <w:sz w:val="22"/>
          <w:szCs w:val="22"/>
        </w:rPr>
        <w:t xml:space="preserve">ството и составот на пакувањето </w:t>
      </w:r>
    </w:p>
    <w:p w14:paraId="365D8474" w14:textId="77777777" w:rsidR="00FB187C" w:rsidRDefault="00FB187C">
      <w:pPr>
        <w:jc w:val="center"/>
        <w:rPr>
          <w:rFonts w:ascii="StobiSerif Regular" w:hAnsi="StobiSerif Regular" w:cs="Arial"/>
          <w:b/>
          <w:sz w:val="22"/>
          <w:szCs w:val="22"/>
        </w:rPr>
      </w:pPr>
    </w:p>
    <w:p w14:paraId="3CAF39DF" w14:textId="77777777" w:rsidR="00B72D3A" w:rsidRPr="00E90399" w:rsidRDefault="00E90399" w:rsidP="00E90399">
      <w:pPr>
        <w:jc w:val="both"/>
        <w:rPr>
          <w:rFonts w:ascii="StobiSerif Regular" w:hAnsi="StobiSerif Regular" w:cs="Arial"/>
          <w:sz w:val="22"/>
          <w:szCs w:val="22"/>
        </w:rPr>
      </w:pPr>
      <w:r>
        <w:rPr>
          <w:rFonts w:ascii="StobiSerif Regular" w:hAnsi="StobiSerif Regular" w:cs="Arial"/>
          <w:sz w:val="22"/>
          <w:szCs w:val="22"/>
        </w:rPr>
        <w:t xml:space="preserve">(1) </w:t>
      </w:r>
      <w:r w:rsidR="00C45F43" w:rsidRPr="00E90399">
        <w:rPr>
          <w:rFonts w:ascii="StobiSerif Regular" w:hAnsi="StobiSerif Regular" w:cs="Arial"/>
          <w:sz w:val="22"/>
          <w:szCs w:val="22"/>
        </w:rPr>
        <w:t xml:space="preserve">Пакувањето </w:t>
      </w:r>
      <w:r w:rsidR="00E2479A" w:rsidRPr="00E90399">
        <w:rPr>
          <w:rFonts w:ascii="StobiSerif Regular" w:hAnsi="StobiSerif Regular" w:cs="Arial"/>
          <w:sz w:val="22"/>
          <w:szCs w:val="22"/>
        </w:rPr>
        <w:t xml:space="preserve">треба да </w:t>
      </w:r>
      <w:r w:rsidR="00C45F43" w:rsidRPr="00E90399">
        <w:rPr>
          <w:rFonts w:ascii="StobiSerif Regular" w:hAnsi="StobiSerif Regular" w:cs="Arial"/>
          <w:sz w:val="22"/>
          <w:szCs w:val="22"/>
        </w:rPr>
        <w:t>се</w:t>
      </w:r>
      <w:r w:rsidR="004D3407" w:rsidRPr="00E90399">
        <w:rPr>
          <w:rFonts w:ascii="StobiSerif Regular" w:hAnsi="StobiSerif Regular" w:cs="Arial"/>
          <w:sz w:val="22"/>
          <w:szCs w:val="22"/>
          <w:lang w:val="en-US"/>
        </w:rPr>
        <w:t xml:space="preserve"> </w:t>
      </w:r>
      <w:r w:rsidR="004D3407" w:rsidRPr="00E90399">
        <w:rPr>
          <w:rFonts w:ascii="StobiSerif Regular" w:hAnsi="StobiSerif Regular" w:cs="Arial"/>
          <w:sz w:val="22"/>
          <w:szCs w:val="22"/>
        </w:rPr>
        <w:t xml:space="preserve">изработува на таков начин што волуменот </w:t>
      </w:r>
      <w:r w:rsidR="00C45F43" w:rsidRPr="00E90399">
        <w:rPr>
          <w:rFonts w:ascii="StobiSerif Regular" w:hAnsi="StobiSerif Regular" w:cs="Arial"/>
          <w:sz w:val="22"/>
          <w:szCs w:val="22"/>
        </w:rPr>
        <w:t>и те</w:t>
      </w:r>
      <w:r w:rsidR="000167C2">
        <w:rPr>
          <w:rFonts w:ascii="StobiSerif Regular" w:hAnsi="StobiSerif Regular" w:cs="Arial"/>
          <w:sz w:val="22"/>
          <w:szCs w:val="22"/>
        </w:rPr>
        <w:t>жината на пакувањето се ограничени</w:t>
      </w:r>
      <w:r w:rsidR="00C45F43" w:rsidRPr="00E90399">
        <w:rPr>
          <w:rFonts w:ascii="StobiSerif Regular" w:hAnsi="StobiSerif Regular" w:cs="Arial"/>
          <w:sz w:val="22"/>
          <w:szCs w:val="22"/>
        </w:rPr>
        <w:t xml:space="preserve"> на </w:t>
      </w:r>
      <w:r w:rsidR="00B938BA" w:rsidRPr="00E90399">
        <w:rPr>
          <w:rFonts w:ascii="StobiSerif Regular" w:hAnsi="StobiSerif Regular" w:cs="Arial"/>
          <w:sz w:val="22"/>
          <w:szCs w:val="22"/>
        </w:rPr>
        <w:t xml:space="preserve">минималното соодветно </w:t>
      </w:r>
      <w:r w:rsidR="00C45F43" w:rsidRPr="00E90399">
        <w:rPr>
          <w:rFonts w:ascii="StobiSerif Regular" w:hAnsi="StobiSerif Regular" w:cs="Arial"/>
          <w:sz w:val="22"/>
          <w:szCs w:val="22"/>
        </w:rPr>
        <w:t>колич</w:t>
      </w:r>
      <w:r w:rsidR="00B938BA" w:rsidRPr="00E90399">
        <w:rPr>
          <w:rFonts w:ascii="StobiSerif Regular" w:hAnsi="StobiSerif Regular" w:cs="Arial"/>
          <w:sz w:val="22"/>
          <w:szCs w:val="22"/>
        </w:rPr>
        <w:t>ество</w:t>
      </w:r>
      <w:r w:rsidR="00C45F43" w:rsidRPr="00E90399">
        <w:rPr>
          <w:rFonts w:ascii="StobiSerif Regular" w:hAnsi="StobiSerif Regular" w:cs="Arial"/>
          <w:sz w:val="22"/>
          <w:szCs w:val="22"/>
        </w:rPr>
        <w:t xml:space="preserve"> </w:t>
      </w:r>
      <w:r w:rsidR="00B938BA" w:rsidRPr="00E90399">
        <w:rPr>
          <w:rFonts w:ascii="StobiSerif Regular" w:hAnsi="StobiSerif Regular" w:cs="Arial"/>
          <w:sz w:val="22"/>
          <w:szCs w:val="22"/>
        </w:rPr>
        <w:t xml:space="preserve">за одржување на потребното ниво </w:t>
      </w:r>
      <w:r w:rsidR="00C45F43" w:rsidRPr="00E90399">
        <w:rPr>
          <w:rFonts w:ascii="StobiSerif Regular" w:hAnsi="StobiSerif Regular" w:cs="Arial"/>
          <w:sz w:val="22"/>
          <w:szCs w:val="22"/>
        </w:rPr>
        <w:t xml:space="preserve">на безбедност, хигиена и прифатливост </w:t>
      </w:r>
      <w:r w:rsidR="00326F00">
        <w:rPr>
          <w:rFonts w:ascii="StobiSerif Regular" w:hAnsi="StobiSerif Regular" w:cs="Arial"/>
          <w:sz w:val="22"/>
          <w:szCs w:val="22"/>
        </w:rPr>
        <w:t>з</w:t>
      </w:r>
      <w:r w:rsidR="00C45F43" w:rsidRPr="00E90399">
        <w:rPr>
          <w:rFonts w:ascii="StobiSerif Regular" w:hAnsi="StobiSerif Regular" w:cs="Arial"/>
          <w:sz w:val="22"/>
          <w:szCs w:val="22"/>
        </w:rPr>
        <w:t xml:space="preserve">а </w:t>
      </w:r>
      <w:r w:rsidR="008A70E2" w:rsidRPr="00E90399">
        <w:rPr>
          <w:rFonts w:ascii="StobiSerif Regular" w:hAnsi="StobiSerif Regular" w:cs="Arial"/>
          <w:sz w:val="22"/>
          <w:szCs w:val="22"/>
        </w:rPr>
        <w:t>с</w:t>
      </w:r>
      <w:r w:rsidR="00C45F43" w:rsidRPr="00E90399">
        <w:rPr>
          <w:rFonts w:ascii="StobiSerif Regular" w:hAnsi="StobiSerif Regular" w:cs="Arial"/>
          <w:sz w:val="22"/>
          <w:szCs w:val="22"/>
        </w:rPr>
        <w:t>пакуваниот производ и</w:t>
      </w:r>
      <w:r w:rsidR="00326F00">
        <w:rPr>
          <w:rFonts w:ascii="StobiSerif Regular" w:hAnsi="StobiSerif Regular" w:cs="Arial"/>
          <w:sz w:val="22"/>
          <w:szCs w:val="22"/>
        </w:rPr>
        <w:t xml:space="preserve"> за</w:t>
      </w:r>
      <w:r w:rsidR="00C45F43" w:rsidRPr="00E90399">
        <w:rPr>
          <w:rFonts w:ascii="StobiSerif Regular" w:hAnsi="StobiSerif Regular" w:cs="Arial"/>
          <w:sz w:val="22"/>
          <w:szCs w:val="22"/>
        </w:rPr>
        <w:t xml:space="preserve"> </w:t>
      </w:r>
      <w:r w:rsidR="00C55FC6">
        <w:rPr>
          <w:rFonts w:ascii="StobiSerif Regular" w:hAnsi="StobiSerif Regular" w:cs="Arial"/>
          <w:sz w:val="22"/>
          <w:szCs w:val="22"/>
        </w:rPr>
        <w:t xml:space="preserve">крајниот корисник. </w:t>
      </w:r>
    </w:p>
    <w:p w14:paraId="294BF0C9" w14:textId="33FF658F" w:rsidR="00402C78" w:rsidRPr="00E90399" w:rsidRDefault="00E90399" w:rsidP="00E90399">
      <w:pPr>
        <w:pStyle w:val="NoSpacing"/>
        <w:jc w:val="both"/>
        <w:rPr>
          <w:rFonts w:ascii="StobiSerif Regular" w:hAnsi="StobiSerif Regular" w:cs="Arial"/>
          <w:sz w:val="22"/>
          <w:szCs w:val="22"/>
        </w:rPr>
      </w:pPr>
      <w:r w:rsidRPr="00E90399">
        <w:rPr>
          <w:rFonts w:ascii="StobiSerif Regular" w:hAnsi="StobiSerif Regular" w:cs="Arial"/>
          <w:sz w:val="22"/>
          <w:szCs w:val="22"/>
        </w:rPr>
        <w:t xml:space="preserve">(2) </w:t>
      </w:r>
      <w:r w:rsidR="00B72D3A" w:rsidRPr="00E90399">
        <w:rPr>
          <w:rFonts w:ascii="StobiSerif Regular" w:hAnsi="StobiSerif Regular" w:cs="Arial"/>
          <w:sz w:val="22"/>
          <w:szCs w:val="22"/>
        </w:rPr>
        <w:t>Пакувањето</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треба</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да</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е</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дизајнирано,</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произведено</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и</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продадено</w:t>
      </w:r>
      <w:r w:rsidR="00E967BD">
        <w:rPr>
          <w:rFonts w:ascii="StobiSerif Regular" w:hAnsi="StobiSerif Regular" w:cs="Arial"/>
          <w:sz w:val="22"/>
          <w:szCs w:val="22"/>
        </w:rPr>
        <w:t xml:space="preserve"> </w:t>
      </w:r>
      <w:r w:rsidR="00B72D3A" w:rsidRPr="00E90399">
        <w:rPr>
          <w:rFonts w:ascii="StobiSerif Regular" w:hAnsi="StobiSerif Regular" w:cs="Arial"/>
          <w:sz w:val="22"/>
          <w:szCs w:val="22"/>
        </w:rPr>
        <w:t>на</w:t>
      </w:r>
      <w:r>
        <w:rPr>
          <w:rFonts w:ascii="StobiSerif Regular" w:hAnsi="StobiSerif Regular" w:cs="Arial"/>
          <w:sz w:val="22"/>
          <w:szCs w:val="22"/>
        </w:rPr>
        <w:t xml:space="preserve"> начин што ќе </w:t>
      </w:r>
      <w:r w:rsidR="00402C78" w:rsidRPr="00E90399">
        <w:rPr>
          <w:rFonts w:ascii="StobiSerif Regular" w:hAnsi="StobiSerif Regular" w:cs="Arial"/>
          <w:sz w:val="22"/>
          <w:szCs w:val="22"/>
        </w:rPr>
        <w:t xml:space="preserve">овозможува </w:t>
      </w:r>
      <w:r w:rsidR="00B72D3A" w:rsidRPr="00E90399">
        <w:rPr>
          <w:rFonts w:ascii="StobiSerif Regular" w:hAnsi="StobiSerif Regular" w:cs="Arial"/>
          <w:sz w:val="22"/>
          <w:szCs w:val="22"/>
        </w:rPr>
        <w:t>повторн</w:t>
      </w:r>
      <w:r w:rsidR="00402C78" w:rsidRPr="00E90399">
        <w:rPr>
          <w:rFonts w:ascii="StobiSerif Regular" w:hAnsi="StobiSerif Regular" w:cs="Arial"/>
          <w:sz w:val="22"/>
          <w:szCs w:val="22"/>
        </w:rPr>
        <w:t xml:space="preserve">о </w:t>
      </w:r>
      <w:r w:rsidR="00B72D3A" w:rsidRPr="00E90399">
        <w:rPr>
          <w:rFonts w:ascii="StobiSerif Regular" w:hAnsi="StobiSerif Regular" w:cs="Arial"/>
          <w:sz w:val="22"/>
          <w:szCs w:val="22"/>
        </w:rPr>
        <w:t>употреба или преработка, вклучувајќи и рециклирање</w:t>
      </w:r>
      <w:r>
        <w:rPr>
          <w:rFonts w:ascii="StobiSerif Regular" w:hAnsi="StobiSerif Regular" w:cs="Arial"/>
          <w:sz w:val="22"/>
          <w:szCs w:val="22"/>
        </w:rPr>
        <w:t xml:space="preserve"> во </w:t>
      </w:r>
      <w:r w:rsidR="00C676E3" w:rsidRPr="00E90399">
        <w:rPr>
          <w:rFonts w:ascii="StobiSerif Regular" w:hAnsi="StobiSerif Regular" w:cs="Arial"/>
          <w:sz w:val="22"/>
          <w:szCs w:val="22"/>
        </w:rPr>
        <w:t>согласност</w:t>
      </w:r>
      <w:r w:rsidR="000167C2">
        <w:rPr>
          <w:rFonts w:ascii="StobiSerif Regular" w:hAnsi="StobiSerif Regular" w:cs="Arial"/>
          <w:sz w:val="22"/>
          <w:szCs w:val="22"/>
        </w:rPr>
        <w:t xml:space="preserve"> </w:t>
      </w:r>
      <w:r w:rsidR="00664BE5">
        <w:rPr>
          <w:rFonts w:ascii="StobiSerif Regular" w:hAnsi="StobiSerif Regular" w:cs="Arial"/>
          <w:sz w:val="22"/>
          <w:szCs w:val="22"/>
        </w:rPr>
        <w:t xml:space="preserve">со </w:t>
      </w:r>
      <w:r w:rsidR="000167C2">
        <w:rPr>
          <w:rFonts w:ascii="StobiSerif Regular" w:hAnsi="StobiSerif Regular" w:cs="Arial"/>
          <w:sz w:val="22"/>
          <w:szCs w:val="22"/>
        </w:rPr>
        <w:t xml:space="preserve">хиерархијата </w:t>
      </w:r>
      <w:r w:rsidR="008F3D2C">
        <w:rPr>
          <w:rFonts w:ascii="StobiSerif Regular" w:hAnsi="StobiSerif Regular" w:cs="Arial"/>
          <w:sz w:val="22"/>
          <w:szCs w:val="22"/>
        </w:rPr>
        <w:t>з</w:t>
      </w:r>
      <w:r w:rsidR="000167C2">
        <w:rPr>
          <w:rFonts w:ascii="StobiSerif Regular" w:hAnsi="StobiSerif Regular" w:cs="Arial"/>
          <w:sz w:val="22"/>
          <w:szCs w:val="22"/>
        </w:rPr>
        <w:t xml:space="preserve">а управување со отпад, при што негативното влијание врз животната средина се сведува </w:t>
      </w:r>
      <w:r w:rsidR="003758CF">
        <w:rPr>
          <w:rFonts w:ascii="StobiSerif Regular" w:hAnsi="StobiSerif Regular" w:cs="Arial"/>
          <w:sz w:val="22"/>
          <w:szCs w:val="22"/>
        </w:rPr>
        <w:t xml:space="preserve">на </w:t>
      </w:r>
      <w:r w:rsidR="000167C2">
        <w:rPr>
          <w:rFonts w:ascii="StobiSerif Regular" w:hAnsi="StobiSerif Regular" w:cs="Arial"/>
          <w:sz w:val="22"/>
          <w:szCs w:val="22"/>
        </w:rPr>
        <w:t>минимум при от</w:t>
      </w:r>
      <w:r w:rsidR="008F3D2C">
        <w:rPr>
          <w:rFonts w:ascii="StobiSerif Regular" w:hAnsi="StobiSerif Regular" w:cs="Arial"/>
          <w:sz w:val="22"/>
          <w:szCs w:val="22"/>
        </w:rPr>
        <w:t>с</w:t>
      </w:r>
      <w:r w:rsidR="00B815F2">
        <w:rPr>
          <w:rFonts w:ascii="StobiSerif Regular" w:hAnsi="StobiSerif Regular" w:cs="Arial"/>
          <w:sz w:val="22"/>
          <w:szCs w:val="22"/>
        </w:rPr>
        <w:t>т</w:t>
      </w:r>
      <w:r w:rsidR="000167C2">
        <w:rPr>
          <w:rFonts w:ascii="StobiSerif Regular" w:hAnsi="StobiSerif Regular" w:cs="Arial"/>
          <w:sz w:val="22"/>
          <w:szCs w:val="22"/>
        </w:rPr>
        <w:t xml:space="preserve">ранување на отпадот од пакување или на неговите остатоци настанати при преземање на операциите за </w:t>
      </w:r>
      <w:r w:rsidR="003758CF">
        <w:rPr>
          <w:rFonts w:ascii="StobiSerif Regular" w:hAnsi="StobiSerif Regular" w:cs="Arial"/>
          <w:sz w:val="22"/>
          <w:szCs w:val="22"/>
        </w:rPr>
        <w:t xml:space="preserve">управување </w:t>
      </w:r>
      <w:r w:rsidR="000167C2">
        <w:rPr>
          <w:rFonts w:ascii="StobiSerif Regular" w:hAnsi="StobiSerif Regular" w:cs="Arial"/>
          <w:sz w:val="22"/>
          <w:szCs w:val="22"/>
        </w:rPr>
        <w:t xml:space="preserve">со отпад од пакување. </w:t>
      </w:r>
    </w:p>
    <w:p w14:paraId="61612184" w14:textId="78FD45C5" w:rsidR="00CE4E07" w:rsidRPr="00E90399" w:rsidRDefault="00E90399" w:rsidP="00E90399">
      <w:pPr>
        <w:pStyle w:val="NoSpacing"/>
        <w:jc w:val="both"/>
        <w:rPr>
          <w:rFonts w:ascii="StobiSerif Regular" w:hAnsi="StobiSerif Regular" w:cs="Arial"/>
          <w:sz w:val="22"/>
          <w:szCs w:val="22"/>
        </w:rPr>
      </w:pPr>
      <w:r w:rsidRPr="00E90399">
        <w:rPr>
          <w:rFonts w:ascii="StobiSerif Regular" w:hAnsi="StobiSerif Regular" w:cs="Arial"/>
          <w:sz w:val="22"/>
          <w:szCs w:val="22"/>
        </w:rPr>
        <w:t xml:space="preserve">(3) </w:t>
      </w:r>
      <w:r w:rsidR="00B72D3A" w:rsidRPr="00E90399">
        <w:rPr>
          <w:rFonts w:ascii="StobiSerif Regular" w:hAnsi="StobiSerif Regular" w:cs="Arial"/>
          <w:sz w:val="22"/>
          <w:szCs w:val="22"/>
        </w:rPr>
        <w:t>Пакувањето</w:t>
      </w:r>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треба</w:t>
      </w:r>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да</w:t>
      </w:r>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е</w:t>
      </w:r>
      <w:r w:rsidR="003758CF">
        <w:rPr>
          <w:rFonts w:ascii="StobiSerif Regular" w:hAnsi="StobiSerif Regular" w:cs="Arial"/>
          <w:sz w:val="22"/>
          <w:szCs w:val="22"/>
        </w:rPr>
        <w:t xml:space="preserve"> </w:t>
      </w:r>
      <w:proofErr w:type="spellStart"/>
      <w:r w:rsidR="00B72D3A" w:rsidRPr="00E90399">
        <w:rPr>
          <w:rFonts w:ascii="StobiSerif Regular" w:hAnsi="StobiSerif Regular" w:cs="Arial"/>
          <w:sz w:val="22"/>
          <w:szCs w:val="22"/>
        </w:rPr>
        <w:t>изработенона</w:t>
      </w:r>
      <w:proofErr w:type="spellEnd"/>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таков</w:t>
      </w:r>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начин</w:t>
      </w:r>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што</w:t>
      </w:r>
      <w:r w:rsidR="003758CF">
        <w:rPr>
          <w:rFonts w:ascii="StobiSerif Regular" w:hAnsi="StobiSerif Regular" w:cs="Arial"/>
          <w:sz w:val="22"/>
          <w:szCs w:val="22"/>
        </w:rPr>
        <w:t xml:space="preserve"> </w:t>
      </w:r>
      <w:r w:rsidR="00B72D3A" w:rsidRPr="00E90399">
        <w:rPr>
          <w:rFonts w:ascii="StobiSerif Regular" w:hAnsi="StobiSerif Regular" w:cs="Arial"/>
          <w:sz w:val="22"/>
          <w:szCs w:val="22"/>
        </w:rPr>
        <w:t xml:space="preserve">присуството </w:t>
      </w:r>
      <w:r w:rsidR="00402C78" w:rsidRPr="00E90399">
        <w:rPr>
          <w:rFonts w:ascii="StobiSerif Regular" w:hAnsi="StobiSerif Regular" w:cs="Arial"/>
          <w:sz w:val="22"/>
          <w:szCs w:val="22"/>
        </w:rPr>
        <w:t>на штетни и на други</w:t>
      </w:r>
      <w:r w:rsidR="000167C2">
        <w:rPr>
          <w:rFonts w:ascii="StobiSerif Regular" w:hAnsi="StobiSerif Regular" w:cs="Arial"/>
          <w:sz w:val="22"/>
          <w:szCs w:val="22"/>
        </w:rPr>
        <w:t xml:space="preserve"> опасни су</w:t>
      </w:r>
      <w:r w:rsidR="003758CF">
        <w:rPr>
          <w:rFonts w:ascii="StobiSerif Regular" w:hAnsi="StobiSerif Regular" w:cs="Arial"/>
          <w:sz w:val="22"/>
          <w:szCs w:val="22"/>
        </w:rPr>
        <w:t>п</w:t>
      </w:r>
      <w:r w:rsidR="000167C2">
        <w:rPr>
          <w:rFonts w:ascii="StobiSerif Regular" w:hAnsi="StobiSerif Regular" w:cs="Arial"/>
          <w:sz w:val="22"/>
          <w:szCs w:val="22"/>
        </w:rPr>
        <w:t>станци</w:t>
      </w:r>
      <w:r w:rsidR="003758CF">
        <w:rPr>
          <w:rFonts w:ascii="StobiSerif Regular" w:hAnsi="StobiSerif Regular" w:cs="Arial"/>
          <w:sz w:val="22"/>
          <w:szCs w:val="22"/>
        </w:rPr>
        <w:t>и</w:t>
      </w:r>
      <w:r w:rsidR="000167C2">
        <w:rPr>
          <w:rFonts w:ascii="StobiSerif Regular" w:hAnsi="StobiSerif Regular" w:cs="Arial"/>
          <w:sz w:val="22"/>
          <w:szCs w:val="22"/>
        </w:rPr>
        <w:t xml:space="preserve"> и материи, како состојки на материјалот за пакување или на било која од компонентите на пакувањето, се сведени </w:t>
      </w:r>
      <w:r w:rsidR="003758CF">
        <w:rPr>
          <w:rFonts w:ascii="StobiSerif Regular" w:hAnsi="StobiSerif Regular" w:cs="Arial"/>
          <w:sz w:val="22"/>
          <w:szCs w:val="22"/>
        </w:rPr>
        <w:t xml:space="preserve">на </w:t>
      </w:r>
      <w:r w:rsidR="000167C2">
        <w:rPr>
          <w:rFonts w:ascii="StobiSerif Regular" w:hAnsi="StobiSerif Regular" w:cs="Arial"/>
          <w:sz w:val="22"/>
          <w:szCs w:val="22"/>
        </w:rPr>
        <w:t>минимум во однос на нивното присуство во емисиите, пепелта или во исцедокот</w:t>
      </w:r>
      <w:r w:rsidR="00664BE5">
        <w:rPr>
          <w:rFonts w:ascii="StobiSerif Regular" w:hAnsi="StobiSerif Regular" w:cs="Arial"/>
          <w:sz w:val="22"/>
          <w:szCs w:val="22"/>
        </w:rPr>
        <w:t xml:space="preserve"> </w:t>
      </w:r>
      <w:r w:rsidR="000167C2">
        <w:rPr>
          <w:rFonts w:ascii="StobiSerif Regular" w:hAnsi="StobiSerif Regular" w:cs="Arial"/>
          <w:sz w:val="22"/>
          <w:szCs w:val="22"/>
        </w:rPr>
        <w:t xml:space="preserve">што се создава при согорување или депонирање на отпадот од пакување или остатоци кои се создадени при преземање на операции за </w:t>
      </w:r>
      <w:r w:rsidR="00DA1E03">
        <w:rPr>
          <w:rFonts w:ascii="StobiSerif Regular" w:hAnsi="StobiSerif Regular" w:cs="Arial"/>
          <w:sz w:val="22"/>
          <w:szCs w:val="22"/>
        </w:rPr>
        <w:t xml:space="preserve">управување </w:t>
      </w:r>
      <w:r w:rsidR="000167C2">
        <w:rPr>
          <w:rFonts w:ascii="StobiSerif Regular" w:hAnsi="StobiSerif Regular" w:cs="Arial"/>
          <w:sz w:val="22"/>
          <w:szCs w:val="22"/>
        </w:rPr>
        <w:t>со отпад од пакување.</w:t>
      </w:r>
    </w:p>
    <w:p w14:paraId="664F9E44" w14:textId="77777777" w:rsidR="00B72D3A" w:rsidRDefault="00B72D3A" w:rsidP="00B72D3A">
      <w:pPr>
        <w:jc w:val="center"/>
        <w:rPr>
          <w:rFonts w:ascii="StobiSerif Regular" w:hAnsi="StobiSerif Regular" w:cs="Arial"/>
          <w:b/>
          <w:sz w:val="22"/>
          <w:szCs w:val="22"/>
        </w:rPr>
      </w:pPr>
    </w:p>
    <w:p w14:paraId="17778453" w14:textId="77777777" w:rsidR="00B72D3A" w:rsidRPr="004D3407" w:rsidRDefault="00B72D3A" w:rsidP="00B72D3A">
      <w:pPr>
        <w:jc w:val="center"/>
        <w:rPr>
          <w:rFonts w:ascii="StobiSerif Regular" w:hAnsi="StobiSerif Regular" w:cs="Arial"/>
          <w:b/>
          <w:sz w:val="22"/>
          <w:szCs w:val="22"/>
        </w:rPr>
      </w:pPr>
      <w:r>
        <w:rPr>
          <w:rFonts w:ascii="StobiSerif Regular" w:hAnsi="StobiSerif Regular" w:cs="Arial"/>
          <w:b/>
          <w:sz w:val="22"/>
          <w:szCs w:val="22"/>
        </w:rPr>
        <w:t>Член 1</w:t>
      </w:r>
      <w:r w:rsidR="00CE4E07">
        <w:rPr>
          <w:rFonts w:ascii="StobiSerif Regular" w:hAnsi="StobiSerif Regular" w:cs="Arial"/>
          <w:b/>
          <w:sz w:val="22"/>
          <w:szCs w:val="22"/>
        </w:rPr>
        <w:t>2</w:t>
      </w:r>
    </w:p>
    <w:p w14:paraId="5F1C3406" w14:textId="77777777" w:rsidR="00B72D3A" w:rsidRPr="00F550A2" w:rsidRDefault="00B72D3A" w:rsidP="00B72D3A">
      <w:pPr>
        <w:spacing w:line="264" w:lineRule="auto"/>
        <w:ind w:right="240"/>
        <w:jc w:val="center"/>
        <w:rPr>
          <w:rFonts w:ascii="StobiSerif Regular" w:hAnsi="StobiSerif Regular" w:cs="Arial"/>
          <w:b/>
          <w:sz w:val="22"/>
          <w:szCs w:val="22"/>
        </w:rPr>
      </w:pPr>
      <w:r w:rsidRPr="00F550A2">
        <w:rPr>
          <w:rFonts w:ascii="StobiSerif Regular" w:hAnsi="StobiSerif Regular" w:cs="Arial"/>
          <w:b/>
          <w:sz w:val="22"/>
          <w:szCs w:val="22"/>
        </w:rPr>
        <w:t>Барања во поглед на природата на пакувањата кои</w:t>
      </w:r>
    </w:p>
    <w:p w14:paraId="5804BC25" w14:textId="77777777" w:rsidR="00B72D3A" w:rsidRDefault="00B72D3A" w:rsidP="00B72D3A">
      <w:pPr>
        <w:spacing w:line="264" w:lineRule="auto"/>
        <w:ind w:right="240"/>
        <w:jc w:val="center"/>
        <w:rPr>
          <w:rFonts w:ascii="StobiSerif Regular" w:hAnsi="StobiSerif Regular" w:cs="Arial"/>
          <w:b/>
          <w:sz w:val="22"/>
          <w:szCs w:val="22"/>
        </w:rPr>
      </w:pPr>
      <w:r w:rsidRPr="00F550A2">
        <w:rPr>
          <w:rFonts w:ascii="StobiSerif Regular" w:hAnsi="StobiSerif Regular" w:cs="Arial"/>
          <w:b/>
          <w:sz w:val="22"/>
          <w:szCs w:val="22"/>
        </w:rPr>
        <w:t xml:space="preserve">се наменети за повторна употреба </w:t>
      </w:r>
    </w:p>
    <w:p w14:paraId="48B2BBD8" w14:textId="77777777" w:rsidR="00FB187C" w:rsidRPr="00F550A2" w:rsidRDefault="00FB187C" w:rsidP="00B72D3A">
      <w:pPr>
        <w:spacing w:line="264" w:lineRule="auto"/>
        <w:ind w:right="240"/>
        <w:jc w:val="center"/>
        <w:rPr>
          <w:rFonts w:ascii="StobiSerif Regular" w:hAnsi="StobiSerif Regular" w:cs="Arial"/>
          <w:b/>
          <w:sz w:val="22"/>
          <w:szCs w:val="22"/>
        </w:rPr>
      </w:pPr>
    </w:p>
    <w:p w14:paraId="0BDD3699" w14:textId="276A9246" w:rsidR="00B72D3A" w:rsidRPr="00F550A2" w:rsidRDefault="00B72D3A" w:rsidP="00D614FF">
      <w:pPr>
        <w:jc w:val="both"/>
        <w:rPr>
          <w:rFonts w:ascii="StobiSerif Regular" w:hAnsi="StobiSerif Regular" w:cs="Arial"/>
          <w:sz w:val="22"/>
          <w:szCs w:val="22"/>
        </w:rPr>
      </w:pPr>
      <w:r w:rsidRPr="00F550A2">
        <w:rPr>
          <w:rFonts w:ascii="StobiSerif Regular" w:hAnsi="StobiSerif Regular" w:cs="Arial"/>
          <w:sz w:val="22"/>
          <w:szCs w:val="22"/>
        </w:rPr>
        <w:t>Пакувањата кои се произведени со намена да бидат повторно употреб</w:t>
      </w:r>
      <w:r w:rsidR="00EE6B0E">
        <w:rPr>
          <w:rFonts w:ascii="StobiSerif Regular" w:hAnsi="StobiSerif Regular" w:cs="Arial"/>
          <w:sz w:val="22"/>
          <w:szCs w:val="22"/>
        </w:rPr>
        <w:t>ени</w:t>
      </w:r>
      <w:r w:rsidR="00606143">
        <w:rPr>
          <w:rFonts w:ascii="StobiSerif Regular" w:hAnsi="StobiSerif Regular" w:cs="Arial"/>
          <w:sz w:val="22"/>
          <w:szCs w:val="22"/>
        </w:rPr>
        <w:t xml:space="preserve">, </w:t>
      </w:r>
      <w:r w:rsidR="00765A84">
        <w:rPr>
          <w:rFonts w:ascii="StobiSerif Regular" w:hAnsi="StobiSerif Regular" w:cs="Arial"/>
          <w:sz w:val="22"/>
          <w:szCs w:val="22"/>
        </w:rPr>
        <w:t xml:space="preserve">мора истовремено </w:t>
      </w:r>
      <w:r w:rsidRPr="00F550A2">
        <w:rPr>
          <w:rFonts w:ascii="StobiSerif Regular" w:hAnsi="StobiSerif Regular" w:cs="Arial"/>
          <w:sz w:val="22"/>
          <w:szCs w:val="22"/>
        </w:rPr>
        <w:t xml:space="preserve">да ги исполнуваат следниве барања: </w:t>
      </w:r>
    </w:p>
    <w:p w14:paraId="408438FD" w14:textId="3E7A5D13" w:rsidR="00B72D3A" w:rsidRPr="00F550A2" w:rsidRDefault="00B72D3A" w:rsidP="00B72D3A">
      <w:pPr>
        <w:ind w:right="20"/>
        <w:jc w:val="both"/>
        <w:rPr>
          <w:rFonts w:ascii="StobiSerif Regular" w:hAnsi="StobiSerif Regular" w:cs="Arial"/>
          <w:sz w:val="22"/>
          <w:szCs w:val="22"/>
        </w:rPr>
      </w:pPr>
      <w:r w:rsidRPr="00F550A2">
        <w:rPr>
          <w:rFonts w:ascii="StobiSerif Regular" w:hAnsi="StobiSerif Regular" w:cs="Arial"/>
          <w:sz w:val="22"/>
          <w:szCs w:val="22"/>
        </w:rPr>
        <w:t xml:space="preserve">1) физичките својства и карактеристики на пакувањето треба да бидат такви </w:t>
      </w:r>
      <w:r w:rsidR="003758CF">
        <w:rPr>
          <w:rFonts w:ascii="StobiSerif Regular" w:hAnsi="StobiSerif Regular" w:cs="Arial"/>
          <w:sz w:val="22"/>
          <w:szCs w:val="22"/>
        </w:rPr>
        <w:t>што</w:t>
      </w:r>
      <w:r w:rsidR="003758CF" w:rsidRPr="00F550A2">
        <w:rPr>
          <w:rFonts w:ascii="StobiSerif Regular" w:hAnsi="StobiSerif Regular" w:cs="Arial"/>
          <w:sz w:val="22"/>
          <w:szCs w:val="22"/>
        </w:rPr>
        <w:t xml:space="preserve"> </w:t>
      </w:r>
      <w:r w:rsidRPr="00F550A2">
        <w:rPr>
          <w:rFonts w:ascii="StobiSerif Regular" w:hAnsi="StobiSerif Regular" w:cs="Arial"/>
          <w:sz w:val="22"/>
          <w:szCs w:val="22"/>
        </w:rPr>
        <w:t>ќе о</w:t>
      </w:r>
      <w:r w:rsidR="00765A84">
        <w:rPr>
          <w:rFonts w:ascii="StobiSerif Regular" w:hAnsi="StobiSerif Regular" w:cs="Arial"/>
          <w:sz w:val="22"/>
          <w:szCs w:val="22"/>
        </w:rPr>
        <w:t xml:space="preserve">возможат </w:t>
      </w:r>
      <w:r w:rsidRPr="00F550A2">
        <w:rPr>
          <w:rFonts w:ascii="StobiSerif Regular" w:hAnsi="StobiSerif Regular" w:cs="Arial"/>
          <w:sz w:val="22"/>
          <w:szCs w:val="22"/>
        </w:rPr>
        <w:t>негова повторна употреба</w:t>
      </w:r>
      <w:r w:rsidR="00765A84">
        <w:rPr>
          <w:rFonts w:ascii="StobiSerif Regular" w:hAnsi="StobiSerif Regular" w:cs="Arial"/>
          <w:sz w:val="22"/>
          <w:szCs w:val="22"/>
          <w:lang w:val="en-US"/>
        </w:rPr>
        <w:t xml:space="preserve"> </w:t>
      </w:r>
      <w:r w:rsidR="00765A84">
        <w:rPr>
          <w:rFonts w:ascii="StobiSerif Regular" w:hAnsi="StobiSerif Regular" w:cs="Arial"/>
          <w:sz w:val="22"/>
          <w:szCs w:val="22"/>
        </w:rPr>
        <w:t>или ротации</w:t>
      </w:r>
      <w:r w:rsidRPr="00F550A2">
        <w:rPr>
          <w:rFonts w:ascii="StobiSerif Regular" w:hAnsi="StobiSerif Regular" w:cs="Arial"/>
          <w:sz w:val="22"/>
          <w:szCs w:val="22"/>
        </w:rPr>
        <w:t xml:space="preserve"> во нормално предвидливи услови на користење,</w:t>
      </w:r>
    </w:p>
    <w:p w14:paraId="2B8B1E99" w14:textId="77777777" w:rsidR="00B72D3A" w:rsidRPr="00F550A2" w:rsidRDefault="00B72D3A" w:rsidP="00B72D3A">
      <w:pPr>
        <w:ind w:right="20"/>
        <w:jc w:val="both"/>
        <w:rPr>
          <w:rFonts w:ascii="StobiSerif Regular" w:hAnsi="StobiSerif Regular" w:cs="Arial"/>
          <w:sz w:val="22"/>
          <w:szCs w:val="22"/>
        </w:rPr>
      </w:pPr>
      <w:r w:rsidRPr="00F550A2">
        <w:rPr>
          <w:rFonts w:ascii="StobiSerif Regular" w:hAnsi="StobiSerif Regular" w:cs="Arial"/>
          <w:sz w:val="22"/>
          <w:szCs w:val="22"/>
        </w:rPr>
        <w:t xml:space="preserve">2) да овозможат при преработката на </w:t>
      </w:r>
      <w:proofErr w:type="spellStart"/>
      <w:r w:rsidRPr="00F550A2">
        <w:rPr>
          <w:rFonts w:ascii="StobiSerif Regular" w:hAnsi="StobiSerif Regular" w:cs="Arial"/>
          <w:sz w:val="22"/>
          <w:szCs w:val="22"/>
        </w:rPr>
        <w:t>искористеното</w:t>
      </w:r>
      <w:proofErr w:type="spellEnd"/>
      <w:r w:rsidRPr="00F550A2">
        <w:rPr>
          <w:rFonts w:ascii="StobiSerif Regular" w:hAnsi="StobiSerif Regular" w:cs="Arial"/>
          <w:sz w:val="22"/>
          <w:szCs w:val="22"/>
        </w:rPr>
        <w:t xml:space="preserve"> пакување, да се задоволат барањата во однос на здравствените и безбедносните услови за заштита при работа, и</w:t>
      </w:r>
    </w:p>
    <w:p w14:paraId="1321A183" w14:textId="77777777" w:rsidR="00F020DF" w:rsidRDefault="00B72D3A" w:rsidP="00B72D3A">
      <w:pPr>
        <w:ind w:right="20"/>
        <w:jc w:val="both"/>
        <w:rPr>
          <w:rFonts w:ascii="StobiSerif Regular" w:hAnsi="StobiSerif Regular" w:cs="Arial"/>
          <w:sz w:val="22"/>
          <w:szCs w:val="22"/>
        </w:rPr>
      </w:pPr>
      <w:r w:rsidRPr="00F550A2">
        <w:rPr>
          <w:rFonts w:ascii="StobiSerif Regular" w:hAnsi="StobiSerif Regular" w:cs="Arial"/>
          <w:sz w:val="22"/>
          <w:szCs w:val="22"/>
        </w:rPr>
        <w:t xml:space="preserve">3) </w:t>
      </w:r>
      <w:r w:rsidR="00765A84" w:rsidRPr="00F550A2">
        <w:rPr>
          <w:rFonts w:ascii="StobiSerif Regular" w:hAnsi="StobiSerif Regular" w:cs="Arial"/>
          <w:sz w:val="22"/>
          <w:szCs w:val="22"/>
        </w:rPr>
        <w:t xml:space="preserve">да ги задоволува </w:t>
      </w:r>
      <w:r w:rsidR="00F020DF">
        <w:rPr>
          <w:rFonts w:ascii="StobiSerif Regular" w:hAnsi="StobiSerif Regular" w:cs="Arial"/>
          <w:sz w:val="22"/>
          <w:szCs w:val="22"/>
        </w:rPr>
        <w:t xml:space="preserve">бараните специфични </w:t>
      </w:r>
      <w:r w:rsidR="00765A84" w:rsidRPr="00F550A2">
        <w:rPr>
          <w:rFonts w:ascii="StobiSerif Regular" w:hAnsi="StobiSerif Regular" w:cs="Arial"/>
          <w:sz w:val="22"/>
          <w:szCs w:val="22"/>
        </w:rPr>
        <w:t>услови</w:t>
      </w:r>
      <w:r w:rsidR="00F020DF">
        <w:rPr>
          <w:rFonts w:ascii="StobiSerif Regular" w:hAnsi="StobiSerif Regular" w:cs="Arial"/>
          <w:sz w:val="22"/>
          <w:szCs w:val="22"/>
        </w:rPr>
        <w:t xml:space="preserve"> за преработка на пакување</w:t>
      </w:r>
      <w:r w:rsidR="00EE6B0E">
        <w:rPr>
          <w:rFonts w:ascii="StobiSerif Regular" w:hAnsi="StobiSerif Regular" w:cs="Arial"/>
          <w:sz w:val="22"/>
          <w:szCs w:val="22"/>
        </w:rPr>
        <w:t>то</w:t>
      </w:r>
      <w:r w:rsidR="00F020DF">
        <w:rPr>
          <w:rFonts w:ascii="StobiSerif Regular" w:hAnsi="StobiSerif Regular" w:cs="Arial"/>
          <w:sz w:val="22"/>
          <w:szCs w:val="22"/>
        </w:rPr>
        <w:t xml:space="preserve">, кога пакувањето ќе стане отпад и нема повторно да се користи. </w:t>
      </w:r>
    </w:p>
    <w:p w14:paraId="0C3DCE79" w14:textId="77777777" w:rsidR="00A17DF3" w:rsidRDefault="00A17DF3" w:rsidP="004A26A4">
      <w:pPr>
        <w:jc w:val="center"/>
        <w:rPr>
          <w:rFonts w:ascii="StobiSerif Regular" w:hAnsi="StobiSerif Regular" w:cs="Arial"/>
          <w:b/>
          <w:sz w:val="22"/>
          <w:szCs w:val="22"/>
        </w:rPr>
      </w:pPr>
    </w:p>
    <w:p w14:paraId="3A26AE0E" w14:textId="77777777" w:rsidR="003758CF" w:rsidRDefault="003758CF" w:rsidP="004A26A4">
      <w:pPr>
        <w:jc w:val="center"/>
        <w:rPr>
          <w:rFonts w:ascii="StobiSerif Regular" w:hAnsi="StobiSerif Regular" w:cs="Arial"/>
          <w:b/>
          <w:sz w:val="22"/>
          <w:szCs w:val="22"/>
        </w:rPr>
      </w:pPr>
    </w:p>
    <w:p w14:paraId="78F02E77" w14:textId="77777777" w:rsidR="003758CF" w:rsidRDefault="003758CF" w:rsidP="004A26A4">
      <w:pPr>
        <w:jc w:val="center"/>
        <w:rPr>
          <w:rFonts w:ascii="StobiSerif Regular" w:hAnsi="StobiSerif Regular" w:cs="Arial"/>
          <w:b/>
          <w:sz w:val="22"/>
          <w:szCs w:val="22"/>
        </w:rPr>
      </w:pPr>
    </w:p>
    <w:p w14:paraId="31339433" w14:textId="77777777" w:rsidR="003758CF" w:rsidRDefault="003758CF" w:rsidP="004A26A4">
      <w:pPr>
        <w:jc w:val="center"/>
        <w:rPr>
          <w:rFonts w:ascii="StobiSerif Regular" w:hAnsi="StobiSerif Regular" w:cs="Arial"/>
          <w:b/>
          <w:sz w:val="22"/>
          <w:szCs w:val="22"/>
        </w:rPr>
      </w:pPr>
    </w:p>
    <w:p w14:paraId="22C943DE" w14:textId="77777777" w:rsidR="003758CF" w:rsidRDefault="003758CF" w:rsidP="004A26A4">
      <w:pPr>
        <w:jc w:val="center"/>
        <w:rPr>
          <w:rFonts w:ascii="StobiSerif Regular" w:hAnsi="StobiSerif Regular" w:cs="Arial"/>
          <w:b/>
          <w:sz w:val="22"/>
          <w:szCs w:val="22"/>
        </w:rPr>
      </w:pPr>
    </w:p>
    <w:p w14:paraId="1E3D5F3C" w14:textId="77777777" w:rsidR="004A26A4" w:rsidRPr="00606143" w:rsidRDefault="004A26A4" w:rsidP="004A26A4">
      <w:pPr>
        <w:jc w:val="center"/>
        <w:rPr>
          <w:rFonts w:ascii="StobiSerif Regular" w:hAnsi="StobiSerif Regular" w:cs="Arial"/>
          <w:b/>
          <w:sz w:val="22"/>
          <w:szCs w:val="22"/>
        </w:rPr>
      </w:pPr>
      <w:r w:rsidRPr="00606143">
        <w:rPr>
          <w:rFonts w:ascii="StobiSerif Regular" w:hAnsi="StobiSerif Regular" w:cs="Arial"/>
          <w:b/>
          <w:sz w:val="22"/>
          <w:szCs w:val="22"/>
        </w:rPr>
        <w:lastRenderedPageBreak/>
        <w:t>Член 1</w:t>
      </w:r>
      <w:r w:rsidR="00EE6B0E">
        <w:rPr>
          <w:rFonts w:ascii="StobiSerif Regular" w:hAnsi="StobiSerif Regular" w:cs="Arial"/>
          <w:b/>
          <w:sz w:val="22"/>
          <w:szCs w:val="22"/>
        </w:rPr>
        <w:t>3</w:t>
      </w:r>
    </w:p>
    <w:p w14:paraId="337B547E" w14:textId="77777777" w:rsidR="00CE2E97" w:rsidRDefault="004A26A4" w:rsidP="00CE2E97">
      <w:pPr>
        <w:spacing w:line="264" w:lineRule="auto"/>
        <w:jc w:val="center"/>
        <w:rPr>
          <w:rFonts w:ascii="StobiSerif Regular" w:hAnsi="StobiSerif Regular" w:cs="Arial"/>
          <w:b/>
          <w:sz w:val="22"/>
          <w:szCs w:val="22"/>
        </w:rPr>
      </w:pPr>
      <w:r w:rsidRPr="00F550A2">
        <w:rPr>
          <w:rFonts w:ascii="StobiSerif Regular" w:hAnsi="StobiSerif Regular" w:cs="Arial"/>
          <w:b/>
          <w:sz w:val="22"/>
          <w:szCs w:val="22"/>
        </w:rPr>
        <w:t>Барања во поглед</w:t>
      </w:r>
      <w:r w:rsidR="00606143">
        <w:rPr>
          <w:rFonts w:ascii="StobiSerif Regular" w:hAnsi="StobiSerif Regular" w:cs="Arial"/>
          <w:b/>
          <w:sz w:val="22"/>
          <w:szCs w:val="22"/>
        </w:rPr>
        <w:t xml:space="preserve"> на погодноста на пакувањето за</w:t>
      </w:r>
      <w:r w:rsidR="00606143">
        <w:rPr>
          <w:rFonts w:ascii="StobiSerif Regular" w:hAnsi="StobiSerif Regular" w:cs="Arial"/>
          <w:b/>
          <w:sz w:val="22"/>
          <w:szCs w:val="22"/>
          <w:lang w:val="en-US"/>
        </w:rPr>
        <w:t xml:space="preserve"> </w:t>
      </w:r>
      <w:r w:rsidRPr="00F550A2">
        <w:rPr>
          <w:rFonts w:ascii="StobiSerif Regular" w:hAnsi="StobiSerif Regular" w:cs="Arial"/>
          <w:b/>
          <w:sz w:val="22"/>
          <w:szCs w:val="22"/>
        </w:rPr>
        <w:t xml:space="preserve">преработка </w:t>
      </w:r>
    </w:p>
    <w:p w14:paraId="1D653B7E" w14:textId="77777777" w:rsidR="00FB187C" w:rsidRDefault="00FB187C" w:rsidP="00CE2E97">
      <w:pPr>
        <w:spacing w:line="264" w:lineRule="auto"/>
        <w:jc w:val="center"/>
        <w:rPr>
          <w:rFonts w:ascii="StobiSerif Regular" w:hAnsi="StobiSerif Regular" w:cs="Arial"/>
          <w:b/>
          <w:sz w:val="22"/>
          <w:szCs w:val="22"/>
        </w:rPr>
      </w:pPr>
    </w:p>
    <w:p w14:paraId="4FA822D2" w14:textId="77516CFA" w:rsidR="004A26A4" w:rsidRPr="00CE2E97" w:rsidRDefault="004A26A4" w:rsidP="00CE2E97">
      <w:pPr>
        <w:spacing w:line="264" w:lineRule="auto"/>
        <w:rPr>
          <w:rFonts w:ascii="StobiSerif Regular" w:hAnsi="StobiSerif Regular" w:cs="Arial"/>
          <w:b/>
          <w:sz w:val="22"/>
          <w:szCs w:val="22"/>
        </w:rPr>
      </w:pPr>
      <w:r w:rsidRPr="00F550A2">
        <w:rPr>
          <w:rFonts w:ascii="StobiSerif Regular" w:hAnsi="StobiSerif Regular" w:cs="Arial"/>
          <w:sz w:val="22"/>
          <w:szCs w:val="22"/>
        </w:rPr>
        <w:t>Пакувањ</w:t>
      </w:r>
      <w:r w:rsidR="00CE2E97">
        <w:rPr>
          <w:rFonts w:ascii="StobiSerif Regular" w:hAnsi="StobiSerif Regular" w:cs="Arial"/>
          <w:sz w:val="22"/>
          <w:szCs w:val="22"/>
        </w:rPr>
        <w:t>ето во поглед на неговата погодност за преработка</w:t>
      </w:r>
      <w:r w:rsidR="00CC0236">
        <w:rPr>
          <w:rFonts w:ascii="StobiSerif Regular" w:hAnsi="StobiSerif Regular" w:cs="Arial"/>
          <w:sz w:val="22"/>
          <w:szCs w:val="22"/>
        </w:rPr>
        <w:t xml:space="preserve"> на матери</w:t>
      </w:r>
      <w:r w:rsidR="00B815F2">
        <w:rPr>
          <w:rFonts w:ascii="StobiSerif Regular" w:hAnsi="StobiSerif Regular" w:cs="Arial"/>
          <w:sz w:val="22"/>
          <w:szCs w:val="22"/>
        </w:rPr>
        <w:t>ј</w:t>
      </w:r>
      <w:r w:rsidR="00CC0236">
        <w:rPr>
          <w:rFonts w:ascii="StobiSerif Regular" w:hAnsi="StobiSerif Regular" w:cs="Arial"/>
          <w:sz w:val="22"/>
          <w:szCs w:val="22"/>
        </w:rPr>
        <w:t>алот</w:t>
      </w:r>
      <w:r w:rsidR="00A17DF3">
        <w:rPr>
          <w:rFonts w:ascii="StobiSerif Regular" w:hAnsi="StobiSerif Regular" w:cs="Arial"/>
          <w:sz w:val="22"/>
          <w:szCs w:val="22"/>
        </w:rPr>
        <w:t>,</w:t>
      </w:r>
      <w:r w:rsidR="00CC0236">
        <w:rPr>
          <w:rFonts w:ascii="StobiSerif Regular" w:hAnsi="StobiSerif Regular" w:cs="Arial"/>
          <w:sz w:val="22"/>
          <w:szCs w:val="22"/>
        </w:rPr>
        <w:t xml:space="preserve"> треба да ги </w:t>
      </w:r>
      <w:r w:rsidRPr="00F550A2">
        <w:rPr>
          <w:rFonts w:ascii="StobiSerif Regular" w:hAnsi="StobiSerif Regular" w:cs="Arial"/>
          <w:sz w:val="22"/>
          <w:szCs w:val="22"/>
        </w:rPr>
        <w:t>исполнува следни</w:t>
      </w:r>
      <w:r w:rsidR="00CC0236">
        <w:rPr>
          <w:rFonts w:ascii="StobiSerif Regular" w:hAnsi="StobiSerif Regular" w:cs="Arial"/>
          <w:sz w:val="22"/>
          <w:szCs w:val="22"/>
        </w:rPr>
        <w:t xml:space="preserve">ве </w:t>
      </w:r>
      <w:r w:rsidRPr="00F550A2">
        <w:rPr>
          <w:rFonts w:ascii="StobiSerif Regular" w:hAnsi="StobiSerif Regular" w:cs="Arial"/>
          <w:sz w:val="22"/>
          <w:szCs w:val="22"/>
        </w:rPr>
        <w:t>барања:</w:t>
      </w:r>
    </w:p>
    <w:p w14:paraId="004CA829" w14:textId="59BC7EAB" w:rsidR="001C459A" w:rsidRDefault="004A26A4" w:rsidP="00CA080F">
      <w:pPr>
        <w:pStyle w:val="ListParagraph"/>
        <w:numPr>
          <w:ilvl w:val="0"/>
          <w:numId w:val="6"/>
        </w:numPr>
        <w:ind w:right="20"/>
        <w:jc w:val="both"/>
        <w:rPr>
          <w:rFonts w:ascii="StobiSerif Regular" w:hAnsi="StobiSerif Regular" w:cs="Arial"/>
          <w:sz w:val="22"/>
          <w:szCs w:val="22"/>
        </w:rPr>
      </w:pPr>
      <w:r w:rsidRPr="001C459A">
        <w:rPr>
          <w:rFonts w:ascii="StobiSerif Regular" w:hAnsi="StobiSerif Regular" w:cs="Arial"/>
          <w:sz w:val="22"/>
          <w:szCs w:val="22"/>
        </w:rPr>
        <w:t>пакувањето кое може да се преработ</w:t>
      </w:r>
      <w:r w:rsidR="003758CF">
        <w:rPr>
          <w:rFonts w:ascii="StobiSerif Regular" w:hAnsi="StobiSerif Regular" w:cs="Arial"/>
          <w:sz w:val="22"/>
          <w:szCs w:val="22"/>
        </w:rPr>
        <w:t>и</w:t>
      </w:r>
      <w:r w:rsidR="00CE23F3">
        <w:rPr>
          <w:rFonts w:ascii="StobiSerif Regular" w:hAnsi="StobiSerif Regular" w:cs="Arial"/>
          <w:sz w:val="22"/>
          <w:szCs w:val="22"/>
        </w:rPr>
        <w:t xml:space="preserve"> </w:t>
      </w:r>
      <w:r w:rsidRPr="001C459A">
        <w:rPr>
          <w:rFonts w:ascii="StobiSerif Regular" w:hAnsi="StobiSerif Regular" w:cs="Arial"/>
          <w:sz w:val="22"/>
          <w:szCs w:val="22"/>
        </w:rPr>
        <w:t>преку операции на рециклирање се изработува на начин што кога ќе стане отпад од пакување ќе може да се рециклира одреден тежински процент од материјалите кои се користени во изработката на производот кој е наменет за продажба, во согласност со важечките стандарди. Утврдувањето на овој процент може да варира во зависност од видот на материјалот од кој се состои пакувањето,</w:t>
      </w:r>
    </w:p>
    <w:p w14:paraId="17DBE684" w14:textId="2F543E3D" w:rsidR="001C459A" w:rsidRDefault="004A26A4" w:rsidP="00CA080F">
      <w:pPr>
        <w:pStyle w:val="ListParagraph"/>
        <w:numPr>
          <w:ilvl w:val="0"/>
          <w:numId w:val="6"/>
        </w:numPr>
        <w:ind w:right="20"/>
        <w:jc w:val="both"/>
        <w:rPr>
          <w:rFonts w:ascii="StobiSerif Regular" w:hAnsi="StobiSerif Regular" w:cs="Arial"/>
          <w:sz w:val="22"/>
          <w:szCs w:val="22"/>
        </w:rPr>
      </w:pPr>
      <w:r w:rsidRPr="001C459A">
        <w:rPr>
          <w:rFonts w:ascii="StobiSerif Regular" w:hAnsi="StobiSerif Regular" w:cs="Arial"/>
          <w:sz w:val="22"/>
          <w:szCs w:val="22"/>
        </w:rPr>
        <w:t xml:space="preserve">пакувањето кое </w:t>
      </w:r>
      <w:r w:rsidR="0015241F">
        <w:rPr>
          <w:rFonts w:ascii="StobiSerif Regular" w:hAnsi="StobiSerif Regular" w:cs="Arial"/>
          <w:sz w:val="22"/>
          <w:szCs w:val="22"/>
        </w:rPr>
        <w:t xml:space="preserve">може </w:t>
      </w:r>
      <w:r w:rsidR="00A17DF3">
        <w:rPr>
          <w:rFonts w:ascii="StobiSerif Regular" w:hAnsi="StobiSerif Regular" w:cs="Arial"/>
          <w:sz w:val="22"/>
          <w:szCs w:val="22"/>
        </w:rPr>
        <w:t>да се преработи преку операции н</w:t>
      </w:r>
      <w:r w:rsidRPr="001C459A">
        <w:rPr>
          <w:rFonts w:ascii="StobiSerif Regular" w:hAnsi="StobiSerif Regular" w:cs="Arial"/>
          <w:sz w:val="22"/>
          <w:szCs w:val="22"/>
        </w:rPr>
        <w:t>а енергетска преработка</w:t>
      </w:r>
      <w:r w:rsidR="000C5819">
        <w:rPr>
          <w:rFonts w:ascii="StobiSerif Regular" w:hAnsi="StobiSerif Regular" w:cs="Arial"/>
          <w:sz w:val="22"/>
          <w:szCs w:val="22"/>
        </w:rPr>
        <w:t>,</w:t>
      </w:r>
      <w:r w:rsidRPr="001C459A">
        <w:rPr>
          <w:rFonts w:ascii="StobiSerif Regular" w:hAnsi="StobiSerif Regular" w:cs="Arial"/>
          <w:sz w:val="22"/>
          <w:szCs w:val="22"/>
        </w:rPr>
        <w:t xml:space="preserve"> кога ќе стане отпад од пакување треба да има минимална калорична вредност за да се овозможи оптимално производство на енергија,  </w:t>
      </w:r>
    </w:p>
    <w:p w14:paraId="6A272394" w14:textId="77777777" w:rsidR="001C459A" w:rsidRDefault="004A26A4" w:rsidP="00CA080F">
      <w:pPr>
        <w:pStyle w:val="ListParagraph"/>
        <w:numPr>
          <w:ilvl w:val="0"/>
          <w:numId w:val="6"/>
        </w:numPr>
        <w:ind w:right="20"/>
        <w:jc w:val="both"/>
        <w:rPr>
          <w:rFonts w:ascii="StobiSerif Regular" w:hAnsi="StobiSerif Regular" w:cs="Arial"/>
          <w:sz w:val="22"/>
          <w:szCs w:val="22"/>
        </w:rPr>
      </w:pPr>
      <w:r w:rsidRPr="001C459A">
        <w:rPr>
          <w:rFonts w:ascii="StobiSerif Regular" w:hAnsi="StobiSerif Regular" w:cs="Arial"/>
          <w:sz w:val="22"/>
          <w:szCs w:val="22"/>
        </w:rPr>
        <w:t xml:space="preserve">пакувањето </w:t>
      </w:r>
      <w:r w:rsidR="001C459A">
        <w:rPr>
          <w:rFonts w:ascii="StobiSerif Regular" w:hAnsi="StobiSerif Regular" w:cs="Arial"/>
          <w:sz w:val="22"/>
          <w:szCs w:val="22"/>
        </w:rPr>
        <w:t xml:space="preserve">кое </w:t>
      </w:r>
      <w:r w:rsidR="0015241F">
        <w:rPr>
          <w:rFonts w:ascii="StobiSerif Regular" w:hAnsi="StobiSerif Regular" w:cs="Arial"/>
          <w:sz w:val="22"/>
          <w:szCs w:val="22"/>
        </w:rPr>
        <w:t xml:space="preserve">може </w:t>
      </w:r>
      <w:r w:rsidR="000C5819">
        <w:rPr>
          <w:rFonts w:ascii="StobiSerif Regular" w:hAnsi="StobiSerif Regular" w:cs="Arial"/>
          <w:sz w:val="22"/>
          <w:szCs w:val="22"/>
        </w:rPr>
        <w:t>да</w:t>
      </w:r>
      <w:r w:rsidR="001C459A">
        <w:rPr>
          <w:rFonts w:ascii="StobiSerif Regular" w:hAnsi="StobiSerif Regular" w:cs="Arial"/>
          <w:sz w:val="22"/>
          <w:szCs w:val="22"/>
        </w:rPr>
        <w:t xml:space="preserve"> </w:t>
      </w:r>
      <w:r w:rsidRPr="001C459A">
        <w:rPr>
          <w:rFonts w:ascii="StobiSerif Regular" w:hAnsi="StobiSerif Regular" w:cs="Arial"/>
          <w:sz w:val="22"/>
          <w:szCs w:val="22"/>
        </w:rPr>
        <w:t xml:space="preserve">се преработи преку операции на </w:t>
      </w:r>
      <w:proofErr w:type="spellStart"/>
      <w:r w:rsidRPr="001C459A">
        <w:rPr>
          <w:rFonts w:ascii="StobiSerif Regular" w:hAnsi="StobiSerif Regular" w:cs="Arial"/>
          <w:sz w:val="22"/>
          <w:szCs w:val="22"/>
        </w:rPr>
        <w:t>компостирање</w:t>
      </w:r>
      <w:proofErr w:type="spellEnd"/>
      <w:r w:rsidR="000C5819">
        <w:rPr>
          <w:rFonts w:ascii="StobiSerif Regular" w:hAnsi="StobiSerif Regular" w:cs="Arial"/>
          <w:sz w:val="22"/>
          <w:szCs w:val="22"/>
        </w:rPr>
        <w:t>,</w:t>
      </w:r>
      <w:r w:rsidRPr="001C459A">
        <w:rPr>
          <w:rFonts w:ascii="StobiSerif Regular" w:hAnsi="StobiSerif Regular" w:cs="Arial"/>
          <w:sz w:val="22"/>
          <w:szCs w:val="22"/>
        </w:rPr>
        <w:t xml:space="preserve"> мора да биде изработено на начин што кога ќе стане отпад од пакување да има </w:t>
      </w:r>
      <w:proofErr w:type="spellStart"/>
      <w:r w:rsidRPr="001C459A">
        <w:rPr>
          <w:rFonts w:ascii="StobiSerif Regular" w:hAnsi="StobiSerif Regular" w:cs="Arial"/>
          <w:sz w:val="22"/>
          <w:szCs w:val="22"/>
        </w:rPr>
        <w:t>биоразградливо</w:t>
      </w:r>
      <w:proofErr w:type="spellEnd"/>
      <w:r w:rsidRPr="001C459A">
        <w:rPr>
          <w:rFonts w:ascii="StobiSerif Regular" w:hAnsi="StobiSerif Regular" w:cs="Arial"/>
          <w:sz w:val="22"/>
          <w:szCs w:val="22"/>
        </w:rPr>
        <w:t xml:space="preserve"> својство што нема да го попречува одделното собирање и процесот на </w:t>
      </w:r>
      <w:proofErr w:type="spellStart"/>
      <w:r w:rsidRPr="001C459A">
        <w:rPr>
          <w:rFonts w:ascii="StobiSerif Regular" w:hAnsi="StobiSerif Regular" w:cs="Arial"/>
          <w:sz w:val="22"/>
          <w:szCs w:val="22"/>
        </w:rPr>
        <w:t>компостирање</w:t>
      </w:r>
      <w:proofErr w:type="spellEnd"/>
      <w:r w:rsidRPr="001C459A">
        <w:rPr>
          <w:rFonts w:ascii="StobiSerif Regular" w:hAnsi="StobiSerif Regular" w:cs="Arial"/>
          <w:sz w:val="22"/>
          <w:szCs w:val="22"/>
        </w:rPr>
        <w:t xml:space="preserve"> или активноста во којашто се</w:t>
      </w:r>
      <w:r w:rsidR="0073096E">
        <w:rPr>
          <w:rFonts w:ascii="StobiSerif Regular" w:hAnsi="StobiSerif Regular" w:cs="Arial"/>
          <w:sz w:val="22"/>
          <w:szCs w:val="22"/>
        </w:rPr>
        <w:t xml:space="preserve"> вклучува, </w:t>
      </w:r>
      <w:r w:rsidRPr="001C459A">
        <w:rPr>
          <w:rFonts w:ascii="StobiSerif Regular" w:hAnsi="StobiSerif Regular" w:cs="Arial"/>
          <w:sz w:val="22"/>
          <w:szCs w:val="22"/>
        </w:rPr>
        <w:t xml:space="preserve">и  </w:t>
      </w:r>
    </w:p>
    <w:p w14:paraId="7A8CD3DD" w14:textId="08B176BF" w:rsidR="00E0051C" w:rsidRPr="00D33AE8" w:rsidRDefault="004A26A4" w:rsidP="00CA080F">
      <w:pPr>
        <w:pStyle w:val="ListParagraph"/>
        <w:numPr>
          <w:ilvl w:val="0"/>
          <w:numId w:val="6"/>
        </w:numPr>
        <w:ind w:right="20"/>
        <w:jc w:val="both"/>
        <w:rPr>
          <w:rFonts w:ascii="StobiSerif Regular" w:hAnsi="StobiSerif Regular" w:cs="Arial"/>
          <w:sz w:val="22"/>
          <w:szCs w:val="22"/>
          <w:lang w:val="en-US"/>
        </w:rPr>
      </w:pPr>
      <w:r w:rsidRPr="0073096E">
        <w:rPr>
          <w:rFonts w:ascii="StobiSerif Regular" w:hAnsi="StobiSerif Regular" w:cs="Arial"/>
          <w:sz w:val="22"/>
          <w:szCs w:val="22"/>
        </w:rPr>
        <w:t xml:space="preserve">пакувањето што е произведено од </w:t>
      </w:r>
      <w:proofErr w:type="spellStart"/>
      <w:r w:rsidRPr="0073096E">
        <w:rPr>
          <w:rFonts w:ascii="StobiSerif Regular" w:hAnsi="StobiSerif Regular" w:cs="Arial"/>
          <w:sz w:val="22"/>
          <w:szCs w:val="22"/>
        </w:rPr>
        <w:t>биоразградливи</w:t>
      </w:r>
      <w:proofErr w:type="spellEnd"/>
      <w:r w:rsidRPr="0073096E">
        <w:rPr>
          <w:rFonts w:ascii="StobiSerif Regular" w:hAnsi="StobiSerif Regular" w:cs="Arial"/>
          <w:sz w:val="22"/>
          <w:szCs w:val="22"/>
        </w:rPr>
        <w:t xml:space="preserve"> материјали мора да биде изработено на таков начин што кога ќе стане отпад од пакување да биде од таква природа што ќе може да се подлож</w:t>
      </w:r>
      <w:r w:rsidR="002F420B">
        <w:rPr>
          <w:rFonts w:ascii="StobiSerif Regular" w:hAnsi="StobiSerif Regular" w:cs="Arial"/>
          <w:sz w:val="22"/>
          <w:szCs w:val="22"/>
        </w:rPr>
        <w:t>и</w:t>
      </w:r>
      <w:r w:rsidR="0015241F">
        <w:rPr>
          <w:rFonts w:ascii="StobiSerif Regular" w:hAnsi="StobiSerif Regular" w:cs="Arial"/>
          <w:sz w:val="22"/>
          <w:szCs w:val="22"/>
        </w:rPr>
        <w:t xml:space="preserve"> </w:t>
      </w:r>
      <w:r w:rsidRPr="0073096E">
        <w:rPr>
          <w:rFonts w:ascii="StobiSerif Regular" w:hAnsi="StobiSerif Regular" w:cs="Arial"/>
          <w:sz w:val="22"/>
          <w:szCs w:val="22"/>
        </w:rPr>
        <w:t xml:space="preserve">на физичко, хемиско, термичко или на биолошко разградување, така што поголемиот дел од завршниот компост ќе се </w:t>
      </w:r>
      <w:r w:rsidR="002F420B" w:rsidRPr="0073096E">
        <w:rPr>
          <w:rFonts w:ascii="StobiSerif Regular" w:hAnsi="StobiSerif Regular" w:cs="Arial"/>
          <w:sz w:val="22"/>
          <w:szCs w:val="22"/>
        </w:rPr>
        <w:t>разград</w:t>
      </w:r>
      <w:r w:rsidR="002F420B">
        <w:rPr>
          <w:rFonts w:ascii="StobiSerif Regular" w:hAnsi="StobiSerif Regular" w:cs="Arial"/>
          <w:sz w:val="22"/>
          <w:szCs w:val="22"/>
        </w:rPr>
        <w:t>и</w:t>
      </w:r>
      <w:r w:rsidR="002F420B" w:rsidRPr="0073096E">
        <w:rPr>
          <w:rFonts w:ascii="StobiSerif Regular" w:hAnsi="StobiSerif Regular" w:cs="Arial"/>
          <w:sz w:val="22"/>
          <w:szCs w:val="22"/>
        </w:rPr>
        <w:t xml:space="preserve"> </w:t>
      </w:r>
      <w:r w:rsidR="002F420B">
        <w:rPr>
          <w:rFonts w:ascii="StobiSerif Regular" w:hAnsi="StobiSerif Regular" w:cs="Arial"/>
          <w:sz w:val="22"/>
          <w:szCs w:val="22"/>
        </w:rPr>
        <w:t>до</w:t>
      </w:r>
      <w:r w:rsidRPr="0073096E">
        <w:rPr>
          <w:rFonts w:ascii="StobiSerif Regular" w:hAnsi="StobiSerif Regular" w:cs="Arial"/>
          <w:sz w:val="22"/>
          <w:szCs w:val="22"/>
        </w:rPr>
        <w:t xml:space="preserve"> јаглерод </w:t>
      </w:r>
      <w:proofErr w:type="spellStart"/>
      <w:r w:rsidRPr="0073096E">
        <w:rPr>
          <w:rFonts w:ascii="StobiSerif Regular" w:hAnsi="StobiSerif Regular" w:cs="Arial"/>
          <w:sz w:val="22"/>
          <w:szCs w:val="22"/>
        </w:rPr>
        <w:t>двоо</w:t>
      </w:r>
      <w:r w:rsidR="0073096E" w:rsidRPr="0073096E">
        <w:rPr>
          <w:rFonts w:ascii="StobiSerif Regular" w:hAnsi="StobiSerif Regular" w:cs="Arial"/>
          <w:sz w:val="22"/>
          <w:szCs w:val="22"/>
        </w:rPr>
        <w:t>ксид</w:t>
      </w:r>
      <w:proofErr w:type="spellEnd"/>
      <w:r w:rsidR="0073096E" w:rsidRPr="0073096E">
        <w:rPr>
          <w:rFonts w:ascii="StobiSerif Regular" w:hAnsi="StobiSerif Regular" w:cs="Arial"/>
          <w:sz w:val="22"/>
          <w:szCs w:val="22"/>
        </w:rPr>
        <w:t>, биомаса и вода</w:t>
      </w:r>
      <w:r w:rsidR="0073096E" w:rsidRPr="00D33AE8">
        <w:rPr>
          <w:rFonts w:ascii="StobiSerif Regular" w:hAnsi="StobiSerif Regular" w:cs="Arial"/>
          <w:sz w:val="22"/>
          <w:szCs w:val="22"/>
        </w:rPr>
        <w:t xml:space="preserve">. </w:t>
      </w:r>
      <w:r w:rsidR="00D33AE8">
        <w:rPr>
          <w:rFonts w:ascii="StobiSerif Regular" w:hAnsi="StobiSerif Regular" w:cs="Arial"/>
          <w:sz w:val="22"/>
          <w:szCs w:val="22"/>
        </w:rPr>
        <w:t>Во смисла на ов</w:t>
      </w:r>
      <w:r w:rsidR="00664BE5">
        <w:rPr>
          <w:rFonts w:ascii="StobiSerif Regular" w:hAnsi="StobiSerif Regular" w:cs="Arial"/>
          <w:sz w:val="22"/>
          <w:szCs w:val="22"/>
        </w:rPr>
        <w:t xml:space="preserve">аа </w:t>
      </w:r>
      <w:r w:rsidR="00A17DF3">
        <w:rPr>
          <w:rFonts w:ascii="StobiSerif Regular" w:hAnsi="StobiSerif Regular" w:cs="Arial"/>
          <w:sz w:val="22"/>
          <w:szCs w:val="22"/>
        </w:rPr>
        <w:t>точка</w:t>
      </w:r>
      <w:r w:rsidR="00D33AE8">
        <w:rPr>
          <w:rFonts w:ascii="StobiSerif Regular" w:hAnsi="StobiSerif Regular" w:cs="Arial"/>
          <w:sz w:val="22"/>
          <w:szCs w:val="22"/>
        </w:rPr>
        <w:t xml:space="preserve">, </w:t>
      </w:r>
      <w:proofErr w:type="spellStart"/>
      <w:r w:rsidR="00D33AE8">
        <w:rPr>
          <w:rFonts w:ascii="StobiSerif Regular" w:hAnsi="StobiSerif Regular" w:cs="Arial"/>
          <w:sz w:val="22"/>
          <w:szCs w:val="22"/>
        </w:rPr>
        <w:t>о</w:t>
      </w:r>
      <w:r w:rsidR="0073096E" w:rsidRPr="00D33AE8">
        <w:rPr>
          <w:rFonts w:ascii="StobiSerif Regular" w:hAnsi="StobiSerif Regular" w:cs="Arial"/>
          <w:color w:val="000000"/>
          <w:spacing w:val="-9"/>
          <w:sz w:val="22"/>
          <w:szCs w:val="22"/>
          <w:lang w:eastAsia="ar-SA"/>
        </w:rPr>
        <w:t>ксо-разградливото</w:t>
      </w:r>
      <w:proofErr w:type="spellEnd"/>
      <w:r w:rsidR="0073096E" w:rsidRPr="00D33AE8">
        <w:rPr>
          <w:rFonts w:ascii="StobiSerif Regular" w:hAnsi="StobiSerif Regular" w:cs="Arial"/>
          <w:color w:val="000000"/>
          <w:spacing w:val="-9"/>
          <w:sz w:val="22"/>
          <w:szCs w:val="22"/>
          <w:lang w:eastAsia="ar-SA"/>
        </w:rPr>
        <w:t xml:space="preserve"> пластично пакување не се смета за </w:t>
      </w:r>
      <w:proofErr w:type="spellStart"/>
      <w:r w:rsidR="0073096E" w:rsidRPr="00D33AE8">
        <w:rPr>
          <w:rFonts w:ascii="StobiSerif Regular" w:hAnsi="StobiSerif Regular" w:cs="Arial"/>
          <w:color w:val="000000"/>
          <w:spacing w:val="-9"/>
          <w:sz w:val="22"/>
          <w:szCs w:val="22"/>
          <w:lang w:eastAsia="ar-SA"/>
        </w:rPr>
        <w:t>биоразградливо</w:t>
      </w:r>
      <w:proofErr w:type="spellEnd"/>
      <w:r w:rsidR="0073096E" w:rsidRPr="00D33AE8">
        <w:rPr>
          <w:rFonts w:ascii="StobiSerif Regular" w:hAnsi="StobiSerif Regular" w:cs="Arial"/>
          <w:color w:val="000000"/>
          <w:spacing w:val="-9"/>
          <w:sz w:val="22"/>
          <w:szCs w:val="22"/>
          <w:lang w:eastAsia="ar-SA"/>
        </w:rPr>
        <w:t>.</w:t>
      </w:r>
      <w:r w:rsidR="0073096E" w:rsidRPr="00D33AE8">
        <w:rPr>
          <w:rFonts w:ascii="StobiSerif Regular" w:hAnsi="StobiSerif Regular" w:cs="Arial"/>
          <w:color w:val="000000"/>
          <w:spacing w:val="-9"/>
          <w:sz w:val="18"/>
          <w:szCs w:val="18"/>
          <w:lang w:eastAsia="ar-SA"/>
        </w:rPr>
        <w:t xml:space="preserve"> </w:t>
      </w:r>
      <w:r w:rsidRPr="00D33AE8">
        <w:rPr>
          <w:rFonts w:ascii="StobiSerif Regular" w:hAnsi="StobiSerif Regular" w:cs="Arial"/>
          <w:sz w:val="22"/>
          <w:szCs w:val="22"/>
        </w:rPr>
        <w:t xml:space="preserve"> </w:t>
      </w:r>
    </w:p>
    <w:p w14:paraId="07A8B54F" w14:textId="77777777" w:rsidR="00CE23F3" w:rsidRPr="00F550A2" w:rsidRDefault="00CE23F3">
      <w:pPr>
        <w:rPr>
          <w:rFonts w:ascii="StobiSerif Regular" w:hAnsi="StobiSerif Regular" w:cs="Arial"/>
          <w:sz w:val="22"/>
          <w:szCs w:val="22"/>
        </w:rPr>
      </w:pPr>
      <w:bookmarkStart w:id="5" w:name="_1t3h5sf" w:colFirst="0" w:colLast="0"/>
      <w:bookmarkEnd w:id="5"/>
    </w:p>
    <w:p w14:paraId="6E403A17" w14:textId="77777777" w:rsidR="0015241F" w:rsidRDefault="0015241F">
      <w:pPr>
        <w:jc w:val="center"/>
        <w:rPr>
          <w:rFonts w:ascii="StobiSerif Regular" w:hAnsi="StobiSerif Regular" w:cs="Arial"/>
          <w:b/>
          <w:sz w:val="22"/>
          <w:szCs w:val="22"/>
        </w:rPr>
      </w:pPr>
    </w:p>
    <w:p w14:paraId="31016C82" w14:textId="77777777" w:rsidR="00E0051C" w:rsidRPr="00003DFD" w:rsidRDefault="00C45F43">
      <w:pPr>
        <w:jc w:val="center"/>
        <w:rPr>
          <w:rFonts w:ascii="StobiSerif Regular" w:hAnsi="StobiSerif Regular" w:cs="Arial"/>
          <w:b/>
          <w:sz w:val="22"/>
          <w:szCs w:val="22"/>
          <w:lang w:val="en-US"/>
        </w:rPr>
      </w:pPr>
      <w:r w:rsidRPr="00003DFD">
        <w:rPr>
          <w:rFonts w:ascii="StobiSerif Regular" w:hAnsi="StobiSerif Regular" w:cs="Arial"/>
          <w:b/>
          <w:sz w:val="22"/>
          <w:szCs w:val="22"/>
        </w:rPr>
        <w:t xml:space="preserve">Член </w:t>
      </w:r>
      <w:r w:rsidR="006C3729" w:rsidRPr="00003DFD">
        <w:rPr>
          <w:rFonts w:ascii="StobiSerif Regular" w:hAnsi="StobiSerif Regular" w:cs="Arial"/>
          <w:b/>
          <w:sz w:val="22"/>
          <w:szCs w:val="22"/>
          <w:lang w:val="en-US"/>
        </w:rPr>
        <w:t>1</w:t>
      </w:r>
      <w:r w:rsidR="002E27A3" w:rsidRPr="00003DFD">
        <w:rPr>
          <w:rFonts w:ascii="StobiSerif Regular" w:hAnsi="StobiSerif Regular" w:cs="Arial"/>
          <w:b/>
          <w:sz w:val="22"/>
          <w:szCs w:val="22"/>
        </w:rPr>
        <w:t>4</w:t>
      </w:r>
    </w:p>
    <w:p w14:paraId="1EAC7D49" w14:textId="77777777" w:rsidR="00E0051C" w:rsidRDefault="006C3729">
      <w:pPr>
        <w:jc w:val="center"/>
        <w:rPr>
          <w:rFonts w:ascii="StobiSerif Regular" w:hAnsi="StobiSerif Regular" w:cs="Arial"/>
          <w:b/>
          <w:sz w:val="22"/>
          <w:szCs w:val="22"/>
        </w:rPr>
      </w:pPr>
      <w:r w:rsidRPr="00F550A2">
        <w:rPr>
          <w:rFonts w:ascii="StobiSerif Regular" w:hAnsi="StobiSerif Regular" w:cs="Arial"/>
          <w:b/>
          <w:sz w:val="22"/>
          <w:szCs w:val="22"/>
        </w:rPr>
        <w:t xml:space="preserve">Барања во поглед на </w:t>
      </w:r>
      <w:r w:rsidR="00C45F43" w:rsidRPr="00F550A2">
        <w:rPr>
          <w:rFonts w:ascii="StobiSerif Regular" w:hAnsi="StobiSerif Regular" w:cs="Arial"/>
          <w:b/>
          <w:sz w:val="22"/>
          <w:szCs w:val="22"/>
        </w:rPr>
        <w:t>ниво</w:t>
      </w:r>
      <w:r>
        <w:rPr>
          <w:rFonts w:ascii="StobiSerif Regular" w:hAnsi="StobiSerif Regular" w:cs="Arial"/>
          <w:b/>
          <w:sz w:val="22"/>
          <w:szCs w:val="22"/>
        </w:rPr>
        <w:t>то</w:t>
      </w:r>
      <w:r w:rsidR="00C45F43" w:rsidRPr="00F550A2">
        <w:rPr>
          <w:rFonts w:ascii="StobiSerif Regular" w:hAnsi="StobiSerif Regular" w:cs="Arial"/>
          <w:b/>
          <w:sz w:val="22"/>
          <w:szCs w:val="22"/>
        </w:rPr>
        <w:t xml:space="preserve"> на концентрација на тешки метали во пакувањето</w:t>
      </w:r>
    </w:p>
    <w:p w14:paraId="5A4F2CFD" w14:textId="77777777" w:rsidR="00FB187C" w:rsidRPr="00F550A2" w:rsidRDefault="00FB187C">
      <w:pPr>
        <w:jc w:val="center"/>
        <w:rPr>
          <w:rFonts w:ascii="StobiSerif Regular" w:hAnsi="StobiSerif Regular" w:cs="Arial"/>
          <w:b/>
          <w:sz w:val="22"/>
          <w:szCs w:val="22"/>
        </w:rPr>
      </w:pPr>
    </w:p>
    <w:p w14:paraId="2A7DCD17" w14:textId="77777777" w:rsidR="00CA2941" w:rsidRPr="00CA2941" w:rsidRDefault="00A17DF3" w:rsidP="00A17DF3">
      <w:pPr>
        <w:tabs>
          <w:tab w:val="left" w:pos="0"/>
        </w:tabs>
        <w:jc w:val="both"/>
        <w:rPr>
          <w:rFonts w:ascii="StobiSerif Regular" w:hAnsi="StobiSerif Regular" w:cs="Arial"/>
          <w:sz w:val="22"/>
          <w:szCs w:val="22"/>
        </w:rPr>
      </w:pPr>
      <w:r>
        <w:rPr>
          <w:rFonts w:ascii="StobiSerif Regular" w:hAnsi="StobiSerif Regular" w:cs="Arial"/>
          <w:sz w:val="22"/>
          <w:szCs w:val="22"/>
        </w:rPr>
        <w:t xml:space="preserve">(1) </w:t>
      </w:r>
      <w:r w:rsidR="00CA2941">
        <w:rPr>
          <w:rFonts w:ascii="StobiSerif Regular" w:hAnsi="StobiSerif Regular" w:cs="Arial"/>
          <w:sz w:val="22"/>
          <w:szCs w:val="22"/>
        </w:rPr>
        <w:t xml:space="preserve">Вкупното ниво на концентрација на олово, кадмиум, жива, и </w:t>
      </w:r>
      <w:proofErr w:type="spellStart"/>
      <w:r w:rsidR="00CA2941" w:rsidRPr="00F550A2">
        <w:rPr>
          <w:rFonts w:ascii="StobiSerif Regular" w:hAnsi="StobiSerif Regular" w:cs="Arial"/>
          <w:sz w:val="22"/>
          <w:szCs w:val="22"/>
        </w:rPr>
        <w:t>шестовалентен</w:t>
      </w:r>
      <w:proofErr w:type="spellEnd"/>
      <w:r w:rsidR="00CA2941" w:rsidRPr="00F550A2">
        <w:rPr>
          <w:rFonts w:ascii="StobiSerif Regular" w:hAnsi="StobiSerif Regular" w:cs="Arial"/>
          <w:sz w:val="22"/>
          <w:szCs w:val="22"/>
        </w:rPr>
        <w:t xml:space="preserve"> хром</w:t>
      </w:r>
      <w:r w:rsidR="007378DB">
        <w:rPr>
          <w:rFonts w:ascii="StobiSerif Regular" w:hAnsi="StobiSerif Regular" w:cs="Arial"/>
          <w:sz w:val="22"/>
          <w:szCs w:val="22"/>
        </w:rPr>
        <w:t xml:space="preserve"> (во натамошен текст: тешки метали)</w:t>
      </w:r>
      <w:r w:rsidR="00CA2941">
        <w:rPr>
          <w:rFonts w:ascii="StobiSerif Regular" w:hAnsi="StobiSerif Regular" w:cs="Arial"/>
          <w:sz w:val="22"/>
          <w:szCs w:val="22"/>
        </w:rPr>
        <w:t xml:space="preserve"> присутно во пакувањето </w:t>
      </w:r>
      <w:r w:rsidR="001A71E7">
        <w:rPr>
          <w:rFonts w:ascii="StobiSerif Regular" w:hAnsi="StobiSerif Regular" w:cs="Arial"/>
          <w:sz w:val="22"/>
          <w:szCs w:val="22"/>
        </w:rPr>
        <w:t>и во неговиот составен материјал или компоненти не сме</w:t>
      </w:r>
      <w:r w:rsidR="002F420B">
        <w:rPr>
          <w:rFonts w:ascii="StobiSerif Regular" w:hAnsi="StobiSerif Regular" w:cs="Arial"/>
          <w:sz w:val="22"/>
          <w:szCs w:val="22"/>
        </w:rPr>
        <w:t>е</w:t>
      </w:r>
      <w:r w:rsidR="001A71E7">
        <w:rPr>
          <w:rFonts w:ascii="StobiSerif Regular" w:hAnsi="StobiSerif Regular" w:cs="Arial"/>
          <w:sz w:val="22"/>
          <w:szCs w:val="22"/>
        </w:rPr>
        <w:t xml:space="preserve"> да надминува 100 </w:t>
      </w:r>
      <w:r w:rsidR="007378DB">
        <w:rPr>
          <w:rFonts w:ascii="StobiSerif Regular" w:hAnsi="StobiSerif Regular" w:cs="Arial"/>
          <w:sz w:val="22"/>
          <w:szCs w:val="22"/>
        </w:rPr>
        <w:t>милиграми по килограм маса</w:t>
      </w:r>
      <w:r w:rsidR="001A71E7">
        <w:rPr>
          <w:rFonts w:ascii="StobiSerif Regular" w:hAnsi="StobiSerif Regular" w:cs="Arial"/>
          <w:sz w:val="22"/>
          <w:szCs w:val="22"/>
        </w:rPr>
        <w:t xml:space="preserve"> тежин</w:t>
      </w:r>
      <w:r w:rsidR="007378DB">
        <w:rPr>
          <w:rFonts w:ascii="StobiSerif Regular" w:hAnsi="StobiSerif Regular" w:cs="Arial"/>
          <w:sz w:val="22"/>
          <w:szCs w:val="22"/>
        </w:rPr>
        <w:t>ски</w:t>
      </w:r>
      <w:r w:rsidR="001A71E7">
        <w:rPr>
          <w:rFonts w:ascii="StobiSerif Regular" w:hAnsi="StobiSerif Regular" w:cs="Arial"/>
          <w:sz w:val="22"/>
          <w:szCs w:val="22"/>
        </w:rPr>
        <w:t xml:space="preserve">, освен за пакување кое во целина е направено од </w:t>
      </w:r>
      <w:r w:rsidR="001A71E7" w:rsidRPr="00F550A2">
        <w:rPr>
          <w:rFonts w:ascii="StobiSerif Regular" w:hAnsi="StobiSerif Regular" w:cs="Arial"/>
          <w:sz w:val="22"/>
          <w:szCs w:val="22"/>
        </w:rPr>
        <w:t>оловно-кристално стакло</w:t>
      </w:r>
      <w:r w:rsidR="001A71E7">
        <w:rPr>
          <w:rFonts w:ascii="StobiSerif Regular" w:hAnsi="StobiSerif Regular" w:cs="Arial"/>
          <w:sz w:val="22"/>
          <w:szCs w:val="22"/>
        </w:rPr>
        <w:t xml:space="preserve">.  </w:t>
      </w:r>
    </w:p>
    <w:p w14:paraId="3731A367" w14:textId="7B57D0E5" w:rsidR="00E0051C" w:rsidRPr="00F550A2" w:rsidRDefault="00C45F43">
      <w:pPr>
        <w:spacing w:line="242" w:lineRule="auto"/>
        <w:jc w:val="both"/>
        <w:rPr>
          <w:rFonts w:ascii="StobiSerif Regular" w:hAnsi="StobiSerif Regular" w:cs="Arial"/>
          <w:sz w:val="22"/>
          <w:szCs w:val="22"/>
        </w:rPr>
      </w:pPr>
      <w:r w:rsidRPr="00F550A2">
        <w:rPr>
          <w:rFonts w:ascii="StobiSerif Regular" w:hAnsi="StobiSerif Regular" w:cs="Arial"/>
          <w:sz w:val="22"/>
          <w:szCs w:val="22"/>
        </w:rPr>
        <w:t>(</w:t>
      </w:r>
      <w:r w:rsidR="005F2B5B">
        <w:rPr>
          <w:rFonts w:ascii="StobiSerif Regular" w:hAnsi="StobiSerif Regular" w:cs="Arial"/>
          <w:sz w:val="22"/>
          <w:szCs w:val="22"/>
        </w:rPr>
        <w:t>2</w:t>
      </w:r>
      <w:r w:rsidR="00A17DF3">
        <w:rPr>
          <w:rFonts w:ascii="StobiSerif Regular" w:hAnsi="StobiSerif Regular" w:cs="Arial"/>
          <w:sz w:val="22"/>
          <w:szCs w:val="22"/>
        </w:rPr>
        <w:t xml:space="preserve">) </w:t>
      </w:r>
      <w:r w:rsidRPr="00F550A2">
        <w:rPr>
          <w:rFonts w:ascii="StobiSerif Regular" w:hAnsi="StobiSerif Regular" w:cs="Arial"/>
          <w:sz w:val="22"/>
          <w:szCs w:val="22"/>
        </w:rPr>
        <w:t xml:space="preserve">Производителот </w:t>
      </w:r>
      <w:r w:rsidR="002F420B">
        <w:rPr>
          <w:rFonts w:ascii="StobiSerif Regular" w:hAnsi="StobiSerif Regular" w:cs="Arial"/>
          <w:sz w:val="22"/>
          <w:szCs w:val="22"/>
        </w:rPr>
        <w:t xml:space="preserve">за </w:t>
      </w:r>
      <w:r w:rsidR="00E66161">
        <w:rPr>
          <w:rFonts w:ascii="StobiSerif Regular" w:hAnsi="StobiSerif Regular" w:cs="Arial"/>
          <w:sz w:val="22"/>
          <w:szCs w:val="22"/>
        </w:rPr>
        <w:t>пратката на пакувањето ко</w:t>
      </w:r>
      <w:r w:rsidR="005F2B5B">
        <w:rPr>
          <w:rFonts w:ascii="StobiSerif Regular" w:hAnsi="StobiSerif Regular" w:cs="Arial"/>
          <w:sz w:val="22"/>
          <w:szCs w:val="22"/>
        </w:rPr>
        <w:t>е го</w:t>
      </w:r>
      <w:r w:rsidR="00E66161">
        <w:rPr>
          <w:rFonts w:ascii="StobiSerif Regular" w:hAnsi="StobiSerif Regular" w:cs="Arial"/>
          <w:sz w:val="22"/>
          <w:szCs w:val="22"/>
        </w:rPr>
        <w:t xml:space="preserve"> пушта на пазар е должен да </w:t>
      </w:r>
      <w:r w:rsidR="0000264D">
        <w:rPr>
          <w:rFonts w:ascii="StobiSerif Regular" w:hAnsi="StobiSerif Regular" w:cs="Arial"/>
          <w:sz w:val="22"/>
          <w:szCs w:val="22"/>
        </w:rPr>
        <w:t xml:space="preserve">поседува </w:t>
      </w:r>
      <w:r w:rsidR="00D21B5E">
        <w:rPr>
          <w:rFonts w:ascii="StobiSerif Regular" w:hAnsi="StobiSerif Regular" w:cs="Arial"/>
          <w:sz w:val="22"/>
          <w:szCs w:val="22"/>
        </w:rPr>
        <w:t xml:space="preserve">податоци </w:t>
      </w:r>
      <w:r w:rsidRPr="00F550A2">
        <w:rPr>
          <w:rFonts w:ascii="StobiSerif Regular" w:hAnsi="StobiSerif Regular" w:cs="Arial"/>
          <w:sz w:val="22"/>
          <w:szCs w:val="22"/>
        </w:rPr>
        <w:t xml:space="preserve">дека се исполнети барањата определени со став (1) од овој член. </w:t>
      </w:r>
    </w:p>
    <w:p w14:paraId="06567B2A" w14:textId="72F5E3B7" w:rsidR="00E0051C" w:rsidRPr="00F550A2" w:rsidRDefault="00C45F43">
      <w:pPr>
        <w:spacing w:line="242" w:lineRule="auto"/>
        <w:jc w:val="both"/>
        <w:rPr>
          <w:rFonts w:ascii="StobiSerif Regular" w:hAnsi="StobiSerif Regular" w:cs="Arial"/>
          <w:sz w:val="22"/>
          <w:szCs w:val="22"/>
        </w:rPr>
      </w:pPr>
      <w:r w:rsidRPr="00F550A2">
        <w:rPr>
          <w:rFonts w:ascii="StobiSerif Regular" w:hAnsi="StobiSerif Regular" w:cs="Arial"/>
          <w:sz w:val="22"/>
          <w:szCs w:val="22"/>
        </w:rPr>
        <w:t>(</w:t>
      </w:r>
      <w:r w:rsidR="002E055C">
        <w:rPr>
          <w:rFonts w:ascii="StobiSerif Regular" w:hAnsi="StobiSerif Regular" w:cs="Arial"/>
          <w:sz w:val="22"/>
          <w:szCs w:val="22"/>
        </w:rPr>
        <w:t>3</w:t>
      </w:r>
      <w:r w:rsidRPr="00F550A2">
        <w:rPr>
          <w:rFonts w:ascii="StobiSerif Regular" w:hAnsi="StobiSerif Regular" w:cs="Arial"/>
          <w:sz w:val="22"/>
          <w:szCs w:val="22"/>
        </w:rPr>
        <w:t>) По исклучок од ставот (</w:t>
      </w:r>
      <w:r w:rsidR="002E055C">
        <w:rPr>
          <w:rFonts w:ascii="StobiSerif Regular" w:hAnsi="StobiSerif Regular" w:cs="Arial"/>
          <w:sz w:val="22"/>
          <w:szCs w:val="22"/>
        </w:rPr>
        <w:t>1</w:t>
      </w:r>
      <w:r w:rsidRPr="00F550A2">
        <w:rPr>
          <w:rFonts w:ascii="StobiSerif Regular" w:hAnsi="StobiSerif Regular" w:cs="Arial"/>
          <w:sz w:val="22"/>
          <w:szCs w:val="22"/>
        </w:rPr>
        <w:t>) на овој член, содржината на тешки метали во пакувањето може да го надмин</w:t>
      </w:r>
      <w:r w:rsidR="002F420B">
        <w:rPr>
          <w:rFonts w:ascii="StobiSerif Regular" w:hAnsi="StobiSerif Regular" w:cs="Arial"/>
          <w:sz w:val="22"/>
          <w:szCs w:val="22"/>
        </w:rPr>
        <w:t>е</w:t>
      </w:r>
      <w:r w:rsidRPr="00F550A2">
        <w:rPr>
          <w:rFonts w:ascii="StobiSerif Regular" w:hAnsi="StobiSerif Regular" w:cs="Arial"/>
          <w:sz w:val="22"/>
          <w:szCs w:val="22"/>
        </w:rPr>
        <w:t xml:space="preserve"> нивото од 100 милиграми по килограм маса тежински за стаклени пакувања, пластични гајби и палети изработени од рециклирани материјали и доколку тешките </w:t>
      </w:r>
      <w:r w:rsidRPr="00A17DF3">
        <w:rPr>
          <w:rFonts w:ascii="StobiSerif Regular" w:hAnsi="StobiSerif Regular" w:cs="Arial"/>
          <w:sz w:val="22"/>
          <w:szCs w:val="22"/>
        </w:rPr>
        <w:t>метали не се намерно внесени во производ</w:t>
      </w:r>
      <w:r w:rsidR="001B6CB7">
        <w:rPr>
          <w:rFonts w:ascii="StobiSerif Regular" w:hAnsi="StobiSerif Regular" w:cs="Arial"/>
          <w:sz w:val="22"/>
          <w:szCs w:val="22"/>
        </w:rPr>
        <w:t>стве</w:t>
      </w:r>
      <w:r w:rsidRPr="00A17DF3">
        <w:rPr>
          <w:rFonts w:ascii="StobiSerif Regular" w:hAnsi="StobiSerif Regular" w:cs="Arial"/>
          <w:sz w:val="22"/>
          <w:szCs w:val="22"/>
        </w:rPr>
        <w:t xml:space="preserve">ниот процес, односно се </w:t>
      </w:r>
      <w:r w:rsidR="0000264D" w:rsidRPr="00A17DF3">
        <w:rPr>
          <w:rFonts w:ascii="StobiSerif Regular" w:hAnsi="StobiSerif Regular" w:cs="Arial"/>
          <w:sz w:val="22"/>
          <w:szCs w:val="22"/>
        </w:rPr>
        <w:t xml:space="preserve">случајно присутни како </w:t>
      </w:r>
      <w:r w:rsidRPr="00A17DF3">
        <w:rPr>
          <w:rFonts w:ascii="StobiSerif Regular" w:hAnsi="StobiSerif Regular" w:cs="Arial"/>
          <w:sz w:val="22"/>
          <w:szCs w:val="22"/>
        </w:rPr>
        <w:t>неизбежна последица на процесот на рециклирање.</w:t>
      </w:r>
      <w:r w:rsidRPr="00F550A2">
        <w:rPr>
          <w:rFonts w:ascii="StobiSerif Regular" w:hAnsi="StobiSerif Regular" w:cs="Arial"/>
          <w:sz w:val="22"/>
          <w:szCs w:val="22"/>
        </w:rPr>
        <w:t xml:space="preserve"> </w:t>
      </w:r>
    </w:p>
    <w:p w14:paraId="3EBFBE71" w14:textId="77777777" w:rsidR="006A694A" w:rsidRDefault="00C45F43">
      <w:pPr>
        <w:jc w:val="both"/>
        <w:rPr>
          <w:rFonts w:ascii="StobiSerif Regular" w:hAnsi="StobiSerif Regular" w:cs="Arial"/>
          <w:sz w:val="22"/>
          <w:szCs w:val="22"/>
        </w:rPr>
      </w:pPr>
      <w:r w:rsidRPr="00F550A2">
        <w:rPr>
          <w:rFonts w:ascii="StobiSerif Regular" w:hAnsi="StobiSerif Regular" w:cs="Arial"/>
          <w:sz w:val="22"/>
          <w:szCs w:val="22"/>
        </w:rPr>
        <w:lastRenderedPageBreak/>
        <w:t>(</w:t>
      </w:r>
      <w:r w:rsidR="002E055C">
        <w:rPr>
          <w:rFonts w:ascii="StobiSerif Regular" w:hAnsi="StobiSerif Regular" w:cs="Arial"/>
          <w:sz w:val="22"/>
          <w:szCs w:val="22"/>
        </w:rPr>
        <w:t>4</w:t>
      </w:r>
      <w:r w:rsidR="00A17DF3">
        <w:rPr>
          <w:rFonts w:ascii="StobiSerif Regular" w:hAnsi="StobiSerif Regular" w:cs="Arial"/>
          <w:sz w:val="22"/>
          <w:szCs w:val="22"/>
        </w:rPr>
        <w:t xml:space="preserve">) </w:t>
      </w:r>
      <w:r w:rsidRPr="00F550A2">
        <w:rPr>
          <w:rFonts w:ascii="StobiSerif Regular" w:hAnsi="StobiSerif Regular" w:cs="Arial"/>
          <w:sz w:val="22"/>
          <w:szCs w:val="22"/>
        </w:rPr>
        <w:t>Субјектите од ставот (2) на овој член, како и оние чие пакување содржи тешки метали од ставот (</w:t>
      </w:r>
      <w:r w:rsidR="00A17DF3">
        <w:rPr>
          <w:rFonts w:ascii="StobiSerif Regular" w:hAnsi="StobiSerif Regular" w:cs="Arial"/>
          <w:sz w:val="22"/>
          <w:szCs w:val="22"/>
        </w:rPr>
        <w:t>3</w:t>
      </w:r>
      <w:r w:rsidRPr="00F550A2">
        <w:rPr>
          <w:rFonts w:ascii="StobiSerif Regular" w:hAnsi="StobiSerif Regular" w:cs="Arial"/>
          <w:sz w:val="22"/>
          <w:szCs w:val="22"/>
        </w:rPr>
        <w:t xml:space="preserve">) на овој член се должни да водат контроли за присуството </w:t>
      </w:r>
      <w:r w:rsidR="00E538C7">
        <w:rPr>
          <w:rFonts w:ascii="StobiSerif Regular" w:hAnsi="StobiSerif Regular" w:cs="Arial"/>
          <w:sz w:val="22"/>
          <w:szCs w:val="22"/>
        </w:rPr>
        <w:t>и</w:t>
      </w:r>
      <w:r w:rsidR="00E538C7" w:rsidRPr="00F550A2">
        <w:rPr>
          <w:rFonts w:ascii="StobiSerif Regular" w:hAnsi="StobiSerif Regular" w:cs="Arial"/>
          <w:sz w:val="22"/>
          <w:szCs w:val="22"/>
        </w:rPr>
        <w:t xml:space="preserve"> </w:t>
      </w:r>
      <w:r w:rsidRPr="00F550A2">
        <w:rPr>
          <w:rFonts w:ascii="StobiSerif Regular" w:hAnsi="StobiSerif Regular" w:cs="Arial"/>
          <w:sz w:val="22"/>
          <w:szCs w:val="22"/>
        </w:rPr>
        <w:t>ниво</w:t>
      </w:r>
      <w:r w:rsidR="00E538C7">
        <w:rPr>
          <w:rFonts w:ascii="StobiSerif Regular" w:hAnsi="StobiSerif Regular" w:cs="Arial"/>
          <w:sz w:val="22"/>
          <w:szCs w:val="22"/>
        </w:rPr>
        <w:t xml:space="preserve">то </w:t>
      </w:r>
      <w:r w:rsidRPr="00F550A2">
        <w:rPr>
          <w:rFonts w:ascii="StobiSerif Regular" w:hAnsi="StobiSerif Regular" w:cs="Arial"/>
          <w:sz w:val="22"/>
          <w:szCs w:val="22"/>
        </w:rPr>
        <w:t>на тешки метали во пакувањата, како и да водат евиденција и да доставуваат годишен извештај за постапување со тие пакувања до</w:t>
      </w:r>
      <w:r w:rsidR="00703A42">
        <w:rPr>
          <w:rFonts w:ascii="StobiSerif Regular" w:hAnsi="StobiSerif Regular" w:cs="Arial"/>
          <w:sz w:val="22"/>
          <w:szCs w:val="22"/>
        </w:rPr>
        <w:t xml:space="preserve"> </w:t>
      </w:r>
      <w:r w:rsidRPr="00F550A2">
        <w:rPr>
          <w:rFonts w:ascii="StobiSerif Regular" w:hAnsi="StobiSerif Regular" w:cs="Arial"/>
          <w:sz w:val="22"/>
          <w:szCs w:val="22"/>
        </w:rPr>
        <w:t>стручниот орган</w:t>
      </w:r>
      <w:r w:rsidR="006A694A">
        <w:rPr>
          <w:rFonts w:ascii="StobiSerif Regular" w:hAnsi="StobiSerif Regular" w:cs="Arial"/>
          <w:sz w:val="22"/>
          <w:szCs w:val="22"/>
        </w:rPr>
        <w:t>.</w:t>
      </w:r>
    </w:p>
    <w:p w14:paraId="5CF9DA21" w14:textId="77777777" w:rsidR="007E674B" w:rsidRDefault="006A694A">
      <w:pPr>
        <w:jc w:val="both"/>
        <w:rPr>
          <w:rFonts w:ascii="StobiSerif Regular" w:hAnsi="StobiSerif Regular" w:cs="Arial"/>
          <w:sz w:val="22"/>
          <w:szCs w:val="22"/>
        </w:rPr>
      </w:pPr>
      <w:r w:rsidRPr="003511F0">
        <w:rPr>
          <w:rFonts w:ascii="StobiSerif Regular" w:hAnsi="StobiSerif Regular" w:cs="Arial"/>
          <w:sz w:val="22"/>
          <w:szCs w:val="22"/>
        </w:rPr>
        <w:t xml:space="preserve">(5) Годишниот извештај од став (4) на овој член, </w:t>
      </w:r>
      <w:r w:rsidR="00B76BAF" w:rsidRPr="003511F0">
        <w:rPr>
          <w:rFonts w:ascii="StobiSerif Regular" w:hAnsi="StobiSerif Regular" w:cs="Arial"/>
          <w:sz w:val="22"/>
          <w:szCs w:val="22"/>
        </w:rPr>
        <w:t>треба да се доставува до стручниот орган истовремено со годишниот извештај од член 19 на овој закон.</w:t>
      </w:r>
      <w:r w:rsidR="00B76BAF">
        <w:rPr>
          <w:rFonts w:ascii="StobiSerif Regular" w:hAnsi="StobiSerif Regular" w:cs="Arial"/>
          <w:sz w:val="22"/>
          <w:szCs w:val="22"/>
        </w:rPr>
        <w:t xml:space="preserve"> </w:t>
      </w:r>
    </w:p>
    <w:p w14:paraId="7831FF19"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B76BAF">
        <w:rPr>
          <w:rFonts w:ascii="StobiSerif Regular" w:hAnsi="StobiSerif Regular" w:cs="Arial"/>
          <w:sz w:val="22"/>
          <w:szCs w:val="22"/>
        </w:rPr>
        <w:t>6</w:t>
      </w:r>
      <w:r w:rsidRPr="00F550A2">
        <w:rPr>
          <w:rFonts w:ascii="StobiSerif Regular" w:hAnsi="StobiSerif Regular" w:cs="Arial"/>
          <w:sz w:val="22"/>
          <w:szCs w:val="22"/>
        </w:rPr>
        <w:t xml:space="preserve">) Министерот кој раководи со органот </w:t>
      </w:r>
      <w:r w:rsidR="00A17DF3">
        <w:rPr>
          <w:rFonts w:ascii="StobiSerif Regular" w:hAnsi="StobiSerif Regular" w:cs="Arial"/>
          <w:sz w:val="22"/>
          <w:szCs w:val="22"/>
        </w:rPr>
        <w:t>за</w:t>
      </w:r>
      <w:r w:rsidRPr="00F550A2">
        <w:rPr>
          <w:rFonts w:ascii="StobiSerif Regular" w:hAnsi="StobiSerif Regular" w:cs="Arial"/>
          <w:sz w:val="22"/>
          <w:szCs w:val="22"/>
        </w:rPr>
        <w:t xml:space="preserve"> животната средина ги пропишува начинот и условите за надминување на нивоата на содржината на тешки метали од ставот (</w:t>
      </w:r>
      <w:r w:rsidR="002E055C">
        <w:rPr>
          <w:rFonts w:ascii="StobiSerif Regular" w:hAnsi="StobiSerif Regular" w:cs="Arial"/>
          <w:sz w:val="22"/>
          <w:szCs w:val="22"/>
        </w:rPr>
        <w:t>3</w:t>
      </w:r>
      <w:r w:rsidRPr="00F550A2">
        <w:rPr>
          <w:rFonts w:ascii="StobiSerif Regular" w:hAnsi="StobiSerif Regular" w:cs="Arial"/>
          <w:sz w:val="22"/>
          <w:szCs w:val="22"/>
        </w:rPr>
        <w:t>) на овој член, како и начинот на водење и содржината на евиденцијата и извештајот од ставот (</w:t>
      </w:r>
      <w:r w:rsidR="002E055C">
        <w:rPr>
          <w:rFonts w:ascii="StobiSerif Regular" w:hAnsi="StobiSerif Regular" w:cs="Arial"/>
          <w:sz w:val="22"/>
          <w:szCs w:val="22"/>
        </w:rPr>
        <w:t>4</w:t>
      </w:r>
      <w:r w:rsidRPr="00F550A2">
        <w:rPr>
          <w:rFonts w:ascii="StobiSerif Regular" w:hAnsi="StobiSerif Regular" w:cs="Arial"/>
          <w:sz w:val="22"/>
          <w:szCs w:val="22"/>
        </w:rPr>
        <w:t>) на овој член.</w:t>
      </w:r>
    </w:p>
    <w:p w14:paraId="31145D7D" w14:textId="5E2DCD81"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B76BAF">
        <w:rPr>
          <w:rFonts w:ascii="StobiSerif Regular" w:hAnsi="StobiSerif Regular" w:cs="Arial"/>
          <w:sz w:val="22"/>
          <w:szCs w:val="22"/>
        </w:rPr>
        <w:t>7</w:t>
      </w:r>
      <w:r w:rsidR="00D21231">
        <w:rPr>
          <w:rFonts w:ascii="StobiSerif Regular" w:hAnsi="StobiSerif Regular" w:cs="Arial"/>
          <w:sz w:val="22"/>
          <w:szCs w:val="22"/>
        </w:rPr>
        <w:t xml:space="preserve">) </w:t>
      </w:r>
      <w:r w:rsidR="002E055C">
        <w:rPr>
          <w:rFonts w:ascii="StobiSerif Regular" w:hAnsi="StobiSerif Regular" w:cs="Arial"/>
          <w:sz w:val="22"/>
          <w:szCs w:val="22"/>
        </w:rPr>
        <w:t>Р</w:t>
      </w:r>
      <w:r w:rsidRPr="00F550A2">
        <w:rPr>
          <w:rFonts w:ascii="StobiSerif Regular" w:hAnsi="StobiSerif Regular" w:cs="Arial"/>
          <w:sz w:val="22"/>
          <w:szCs w:val="22"/>
        </w:rPr>
        <w:t>езултатите од мерењата извршени во производствените процеси</w:t>
      </w:r>
      <w:r w:rsidR="002E055C">
        <w:rPr>
          <w:rFonts w:ascii="StobiSerif Regular" w:hAnsi="StobiSerif Regular" w:cs="Arial"/>
          <w:sz w:val="22"/>
          <w:szCs w:val="22"/>
        </w:rPr>
        <w:t>,</w:t>
      </w:r>
      <w:r w:rsidRPr="00F550A2">
        <w:rPr>
          <w:rFonts w:ascii="StobiSerif Regular" w:hAnsi="StobiSerif Regular" w:cs="Arial"/>
          <w:sz w:val="22"/>
          <w:szCs w:val="22"/>
        </w:rPr>
        <w:t xml:space="preserve"> како и користените мерни методи </w:t>
      </w:r>
      <w:r w:rsidR="00446BF6">
        <w:rPr>
          <w:rFonts w:ascii="StobiSerif Regular" w:hAnsi="StobiSerif Regular" w:cs="Arial"/>
          <w:sz w:val="22"/>
          <w:szCs w:val="22"/>
        </w:rPr>
        <w:t xml:space="preserve">треба да </w:t>
      </w:r>
      <w:r w:rsidR="00D21231">
        <w:rPr>
          <w:rFonts w:ascii="StobiSerif Regular" w:hAnsi="StobiSerif Regular" w:cs="Arial"/>
          <w:sz w:val="22"/>
          <w:szCs w:val="22"/>
        </w:rPr>
        <w:t xml:space="preserve">се </w:t>
      </w:r>
      <w:r w:rsidRPr="00F550A2">
        <w:rPr>
          <w:rFonts w:ascii="StobiSerif Regular" w:hAnsi="StobiSerif Regular" w:cs="Arial"/>
          <w:sz w:val="22"/>
          <w:szCs w:val="22"/>
        </w:rPr>
        <w:t xml:space="preserve">чуваат најмалку четири години и истите треба да </w:t>
      </w:r>
      <w:r w:rsidR="002E055C">
        <w:rPr>
          <w:rFonts w:ascii="StobiSerif Regular" w:hAnsi="StobiSerif Regular" w:cs="Arial"/>
          <w:sz w:val="22"/>
          <w:szCs w:val="22"/>
        </w:rPr>
        <w:t xml:space="preserve">се </w:t>
      </w:r>
      <w:r w:rsidRPr="00F550A2">
        <w:rPr>
          <w:rFonts w:ascii="StobiSerif Regular" w:hAnsi="StobiSerif Regular" w:cs="Arial"/>
          <w:sz w:val="22"/>
          <w:szCs w:val="22"/>
        </w:rPr>
        <w:t>достапни во секое време на надлежни</w:t>
      </w:r>
      <w:r w:rsidR="002E055C">
        <w:rPr>
          <w:rFonts w:ascii="StobiSerif Regular" w:hAnsi="StobiSerif Regular" w:cs="Arial"/>
          <w:sz w:val="22"/>
          <w:szCs w:val="22"/>
        </w:rPr>
        <w:t>те</w:t>
      </w:r>
      <w:r w:rsidRPr="00F550A2">
        <w:rPr>
          <w:rFonts w:ascii="StobiSerif Regular" w:hAnsi="StobiSerif Regular" w:cs="Arial"/>
          <w:sz w:val="22"/>
          <w:szCs w:val="22"/>
        </w:rPr>
        <w:t xml:space="preserve"> органи </w:t>
      </w:r>
      <w:r w:rsidR="002F420B">
        <w:rPr>
          <w:rFonts w:ascii="StobiSerif Regular" w:hAnsi="StobiSerif Regular" w:cs="Arial"/>
          <w:sz w:val="22"/>
          <w:szCs w:val="22"/>
        </w:rPr>
        <w:t>по</w:t>
      </w:r>
      <w:r w:rsidR="002F420B" w:rsidRPr="00F550A2">
        <w:rPr>
          <w:rFonts w:ascii="StobiSerif Regular" w:hAnsi="StobiSerif Regular" w:cs="Arial"/>
          <w:sz w:val="22"/>
          <w:szCs w:val="22"/>
        </w:rPr>
        <w:t xml:space="preserve"> </w:t>
      </w:r>
      <w:r w:rsidRPr="00F550A2">
        <w:rPr>
          <w:rFonts w:ascii="StobiSerif Regular" w:hAnsi="StobiSerif Regular" w:cs="Arial"/>
          <w:sz w:val="22"/>
          <w:szCs w:val="22"/>
        </w:rPr>
        <w:t>нивно барање.</w:t>
      </w:r>
    </w:p>
    <w:p w14:paraId="7553648A" w14:textId="77777777" w:rsidR="00E0051C" w:rsidRPr="00F550A2" w:rsidRDefault="00E0051C">
      <w:pPr>
        <w:rPr>
          <w:rFonts w:ascii="StobiSerif Regular" w:hAnsi="StobiSerif Regular" w:cs="Arial"/>
          <w:sz w:val="22"/>
          <w:szCs w:val="22"/>
        </w:rPr>
      </w:pPr>
    </w:p>
    <w:p w14:paraId="1B450410" w14:textId="77777777" w:rsidR="00E0051C" w:rsidRPr="00003DFD" w:rsidRDefault="00C45F43">
      <w:pPr>
        <w:spacing w:line="264" w:lineRule="auto"/>
        <w:ind w:right="620"/>
        <w:jc w:val="center"/>
        <w:rPr>
          <w:rFonts w:ascii="StobiSerif Regular" w:hAnsi="StobiSerif Regular" w:cs="Arial"/>
          <w:b/>
          <w:sz w:val="22"/>
          <w:szCs w:val="22"/>
          <w:lang w:val="en-US"/>
        </w:rPr>
      </w:pPr>
      <w:r w:rsidRPr="00003DFD">
        <w:rPr>
          <w:rFonts w:ascii="StobiSerif Regular" w:hAnsi="StobiSerif Regular" w:cs="Arial"/>
          <w:b/>
          <w:sz w:val="22"/>
          <w:szCs w:val="22"/>
        </w:rPr>
        <w:t xml:space="preserve">Член </w:t>
      </w:r>
      <w:r w:rsidR="00FC7FAA" w:rsidRPr="00003DFD">
        <w:rPr>
          <w:rFonts w:ascii="StobiSerif Regular" w:hAnsi="StobiSerif Regular" w:cs="Arial"/>
          <w:b/>
          <w:sz w:val="22"/>
          <w:szCs w:val="22"/>
        </w:rPr>
        <w:t>1</w:t>
      </w:r>
      <w:r w:rsidR="001D0C8E" w:rsidRPr="00003DFD">
        <w:rPr>
          <w:rFonts w:ascii="StobiSerif Regular" w:hAnsi="StobiSerif Regular" w:cs="Arial"/>
          <w:b/>
          <w:sz w:val="22"/>
          <w:szCs w:val="22"/>
        </w:rPr>
        <w:t>5</w:t>
      </w:r>
    </w:p>
    <w:p w14:paraId="41B98C17" w14:textId="77777777" w:rsidR="00E0051C" w:rsidRDefault="00C45F43">
      <w:pPr>
        <w:spacing w:line="264" w:lineRule="auto"/>
        <w:ind w:right="620"/>
        <w:jc w:val="center"/>
        <w:rPr>
          <w:rFonts w:ascii="StobiSerif Regular" w:hAnsi="StobiSerif Regular" w:cs="Arial"/>
          <w:b/>
          <w:sz w:val="22"/>
          <w:szCs w:val="22"/>
        </w:rPr>
      </w:pPr>
      <w:r w:rsidRPr="00F550A2">
        <w:rPr>
          <w:rFonts w:ascii="StobiSerif Regular" w:hAnsi="StobiSerif Regular" w:cs="Arial"/>
          <w:b/>
          <w:sz w:val="22"/>
          <w:szCs w:val="22"/>
        </w:rPr>
        <w:t>Примена на стандарди при управувањето со пакување и отпад од пакување</w:t>
      </w:r>
    </w:p>
    <w:p w14:paraId="064023A1" w14:textId="77777777" w:rsidR="00FB187C" w:rsidRPr="00F550A2" w:rsidRDefault="00FB187C">
      <w:pPr>
        <w:spacing w:line="264" w:lineRule="auto"/>
        <w:ind w:right="620"/>
        <w:jc w:val="center"/>
        <w:rPr>
          <w:rFonts w:ascii="StobiSerif Regular" w:hAnsi="StobiSerif Regular" w:cs="Arial"/>
          <w:b/>
          <w:sz w:val="22"/>
          <w:szCs w:val="22"/>
        </w:rPr>
      </w:pPr>
    </w:p>
    <w:p w14:paraId="65A37FB9" w14:textId="77777777" w:rsidR="00E0051C" w:rsidRPr="00F550A2" w:rsidRDefault="00C45F43">
      <w:pPr>
        <w:spacing w:line="244" w:lineRule="auto"/>
        <w:jc w:val="both"/>
        <w:rPr>
          <w:rFonts w:ascii="StobiSerif Regular" w:hAnsi="StobiSerif Regular" w:cs="Arial"/>
          <w:sz w:val="22"/>
          <w:szCs w:val="22"/>
        </w:rPr>
      </w:pPr>
      <w:r w:rsidRPr="00F550A2">
        <w:rPr>
          <w:rFonts w:ascii="StobiSerif Regular" w:hAnsi="StobiSerif Regular" w:cs="Arial"/>
          <w:sz w:val="22"/>
          <w:szCs w:val="22"/>
        </w:rPr>
        <w:t xml:space="preserve">(1) Пакувањето кое се произведува и </w:t>
      </w:r>
      <w:r w:rsidR="00FB5B4B">
        <w:rPr>
          <w:rFonts w:ascii="StobiSerif Regular" w:hAnsi="StobiSerif Regular" w:cs="Arial"/>
          <w:sz w:val="22"/>
          <w:szCs w:val="22"/>
        </w:rPr>
        <w:t xml:space="preserve">се пушта на </w:t>
      </w:r>
      <w:r w:rsidRPr="00F550A2">
        <w:rPr>
          <w:rFonts w:ascii="StobiSerif Regular" w:hAnsi="StobiSerif Regular" w:cs="Arial"/>
          <w:sz w:val="22"/>
          <w:szCs w:val="22"/>
        </w:rPr>
        <w:t>пазар во Република</w:t>
      </w:r>
      <w:r w:rsidR="00FB5B4B">
        <w:rPr>
          <w:rFonts w:ascii="StobiSerif Regular" w:hAnsi="StobiSerif Regular" w:cs="Arial"/>
          <w:sz w:val="22"/>
          <w:szCs w:val="22"/>
        </w:rPr>
        <w:t xml:space="preserve"> Северна</w:t>
      </w:r>
      <w:r w:rsidRPr="00F550A2">
        <w:rPr>
          <w:rFonts w:ascii="StobiSerif Regular" w:hAnsi="StobiSerif Regular" w:cs="Arial"/>
          <w:sz w:val="22"/>
          <w:szCs w:val="22"/>
        </w:rPr>
        <w:t xml:space="preserve"> Македонија </w:t>
      </w:r>
      <w:r w:rsidR="006518FC">
        <w:rPr>
          <w:rFonts w:ascii="StobiSerif Regular" w:hAnsi="StobiSerif Regular" w:cs="Arial"/>
          <w:sz w:val="22"/>
          <w:szCs w:val="22"/>
        </w:rPr>
        <w:t xml:space="preserve">треба да </w:t>
      </w:r>
      <w:r w:rsidRPr="00F550A2">
        <w:rPr>
          <w:rFonts w:ascii="StobiSerif Regular" w:hAnsi="StobiSerif Regular" w:cs="Arial"/>
          <w:sz w:val="22"/>
          <w:szCs w:val="22"/>
        </w:rPr>
        <w:t xml:space="preserve">е во согласност со европските и </w:t>
      </w:r>
      <w:r w:rsidR="00FB5B4B">
        <w:rPr>
          <w:rFonts w:ascii="StobiSerif Regular" w:hAnsi="StobiSerif Regular" w:cs="Arial"/>
          <w:sz w:val="22"/>
          <w:szCs w:val="22"/>
        </w:rPr>
        <w:t>националните</w:t>
      </w:r>
      <w:r w:rsidR="00FB5B4B" w:rsidRPr="00F550A2">
        <w:rPr>
          <w:rFonts w:ascii="StobiSerif Regular" w:hAnsi="StobiSerif Regular" w:cs="Arial"/>
          <w:sz w:val="22"/>
          <w:szCs w:val="22"/>
        </w:rPr>
        <w:t xml:space="preserve"> </w:t>
      </w:r>
      <w:r w:rsidRPr="00F550A2">
        <w:rPr>
          <w:rFonts w:ascii="StobiSerif Regular" w:hAnsi="StobiSerif Regular" w:cs="Arial"/>
          <w:sz w:val="22"/>
          <w:szCs w:val="22"/>
        </w:rPr>
        <w:t>стандарди за производство на пакување.</w:t>
      </w:r>
    </w:p>
    <w:p w14:paraId="4C67CACD" w14:textId="023A13E5" w:rsidR="00E0051C" w:rsidRPr="00F550A2" w:rsidRDefault="00C45F43" w:rsidP="00003DFD">
      <w:pPr>
        <w:jc w:val="both"/>
        <w:rPr>
          <w:rFonts w:ascii="StobiSerif Regular" w:hAnsi="StobiSerif Regular" w:cs="Arial"/>
          <w:sz w:val="22"/>
          <w:szCs w:val="22"/>
        </w:rPr>
      </w:pPr>
      <w:r w:rsidRPr="00F550A2">
        <w:rPr>
          <w:rFonts w:ascii="StobiSerif Regular" w:hAnsi="StobiSerif Regular" w:cs="Arial"/>
          <w:sz w:val="22"/>
          <w:szCs w:val="22"/>
        </w:rPr>
        <w:t xml:space="preserve">(2) Пакувањето ги исполнува условите утврдени со стандардите од став (1) </w:t>
      </w:r>
      <w:r w:rsidR="006518FC">
        <w:rPr>
          <w:rFonts w:ascii="StobiSerif Regular" w:hAnsi="StobiSerif Regular" w:cs="Arial"/>
          <w:sz w:val="22"/>
          <w:szCs w:val="22"/>
        </w:rPr>
        <w:t>на</w:t>
      </w:r>
      <w:r w:rsidR="006518FC" w:rsidRPr="00F550A2">
        <w:rPr>
          <w:rFonts w:ascii="StobiSerif Regular" w:hAnsi="StobiSerif Regular" w:cs="Arial"/>
          <w:sz w:val="22"/>
          <w:szCs w:val="22"/>
        </w:rPr>
        <w:t xml:space="preserve"> </w:t>
      </w:r>
      <w:r w:rsidRPr="00F550A2">
        <w:rPr>
          <w:rFonts w:ascii="StobiSerif Regular" w:hAnsi="StobiSerif Regular" w:cs="Arial"/>
          <w:sz w:val="22"/>
          <w:szCs w:val="22"/>
        </w:rPr>
        <w:t xml:space="preserve">овој член, </w:t>
      </w:r>
      <w:r w:rsidR="006518FC">
        <w:rPr>
          <w:rFonts w:ascii="StobiSerif Regular" w:hAnsi="StobiSerif Regular" w:cs="Arial"/>
          <w:sz w:val="22"/>
          <w:szCs w:val="22"/>
        </w:rPr>
        <w:t xml:space="preserve">доколку </w:t>
      </w:r>
      <w:r w:rsidRPr="00F550A2">
        <w:rPr>
          <w:rFonts w:ascii="StobiSerif Regular" w:hAnsi="StobiSerif Regular" w:cs="Arial"/>
          <w:sz w:val="22"/>
          <w:szCs w:val="22"/>
        </w:rPr>
        <w:t xml:space="preserve">е </w:t>
      </w:r>
      <w:proofErr w:type="spellStart"/>
      <w:r w:rsidRPr="00F550A2">
        <w:rPr>
          <w:rFonts w:ascii="StobiSerif Regular" w:hAnsi="StobiSerif Regular" w:cs="Arial"/>
          <w:sz w:val="22"/>
          <w:szCs w:val="22"/>
        </w:rPr>
        <w:t>произведен</w:t>
      </w:r>
      <w:r w:rsidR="002F420B">
        <w:rPr>
          <w:rFonts w:ascii="StobiSerif Regular" w:hAnsi="StobiSerif Regular" w:cs="Arial"/>
          <w:sz w:val="22"/>
          <w:szCs w:val="22"/>
        </w:rPr>
        <w:t>о</w:t>
      </w:r>
      <w:r w:rsidR="006518FC">
        <w:rPr>
          <w:rFonts w:ascii="StobiSerif Regular" w:hAnsi="StobiSerif Regular" w:cs="Arial"/>
          <w:sz w:val="22"/>
          <w:szCs w:val="22"/>
        </w:rPr>
        <w:t>во</w:t>
      </w:r>
      <w:proofErr w:type="spellEnd"/>
      <w:r w:rsidR="006518FC">
        <w:rPr>
          <w:rFonts w:ascii="StobiSerif Regular" w:hAnsi="StobiSerif Regular" w:cs="Arial"/>
          <w:sz w:val="22"/>
          <w:szCs w:val="22"/>
        </w:rPr>
        <w:t xml:space="preserve"> </w:t>
      </w:r>
      <w:r w:rsidRPr="00F550A2">
        <w:rPr>
          <w:rFonts w:ascii="StobiSerif Regular" w:hAnsi="StobiSerif Regular" w:cs="Arial"/>
          <w:sz w:val="22"/>
          <w:szCs w:val="22"/>
        </w:rPr>
        <w:t>согласно</w:t>
      </w:r>
      <w:r w:rsidR="006518FC">
        <w:rPr>
          <w:rFonts w:ascii="StobiSerif Regular" w:hAnsi="StobiSerif Regular" w:cs="Arial"/>
          <w:sz w:val="22"/>
          <w:szCs w:val="22"/>
        </w:rPr>
        <w:t>ст со</w:t>
      </w:r>
      <w:r w:rsidRPr="00F550A2">
        <w:rPr>
          <w:rFonts w:ascii="StobiSerif Regular" w:hAnsi="StobiSerif Regular" w:cs="Arial"/>
          <w:sz w:val="22"/>
          <w:szCs w:val="22"/>
        </w:rPr>
        <w:t>:</w:t>
      </w:r>
    </w:p>
    <w:p w14:paraId="44DBF835"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1) </w:t>
      </w:r>
      <w:r w:rsidR="006518FC">
        <w:rPr>
          <w:rFonts w:ascii="StobiSerif Regular" w:hAnsi="StobiSerif Regular" w:cs="Arial"/>
          <w:sz w:val="22"/>
          <w:szCs w:val="22"/>
        </w:rPr>
        <w:t>воспоставените</w:t>
      </w:r>
      <w:r w:rsidR="006518FC" w:rsidRPr="00F550A2">
        <w:rPr>
          <w:rFonts w:ascii="StobiSerif Regular" w:hAnsi="StobiSerif Regular" w:cs="Arial"/>
          <w:sz w:val="22"/>
          <w:szCs w:val="22"/>
        </w:rPr>
        <w:t xml:space="preserve"> </w:t>
      </w:r>
      <w:r w:rsidR="006518FC">
        <w:rPr>
          <w:rFonts w:ascii="StobiSerif Regular" w:hAnsi="StobiSerif Regular" w:cs="Arial"/>
          <w:sz w:val="22"/>
          <w:szCs w:val="22"/>
        </w:rPr>
        <w:t xml:space="preserve">европски </w:t>
      </w:r>
      <w:r w:rsidRPr="00F550A2">
        <w:rPr>
          <w:rFonts w:ascii="StobiSerif Regular" w:hAnsi="StobiSerif Regular" w:cs="Arial"/>
          <w:sz w:val="22"/>
          <w:szCs w:val="22"/>
        </w:rPr>
        <w:t>стандарди прифатени како национални</w:t>
      </w:r>
      <w:r w:rsidR="006518FC">
        <w:rPr>
          <w:rFonts w:ascii="StobiSerif Regular" w:hAnsi="StobiSerif Regular" w:cs="Arial"/>
          <w:sz w:val="22"/>
          <w:szCs w:val="22"/>
        </w:rPr>
        <w:t>, а</w:t>
      </w:r>
      <w:r w:rsidRPr="00F550A2">
        <w:rPr>
          <w:rFonts w:ascii="StobiSerif Regular" w:hAnsi="StobiSerif Regular" w:cs="Arial"/>
          <w:sz w:val="22"/>
          <w:szCs w:val="22"/>
        </w:rPr>
        <w:t xml:space="preserve"> кои се однесуваат на:</w:t>
      </w:r>
    </w:p>
    <w:p w14:paraId="45CDEC02" w14:textId="77777777" w:rsidR="00E0051C" w:rsidRPr="00F550A2" w:rsidRDefault="00C45F43">
      <w:pPr>
        <w:ind w:left="566"/>
        <w:jc w:val="both"/>
        <w:rPr>
          <w:rFonts w:ascii="StobiSerif Regular" w:hAnsi="StobiSerif Regular" w:cs="Arial"/>
          <w:sz w:val="22"/>
          <w:szCs w:val="22"/>
        </w:rPr>
      </w:pPr>
      <w:r w:rsidRPr="00F550A2">
        <w:rPr>
          <w:rFonts w:ascii="StobiSerif Regular" w:hAnsi="StobiSerif Regular" w:cs="Arial"/>
          <w:sz w:val="22"/>
          <w:szCs w:val="22"/>
        </w:rPr>
        <w:t xml:space="preserve">a) </w:t>
      </w:r>
      <w:r w:rsidRPr="00F550A2">
        <w:rPr>
          <w:rFonts w:ascii="StobiSerif Regular" w:hAnsi="StobiSerif Regular" w:cs="StobiSerif Regular"/>
          <w:sz w:val="22"/>
          <w:szCs w:val="22"/>
        </w:rPr>
        <w:t>критериумите</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и</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методологиите</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за</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анализа</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на</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животниот</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циклус</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на</w:t>
      </w:r>
      <w:r w:rsidRPr="00F550A2">
        <w:rPr>
          <w:rFonts w:ascii="StobiSerif Regular" w:hAnsi="StobiSerif Regular" w:cs="Arial"/>
          <w:sz w:val="22"/>
          <w:szCs w:val="22"/>
        </w:rPr>
        <w:t xml:space="preserve"> </w:t>
      </w:r>
      <w:r w:rsidRPr="00F550A2">
        <w:rPr>
          <w:rFonts w:ascii="StobiSerif Regular" w:hAnsi="StobiSerif Regular" w:cs="StobiSerif Regular"/>
          <w:sz w:val="22"/>
          <w:szCs w:val="22"/>
        </w:rPr>
        <w:t>пакувањето</w:t>
      </w:r>
      <w:r w:rsidRPr="00F550A2">
        <w:rPr>
          <w:rFonts w:ascii="StobiSerif Regular" w:hAnsi="StobiSerif Regular" w:cs="Arial"/>
          <w:sz w:val="22"/>
          <w:szCs w:val="22"/>
        </w:rPr>
        <w:t>;</w:t>
      </w:r>
    </w:p>
    <w:p w14:paraId="07E3F201" w14:textId="77777777" w:rsidR="00E0051C" w:rsidRPr="00F550A2" w:rsidRDefault="00C45F43">
      <w:pPr>
        <w:ind w:left="566"/>
        <w:jc w:val="both"/>
        <w:rPr>
          <w:rFonts w:ascii="StobiSerif Regular" w:hAnsi="StobiSerif Regular" w:cs="Arial"/>
          <w:sz w:val="22"/>
          <w:szCs w:val="22"/>
        </w:rPr>
      </w:pPr>
      <w:r w:rsidRPr="00F550A2">
        <w:rPr>
          <w:rFonts w:ascii="StobiSerif Regular" w:hAnsi="StobiSerif Regular" w:cs="Arial"/>
          <w:sz w:val="22"/>
          <w:szCs w:val="22"/>
        </w:rPr>
        <w:t xml:space="preserve">б) методите за мерење и </w:t>
      </w:r>
      <w:r w:rsidR="00CE3833">
        <w:rPr>
          <w:rFonts w:ascii="StobiSerif Regular" w:hAnsi="StobiSerif Regular" w:cs="Arial"/>
          <w:sz w:val="22"/>
          <w:szCs w:val="22"/>
        </w:rPr>
        <w:t xml:space="preserve">верификација </w:t>
      </w:r>
      <w:r w:rsidRPr="00F550A2">
        <w:rPr>
          <w:rFonts w:ascii="StobiSerif Regular" w:hAnsi="StobiSerif Regular" w:cs="Arial"/>
          <w:sz w:val="22"/>
          <w:szCs w:val="22"/>
        </w:rPr>
        <w:t>на присуството на тешки метали и други штетни супстанции во пакувањето и нивно</w:t>
      </w:r>
      <w:r w:rsidR="00CE39CC">
        <w:rPr>
          <w:rFonts w:ascii="StobiSerif Regular" w:hAnsi="StobiSerif Regular" w:cs="Arial"/>
          <w:sz w:val="22"/>
          <w:szCs w:val="22"/>
        </w:rPr>
        <w:t>то</w:t>
      </w:r>
      <w:r w:rsidRPr="00F550A2">
        <w:rPr>
          <w:rFonts w:ascii="StobiSerif Regular" w:hAnsi="StobiSerif Regular" w:cs="Arial"/>
          <w:sz w:val="22"/>
          <w:szCs w:val="22"/>
        </w:rPr>
        <w:t xml:space="preserve"> испуштање во животната средина од пакувањето и отпадот од пакување;</w:t>
      </w:r>
    </w:p>
    <w:p w14:paraId="4EC7CBB5" w14:textId="77777777" w:rsidR="00E0051C" w:rsidRPr="00F550A2" w:rsidRDefault="00C45F43">
      <w:pPr>
        <w:ind w:left="566"/>
        <w:jc w:val="both"/>
        <w:rPr>
          <w:rFonts w:ascii="StobiSerif Regular" w:hAnsi="StobiSerif Regular" w:cs="Arial"/>
          <w:sz w:val="22"/>
          <w:szCs w:val="22"/>
        </w:rPr>
      </w:pPr>
      <w:r w:rsidRPr="00F550A2">
        <w:rPr>
          <w:rFonts w:ascii="StobiSerif Regular" w:hAnsi="StobiSerif Regular" w:cs="Arial"/>
          <w:sz w:val="22"/>
          <w:szCs w:val="22"/>
        </w:rPr>
        <w:t>в) критериуми</w:t>
      </w:r>
      <w:r w:rsidR="0035399A">
        <w:rPr>
          <w:rFonts w:ascii="StobiSerif Regular" w:hAnsi="StobiSerif Regular" w:cs="Arial"/>
          <w:sz w:val="22"/>
          <w:szCs w:val="22"/>
        </w:rPr>
        <w:t>те</w:t>
      </w:r>
      <w:r w:rsidRPr="00F550A2">
        <w:rPr>
          <w:rFonts w:ascii="StobiSerif Regular" w:hAnsi="StobiSerif Regular" w:cs="Arial"/>
          <w:sz w:val="22"/>
          <w:szCs w:val="22"/>
        </w:rPr>
        <w:t xml:space="preserve"> за минималната содржина на рециклиран материјал за </w:t>
      </w:r>
      <w:r w:rsidR="00CE39CC">
        <w:rPr>
          <w:rFonts w:ascii="StobiSerif Regular" w:hAnsi="StobiSerif Regular" w:cs="Arial"/>
          <w:sz w:val="22"/>
          <w:szCs w:val="22"/>
        </w:rPr>
        <w:t xml:space="preserve">соодветни </w:t>
      </w:r>
      <w:r w:rsidRPr="00F550A2">
        <w:rPr>
          <w:rFonts w:ascii="StobiSerif Regular" w:hAnsi="StobiSerif Regular" w:cs="Arial"/>
          <w:sz w:val="22"/>
          <w:szCs w:val="22"/>
        </w:rPr>
        <w:t>видови на пакување;</w:t>
      </w:r>
    </w:p>
    <w:p w14:paraId="61DEB332" w14:textId="77777777" w:rsidR="00E0051C" w:rsidRPr="00F550A2" w:rsidRDefault="00C45F43">
      <w:pPr>
        <w:ind w:left="566"/>
        <w:jc w:val="both"/>
        <w:rPr>
          <w:rFonts w:ascii="StobiSerif Regular" w:hAnsi="StobiSerif Regular" w:cs="Arial"/>
          <w:sz w:val="22"/>
          <w:szCs w:val="22"/>
        </w:rPr>
      </w:pPr>
      <w:r w:rsidRPr="00F550A2">
        <w:rPr>
          <w:rFonts w:ascii="StobiSerif Regular" w:hAnsi="StobiSerif Regular" w:cs="Arial"/>
          <w:sz w:val="22"/>
          <w:szCs w:val="22"/>
        </w:rPr>
        <w:t>г) критериуми за методите на рециклирање,</w:t>
      </w:r>
    </w:p>
    <w:p w14:paraId="378D7A34" w14:textId="41649CF4" w:rsidR="00E0051C" w:rsidRPr="00F550A2" w:rsidRDefault="00C45F43">
      <w:pPr>
        <w:ind w:left="566"/>
        <w:jc w:val="both"/>
        <w:rPr>
          <w:rFonts w:ascii="StobiSerif Regular" w:hAnsi="StobiSerif Regular" w:cs="Arial"/>
          <w:sz w:val="22"/>
          <w:szCs w:val="22"/>
        </w:rPr>
      </w:pPr>
      <w:r w:rsidRPr="00F550A2">
        <w:rPr>
          <w:rFonts w:ascii="StobiSerif Regular" w:hAnsi="StobiSerif Regular" w:cs="Arial"/>
          <w:sz w:val="22"/>
          <w:szCs w:val="22"/>
        </w:rPr>
        <w:t xml:space="preserve">д) критериуми за методите на </w:t>
      </w:r>
      <w:proofErr w:type="spellStart"/>
      <w:r w:rsidRPr="00F550A2">
        <w:rPr>
          <w:rFonts w:ascii="StobiSerif Regular" w:hAnsi="StobiSerif Regular" w:cs="Arial"/>
          <w:sz w:val="22"/>
          <w:szCs w:val="22"/>
        </w:rPr>
        <w:t>компостирање</w:t>
      </w:r>
      <w:proofErr w:type="spellEnd"/>
      <w:r w:rsidRPr="00F550A2">
        <w:rPr>
          <w:rFonts w:ascii="StobiSerif Regular" w:hAnsi="StobiSerif Regular" w:cs="Arial"/>
          <w:sz w:val="22"/>
          <w:szCs w:val="22"/>
        </w:rPr>
        <w:t xml:space="preserve"> и </w:t>
      </w:r>
      <w:r w:rsidR="00A17A97">
        <w:rPr>
          <w:rFonts w:ascii="StobiSerif Regular" w:hAnsi="StobiSerif Regular" w:cs="Arial"/>
          <w:sz w:val="22"/>
          <w:szCs w:val="22"/>
        </w:rPr>
        <w:t xml:space="preserve">за создадениот </w:t>
      </w:r>
      <w:r w:rsidRPr="00F550A2">
        <w:rPr>
          <w:rFonts w:ascii="StobiSerif Regular" w:hAnsi="StobiSerif Regular" w:cs="Arial"/>
          <w:sz w:val="22"/>
          <w:szCs w:val="22"/>
        </w:rPr>
        <w:t>компост и</w:t>
      </w:r>
    </w:p>
    <w:p w14:paraId="4995EC17" w14:textId="532A172A" w:rsidR="00E0051C" w:rsidRPr="000C3016" w:rsidRDefault="00C45F43">
      <w:pPr>
        <w:ind w:left="566" w:right="280"/>
        <w:jc w:val="both"/>
        <w:rPr>
          <w:rFonts w:ascii="StobiSerif Regular" w:hAnsi="StobiSerif Regular" w:cs="Arial"/>
          <w:sz w:val="22"/>
          <w:szCs w:val="22"/>
          <w:lang w:val="en-US"/>
        </w:rPr>
      </w:pPr>
      <w:r w:rsidRPr="00F550A2">
        <w:rPr>
          <w:rFonts w:ascii="StobiSerif Regular" w:hAnsi="StobiSerif Regular" w:cs="Arial"/>
          <w:sz w:val="22"/>
          <w:szCs w:val="22"/>
        </w:rPr>
        <w:t>ѓ) критериуми за означување на пакувањето</w:t>
      </w:r>
      <w:r w:rsidR="002F420B">
        <w:rPr>
          <w:rFonts w:ascii="StobiSerif Regular" w:hAnsi="StobiSerif Regular" w:cs="Arial"/>
          <w:sz w:val="22"/>
          <w:szCs w:val="22"/>
        </w:rPr>
        <w:t>.</w:t>
      </w:r>
    </w:p>
    <w:p w14:paraId="178F07F9" w14:textId="77777777" w:rsidR="00E0051C" w:rsidRPr="00F550A2" w:rsidRDefault="00E0051C">
      <w:pPr>
        <w:rPr>
          <w:rFonts w:ascii="StobiSerif Regular" w:hAnsi="StobiSerif Regular" w:cs="Arial"/>
          <w:sz w:val="22"/>
          <w:szCs w:val="22"/>
        </w:rPr>
      </w:pPr>
    </w:p>
    <w:p w14:paraId="65319839"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2) други </w:t>
      </w:r>
      <w:r w:rsidR="00695BBD">
        <w:rPr>
          <w:rFonts w:ascii="StobiSerif Regular" w:hAnsi="StobiSerif Regular" w:cs="Arial"/>
          <w:sz w:val="22"/>
          <w:szCs w:val="22"/>
        </w:rPr>
        <w:t xml:space="preserve">усвоени </w:t>
      </w:r>
      <w:r w:rsidRPr="00F550A2">
        <w:rPr>
          <w:rFonts w:ascii="StobiSerif Regular" w:hAnsi="StobiSerif Regular" w:cs="Arial"/>
          <w:sz w:val="22"/>
          <w:szCs w:val="22"/>
        </w:rPr>
        <w:t>национални стандарди во полето на квалитетот на пакувањето.</w:t>
      </w:r>
    </w:p>
    <w:p w14:paraId="3AA9A876" w14:textId="77777777" w:rsidR="00E0051C" w:rsidRPr="00F550A2" w:rsidRDefault="00E0051C">
      <w:pPr>
        <w:jc w:val="both"/>
        <w:rPr>
          <w:rFonts w:ascii="StobiSerif Regular" w:hAnsi="StobiSerif Regular" w:cs="Arial"/>
          <w:sz w:val="22"/>
          <w:szCs w:val="22"/>
        </w:rPr>
      </w:pPr>
    </w:p>
    <w:p w14:paraId="19B083F9" w14:textId="77777777" w:rsidR="00687C1A" w:rsidRPr="00F550A2" w:rsidRDefault="00687C1A">
      <w:pPr>
        <w:jc w:val="both"/>
        <w:rPr>
          <w:rFonts w:ascii="StobiSerif Regular" w:hAnsi="StobiSerif Regular" w:cs="Arial"/>
          <w:sz w:val="22"/>
          <w:szCs w:val="22"/>
        </w:rPr>
      </w:pPr>
    </w:p>
    <w:p w14:paraId="23C3976A" w14:textId="77777777" w:rsidR="002F420B" w:rsidRDefault="002F420B">
      <w:pPr>
        <w:jc w:val="center"/>
        <w:rPr>
          <w:rFonts w:ascii="StobiSerif Regular" w:hAnsi="StobiSerif Regular" w:cs="Arial"/>
          <w:b/>
          <w:sz w:val="22"/>
          <w:szCs w:val="22"/>
        </w:rPr>
      </w:pPr>
    </w:p>
    <w:p w14:paraId="21947A94" w14:textId="77777777" w:rsidR="002F420B" w:rsidRDefault="002F420B">
      <w:pPr>
        <w:jc w:val="center"/>
        <w:rPr>
          <w:rFonts w:ascii="StobiSerif Regular" w:hAnsi="StobiSerif Regular" w:cs="Arial"/>
          <w:b/>
          <w:sz w:val="22"/>
          <w:szCs w:val="22"/>
        </w:rPr>
      </w:pPr>
    </w:p>
    <w:p w14:paraId="582F34AA" w14:textId="77777777" w:rsidR="002F420B" w:rsidRDefault="002F420B">
      <w:pPr>
        <w:jc w:val="center"/>
        <w:rPr>
          <w:rFonts w:ascii="StobiSerif Regular" w:hAnsi="StobiSerif Regular" w:cs="Arial"/>
          <w:b/>
          <w:sz w:val="22"/>
          <w:szCs w:val="22"/>
        </w:rPr>
      </w:pPr>
    </w:p>
    <w:p w14:paraId="260440BD" w14:textId="77777777" w:rsidR="00E0051C" w:rsidRPr="00DC618A" w:rsidRDefault="00C45F43">
      <w:pPr>
        <w:jc w:val="center"/>
        <w:rPr>
          <w:rFonts w:ascii="StobiSerif Regular" w:hAnsi="StobiSerif Regular" w:cs="Arial"/>
          <w:b/>
          <w:sz w:val="22"/>
          <w:szCs w:val="22"/>
          <w:lang w:val="en-US"/>
        </w:rPr>
      </w:pPr>
      <w:r w:rsidRPr="00DC618A">
        <w:rPr>
          <w:rFonts w:ascii="StobiSerif Regular" w:hAnsi="StobiSerif Regular" w:cs="Arial"/>
          <w:b/>
          <w:sz w:val="22"/>
          <w:szCs w:val="22"/>
        </w:rPr>
        <w:lastRenderedPageBreak/>
        <w:t xml:space="preserve">Член </w:t>
      </w:r>
      <w:r w:rsidR="001C4832" w:rsidRPr="00DC618A">
        <w:rPr>
          <w:rFonts w:ascii="StobiSerif Regular" w:hAnsi="StobiSerif Regular" w:cs="Arial"/>
          <w:b/>
          <w:sz w:val="22"/>
          <w:szCs w:val="22"/>
        </w:rPr>
        <w:t>1</w:t>
      </w:r>
      <w:r w:rsidR="001C4832" w:rsidRPr="00DC618A">
        <w:rPr>
          <w:rFonts w:ascii="StobiSerif Regular" w:hAnsi="StobiSerif Regular" w:cs="Arial"/>
          <w:b/>
          <w:sz w:val="22"/>
          <w:szCs w:val="22"/>
          <w:lang w:val="en-US"/>
        </w:rPr>
        <w:t>6</w:t>
      </w:r>
    </w:p>
    <w:p w14:paraId="0C346A7B" w14:textId="77777777" w:rsidR="00E0051C" w:rsidRPr="00F550A2" w:rsidRDefault="00C45F43" w:rsidP="008A21A2">
      <w:pPr>
        <w:spacing w:line="252" w:lineRule="auto"/>
        <w:jc w:val="center"/>
        <w:rPr>
          <w:rFonts w:ascii="StobiSerif Regular" w:hAnsi="StobiSerif Regular" w:cs="Arial"/>
          <w:b/>
          <w:sz w:val="22"/>
          <w:szCs w:val="22"/>
        </w:rPr>
      </w:pPr>
      <w:r w:rsidRPr="00F550A2">
        <w:rPr>
          <w:rFonts w:ascii="StobiSerif Regular" w:hAnsi="StobiSerif Regular" w:cs="Arial"/>
          <w:b/>
          <w:sz w:val="22"/>
          <w:szCs w:val="22"/>
        </w:rPr>
        <w:t>Идентификација и означување на пакувањето</w:t>
      </w:r>
    </w:p>
    <w:p w14:paraId="51E59FAA" w14:textId="77777777" w:rsidR="00E0051C" w:rsidRPr="00F550A2" w:rsidRDefault="00E0051C">
      <w:pPr>
        <w:jc w:val="both"/>
        <w:rPr>
          <w:rFonts w:ascii="StobiSerif Regular" w:hAnsi="StobiSerif Regular" w:cs="Arial"/>
          <w:sz w:val="22"/>
          <w:szCs w:val="22"/>
        </w:rPr>
      </w:pPr>
    </w:p>
    <w:p w14:paraId="712B1253" w14:textId="77777777" w:rsidR="00E0051C" w:rsidRPr="00F550A2" w:rsidRDefault="00003DFD">
      <w:pPr>
        <w:spacing w:line="242" w:lineRule="auto"/>
        <w:jc w:val="both"/>
        <w:rPr>
          <w:rFonts w:ascii="StobiSerif Regular" w:hAnsi="StobiSerif Regular" w:cs="Arial"/>
          <w:sz w:val="22"/>
          <w:szCs w:val="22"/>
        </w:rPr>
      </w:pPr>
      <w:r>
        <w:rPr>
          <w:rFonts w:ascii="StobiSerif Regular" w:hAnsi="StobiSerif Regular" w:cs="Arial"/>
          <w:sz w:val="22"/>
          <w:szCs w:val="22"/>
        </w:rPr>
        <w:t xml:space="preserve">(1) </w:t>
      </w:r>
      <w:r w:rsidR="00C45F43" w:rsidRPr="00F550A2">
        <w:rPr>
          <w:rFonts w:ascii="StobiSerif Regular" w:hAnsi="StobiSerif Regular" w:cs="Arial"/>
          <w:sz w:val="22"/>
          <w:szCs w:val="22"/>
        </w:rPr>
        <w:t xml:space="preserve">Пакувањето се идентификува и означува во согласност со природата на материјалот од кој е произведено пакувањето, со цел да се олесни собирањето, повторната употреба и преработката, вклучувајќи го и рециклирањето на пакувањето. </w:t>
      </w:r>
    </w:p>
    <w:p w14:paraId="1C6AE4A1" w14:textId="77777777" w:rsidR="00E0051C" w:rsidRPr="00F550A2" w:rsidRDefault="00C45F43" w:rsidP="00003DFD">
      <w:pPr>
        <w:jc w:val="both"/>
        <w:rPr>
          <w:rFonts w:ascii="StobiSerif Regular" w:hAnsi="StobiSerif Regular" w:cs="Arial"/>
          <w:sz w:val="22"/>
          <w:szCs w:val="22"/>
        </w:rPr>
      </w:pPr>
      <w:r w:rsidRPr="00F550A2">
        <w:rPr>
          <w:rFonts w:ascii="StobiSerif Regular" w:hAnsi="StobiSerif Regular" w:cs="Arial"/>
          <w:sz w:val="22"/>
          <w:szCs w:val="22"/>
        </w:rPr>
        <w:t>(2)</w:t>
      </w:r>
      <w:r w:rsidR="00003DFD">
        <w:rPr>
          <w:rFonts w:ascii="StobiSerif Regular" w:hAnsi="StobiSerif Regular" w:cs="Arial"/>
          <w:sz w:val="22"/>
          <w:szCs w:val="22"/>
        </w:rPr>
        <w:t xml:space="preserve"> </w:t>
      </w:r>
      <w:r w:rsidRPr="00F550A2">
        <w:rPr>
          <w:rFonts w:ascii="StobiSerif Regular" w:hAnsi="StobiSerif Regular" w:cs="Arial"/>
          <w:sz w:val="22"/>
          <w:szCs w:val="22"/>
        </w:rPr>
        <w:t>Пакувањето треба да биде идентификувано и означено со соодветна ознака на самото пакување или на неговата етикета.</w:t>
      </w:r>
    </w:p>
    <w:p w14:paraId="4BD1AC4F"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(3)</w:t>
      </w:r>
      <w:r w:rsidR="00003DFD">
        <w:rPr>
          <w:rFonts w:ascii="StobiSerif Regular" w:hAnsi="StobiSerif Regular" w:cs="Arial"/>
          <w:sz w:val="22"/>
          <w:szCs w:val="22"/>
        </w:rPr>
        <w:t xml:space="preserve"> </w:t>
      </w:r>
      <w:r w:rsidRPr="00F550A2">
        <w:rPr>
          <w:rFonts w:ascii="StobiSerif Regular" w:hAnsi="StobiSerif Regular" w:cs="Arial"/>
          <w:sz w:val="22"/>
          <w:szCs w:val="22"/>
        </w:rPr>
        <w:t xml:space="preserve">Означувањето треба да ги содржи следниве податоци: </w:t>
      </w:r>
    </w:p>
    <w:p w14:paraId="45CC38E7" w14:textId="77777777" w:rsidR="00E0051C" w:rsidRPr="00F550A2" w:rsidRDefault="00C45F43" w:rsidP="00A247C7">
      <w:pPr>
        <w:ind w:left="720"/>
        <w:jc w:val="both"/>
        <w:rPr>
          <w:rFonts w:ascii="StobiSerif Regular" w:hAnsi="StobiSerif Regular" w:cs="Arial"/>
          <w:sz w:val="22"/>
          <w:szCs w:val="22"/>
        </w:rPr>
      </w:pPr>
      <w:r w:rsidRPr="00F550A2">
        <w:rPr>
          <w:rFonts w:ascii="StobiSerif Regular" w:hAnsi="StobiSerif Regular" w:cs="Arial"/>
          <w:sz w:val="22"/>
          <w:szCs w:val="22"/>
        </w:rPr>
        <w:t xml:space="preserve">1) видот на материјалот употребен во пакувањето; </w:t>
      </w:r>
    </w:p>
    <w:p w14:paraId="46AFC677" w14:textId="77777777" w:rsidR="00E0051C" w:rsidRPr="00F550A2" w:rsidRDefault="00C45F43" w:rsidP="00A247C7">
      <w:pPr>
        <w:ind w:left="720"/>
        <w:jc w:val="both"/>
        <w:rPr>
          <w:rFonts w:ascii="StobiSerif Regular" w:hAnsi="StobiSerif Regular" w:cs="Arial"/>
          <w:sz w:val="22"/>
          <w:szCs w:val="22"/>
        </w:rPr>
      </w:pPr>
      <w:r w:rsidRPr="00F550A2">
        <w:rPr>
          <w:rFonts w:ascii="StobiSerif Regular" w:hAnsi="StobiSerif Regular" w:cs="Arial"/>
          <w:sz w:val="22"/>
          <w:szCs w:val="22"/>
        </w:rPr>
        <w:t xml:space="preserve">2) можноста за повторна употреба доколку постои и </w:t>
      </w:r>
    </w:p>
    <w:p w14:paraId="605DA72F" w14:textId="77777777" w:rsidR="00E0051C" w:rsidRPr="00F550A2" w:rsidRDefault="00C45F43" w:rsidP="00A247C7">
      <w:pPr>
        <w:ind w:left="720"/>
        <w:jc w:val="both"/>
        <w:rPr>
          <w:rFonts w:ascii="StobiSerif Regular" w:hAnsi="StobiSerif Regular" w:cs="Arial"/>
          <w:sz w:val="22"/>
          <w:szCs w:val="22"/>
        </w:rPr>
      </w:pPr>
      <w:r w:rsidRPr="00F550A2">
        <w:rPr>
          <w:rFonts w:ascii="StobiSerif Regular" w:hAnsi="StobiSerif Regular" w:cs="Arial"/>
          <w:sz w:val="22"/>
          <w:szCs w:val="22"/>
        </w:rPr>
        <w:t xml:space="preserve">3) можноста за преработка, односно рециклирање доколку постои. </w:t>
      </w:r>
    </w:p>
    <w:p w14:paraId="03E39BC2"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(4) Ознаката треба да биде јасно видлива и лесно читлива при продажбата и при враќањето на пакувањето, издржлива и трајна, дури и кога пакувањето е отворено. </w:t>
      </w:r>
    </w:p>
    <w:p w14:paraId="4DDB013F"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(5)</w:t>
      </w:r>
      <w:r w:rsidR="00003DFD">
        <w:rPr>
          <w:rFonts w:ascii="StobiSerif Regular" w:hAnsi="StobiSerif Regular" w:cs="Arial"/>
          <w:sz w:val="22"/>
          <w:szCs w:val="22"/>
        </w:rPr>
        <w:t xml:space="preserve"> Министерот кој раководи со органот за </w:t>
      </w:r>
      <w:r w:rsidRPr="00F550A2">
        <w:rPr>
          <w:rFonts w:ascii="StobiSerif Regular" w:hAnsi="StobiSerif Regular" w:cs="Arial"/>
          <w:sz w:val="22"/>
          <w:szCs w:val="22"/>
        </w:rPr>
        <w:t xml:space="preserve">животна средина во согласност со министерот за економија ќе ги пропише начинот на нумерирање и кратенките на кои се заснова системот за идентификација и означување на материјалите од кои е произведено пакувањето, како и формата и содржината на ознаката за постапување со пакувањето. </w:t>
      </w:r>
    </w:p>
    <w:p w14:paraId="65CBA853"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 </w:t>
      </w:r>
    </w:p>
    <w:p w14:paraId="51055B35" w14:textId="77777777" w:rsidR="006865CE" w:rsidRDefault="006865CE" w:rsidP="008A21A2">
      <w:pPr>
        <w:jc w:val="center"/>
        <w:rPr>
          <w:rFonts w:ascii="StobiSerif Regular" w:hAnsi="StobiSerif Regular" w:cs="Arial"/>
          <w:b/>
          <w:sz w:val="22"/>
          <w:szCs w:val="22"/>
        </w:rPr>
      </w:pPr>
    </w:p>
    <w:p w14:paraId="5588DF0A" w14:textId="77777777" w:rsidR="00E0051C" w:rsidRPr="00F550A2" w:rsidRDefault="008A21A2" w:rsidP="00003DFD">
      <w:pPr>
        <w:rPr>
          <w:rFonts w:ascii="StobiSerif Regular" w:hAnsi="StobiSerif Regular" w:cs="Arial"/>
          <w:sz w:val="22"/>
          <w:szCs w:val="22"/>
        </w:rPr>
      </w:pPr>
      <w:r>
        <w:rPr>
          <w:rFonts w:ascii="StobiSerif Regular" w:hAnsi="StobiSerif Regular" w:cs="Arial"/>
          <w:b/>
          <w:sz w:val="22"/>
          <w:szCs w:val="22"/>
          <w:lang w:val="en-US"/>
        </w:rPr>
        <w:t>I</w:t>
      </w:r>
      <w:r w:rsidRPr="00F550A2">
        <w:rPr>
          <w:rFonts w:ascii="StobiSerif Regular" w:hAnsi="StobiSerif Regular" w:cs="Arial"/>
          <w:b/>
          <w:sz w:val="22"/>
          <w:szCs w:val="22"/>
        </w:rPr>
        <w:t>II. ОБВРСКИ НА ПРОИЗВОДИТЕЛИТЕ</w:t>
      </w:r>
    </w:p>
    <w:p w14:paraId="7EE153DA" w14:textId="77777777" w:rsidR="00717357" w:rsidRDefault="00717357">
      <w:pPr>
        <w:jc w:val="center"/>
        <w:rPr>
          <w:rFonts w:ascii="StobiSerif Regular" w:hAnsi="StobiSerif Regular" w:cs="Arial"/>
          <w:sz w:val="22"/>
          <w:szCs w:val="22"/>
          <w:lang w:val="en-US"/>
        </w:rPr>
      </w:pPr>
    </w:p>
    <w:p w14:paraId="255ACE81" w14:textId="77777777" w:rsidR="00003DFD" w:rsidRDefault="00003DFD" w:rsidP="00AD1D96">
      <w:pPr>
        <w:jc w:val="center"/>
        <w:rPr>
          <w:rFonts w:ascii="StobiSerif Regular" w:hAnsi="StobiSerif Regular" w:cs="Arial"/>
          <w:sz w:val="22"/>
          <w:szCs w:val="22"/>
        </w:rPr>
      </w:pPr>
    </w:p>
    <w:p w14:paraId="27B0EB87" w14:textId="77777777" w:rsidR="004C6F4A" w:rsidRPr="00003DFD" w:rsidRDefault="00C45F43" w:rsidP="00AD1D96">
      <w:pPr>
        <w:jc w:val="center"/>
        <w:rPr>
          <w:rFonts w:ascii="StobiSerif Regular" w:hAnsi="StobiSerif Regular" w:cs="Arial"/>
          <w:b/>
          <w:sz w:val="22"/>
          <w:szCs w:val="22"/>
          <w:lang w:val="en-US"/>
        </w:rPr>
      </w:pPr>
      <w:r w:rsidRPr="00003DFD">
        <w:rPr>
          <w:rFonts w:ascii="StobiSerif Regular" w:hAnsi="StobiSerif Regular" w:cs="Arial"/>
          <w:b/>
          <w:sz w:val="22"/>
          <w:szCs w:val="22"/>
        </w:rPr>
        <w:t xml:space="preserve">Член </w:t>
      </w:r>
      <w:r w:rsidR="00FD5EFD" w:rsidRPr="00003DFD">
        <w:rPr>
          <w:rFonts w:ascii="StobiSerif Regular" w:hAnsi="StobiSerif Regular" w:cs="Arial"/>
          <w:b/>
          <w:sz w:val="22"/>
          <w:szCs w:val="22"/>
        </w:rPr>
        <w:t>1</w:t>
      </w:r>
      <w:r w:rsidR="00FD5EFD" w:rsidRPr="00003DFD">
        <w:rPr>
          <w:rFonts w:ascii="StobiSerif Regular" w:hAnsi="StobiSerif Regular" w:cs="Arial"/>
          <w:b/>
          <w:sz w:val="22"/>
          <w:szCs w:val="22"/>
          <w:lang w:val="en-US"/>
        </w:rPr>
        <w:t>7</w:t>
      </w:r>
    </w:p>
    <w:p w14:paraId="49486A84" w14:textId="77777777" w:rsidR="003D0622" w:rsidRPr="00F550A2" w:rsidRDefault="003D0622" w:rsidP="003D0622">
      <w:pPr>
        <w:jc w:val="center"/>
        <w:rPr>
          <w:rFonts w:ascii="StobiSerif Regular" w:hAnsi="StobiSerif Regular" w:cs="Arial"/>
          <w:b/>
          <w:sz w:val="22"/>
          <w:szCs w:val="22"/>
        </w:rPr>
      </w:pPr>
      <w:r w:rsidRPr="00F550A2">
        <w:rPr>
          <w:rFonts w:ascii="StobiSerif Regular" w:hAnsi="StobiSerif Regular" w:cs="Arial"/>
          <w:b/>
          <w:sz w:val="22"/>
          <w:szCs w:val="22"/>
        </w:rPr>
        <w:t>Регистрација</w:t>
      </w:r>
    </w:p>
    <w:p w14:paraId="7A2B26F0" w14:textId="77777777" w:rsidR="003D0622" w:rsidRPr="00F550A2" w:rsidRDefault="003D0622" w:rsidP="003D0622">
      <w:pPr>
        <w:jc w:val="center"/>
        <w:rPr>
          <w:rFonts w:ascii="StobiSerif Regular" w:hAnsi="StobiSerif Regular" w:cs="Arial"/>
          <w:b/>
          <w:sz w:val="22"/>
          <w:szCs w:val="22"/>
        </w:rPr>
      </w:pPr>
    </w:p>
    <w:p w14:paraId="6481AEFC" w14:textId="10C788DE" w:rsidR="00DC618A" w:rsidRDefault="003D0622" w:rsidP="003D0622">
      <w:pPr>
        <w:jc w:val="both"/>
        <w:rPr>
          <w:rFonts w:ascii="StobiSerif Regular" w:hAnsi="StobiSerif Regular" w:cs="Arial"/>
          <w:sz w:val="22"/>
          <w:szCs w:val="22"/>
        </w:rPr>
      </w:pPr>
      <w:r w:rsidRPr="00F550A2">
        <w:rPr>
          <w:rFonts w:ascii="StobiSerif Regular" w:hAnsi="StobiSerif Regular" w:cs="Arial"/>
          <w:sz w:val="22"/>
          <w:szCs w:val="22"/>
        </w:rPr>
        <w:t xml:space="preserve">Производителите кои пуштаат на пазар или увезуваат како крајни корисници, </w:t>
      </w:r>
      <w:r w:rsidR="005E30EC">
        <w:rPr>
          <w:rFonts w:ascii="StobiSerif Regular" w:hAnsi="StobiSerif Regular" w:cs="Arial"/>
          <w:sz w:val="22"/>
          <w:szCs w:val="22"/>
        </w:rPr>
        <w:t>с</w:t>
      </w:r>
      <w:r w:rsidRPr="00F550A2">
        <w:rPr>
          <w:rFonts w:ascii="StobiSerif Regular" w:hAnsi="StobiSerif Regular" w:cs="Arial"/>
          <w:sz w:val="22"/>
          <w:szCs w:val="22"/>
        </w:rPr>
        <w:t>пакувани стоки во Република</w:t>
      </w:r>
      <w:r>
        <w:rPr>
          <w:rFonts w:ascii="StobiSerif Regular" w:hAnsi="StobiSerif Regular" w:cs="Arial"/>
          <w:sz w:val="22"/>
          <w:szCs w:val="22"/>
          <w:lang w:val="en-US"/>
        </w:rPr>
        <w:t xml:space="preserve"> </w:t>
      </w:r>
      <w:r>
        <w:rPr>
          <w:rFonts w:ascii="StobiSerif Regular" w:hAnsi="StobiSerif Regular" w:cs="Arial"/>
          <w:sz w:val="22"/>
          <w:szCs w:val="22"/>
        </w:rPr>
        <w:t>Северна</w:t>
      </w:r>
      <w:r w:rsidRPr="00F550A2">
        <w:rPr>
          <w:rFonts w:ascii="StobiSerif Regular" w:hAnsi="StobiSerif Regular" w:cs="Arial"/>
          <w:sz w:val="22"/>
          <w:szCs w:val="22"/>
        </w:rPr>
        <w:t xml:space="preserve"> Македонија, се</w:t>
      </w:r>
      <w:r w:rsidR="000F21E9">
        <w:rPr>
          <w:rFonts w:ascii="StobiSerif Regular" w:hAnsi="StobiSerif Regular" w:cs="Arial"/>
          <w:sz w:val="22"/>
          <w:szCs w:val="22"/>
        </w:rPr>
        <w:t xml:space="preserve"> обврзани да се</w:t>
      </w:r>
      <w:r w:rsidRPr="00F550A2">
        <w:rPr>
          <w:rFonts w:ascii="StobiSerif Regular" w:hAnsi="StobiSerif Regular" w:cs="Arial"/>
          <w:sz w:val="22"/>
          <w:szCs w:val="22"/>
        </w:rPr>
        <w:t xml:space="preserve"> регистрираат кај стручниот орган</w:t>
      </w:r>
      <w:r w:rsidR="0002310F">
        <w:rPr>
          <w:rFonts w:ascii="StobiSerif Regular" w:hAnsi="StobiSerif Regular" w:cs="Arial"/>
          <w:sz w:val="22"/>
          <w:szCs w:val="22"/>
        </w:rPr>
        <w:t>, во согласност со начинот и постапката утврдени со прописите за проширена одговорност на производителот за управување со посебните текови на отпад</w:t>
      </w:r>
      <w:r w:rsidR="000F21E9">
        <w:rPr>
          <w:rFonts w:ascii="StobiSerif Regular" w:hAnsi="StobiSerif Regular" w:cs="Arial"/>
          <w:sz w:val="22"/>
          <w:szCs w:val="22"/>
        </w:rPr>
        <w:t xml:space="preserve">. </w:t>
      </w:r>
      <w:r w:rsidRPr="00F550A2">
        <w:rPr>
          <w:rFonts w:ascii="StobiSerif Regular" w:hAnsi="StobiSerif Regular" w:cs="Arial"/>
          <w:sz w:val="22"/>
          <w:szCs w:val="22"/>
        </w:rPr>
        <w:t xml:space="preserve"> </w:t>
      </w:r>
    </w:p>
    <w:p w14:paraId="5E22E5AB" w14:textId="77777777" w:rsidR="00E01DD5" w:rsidRDefault="00E01DD5" w:rsidP="003D0622">
      <w:pPr>
        <w:jc w:val="both"/>
        <w:rPr>
          <w:rFonts w:ascii="StobiSerif Regular" w:hAnsi="StobiSerif Regular" w:cs="Arial"/>
          <w:sz w:val="22"/>
          <w:szCs w:val="22"/>
        </w:rPr>
      </w:pPr>
    </w:p>
    <w:p w14:paraId="7BD1AF14" w14:textId="77777777" w:rsidR="00E01DD5" w:rsidRDefault="00E01DD5" w:rsidP="003D0622">
      <w:pPr>
        <w:jc w:val="both"/>
        <w:rPr>
          <w:rFonts w:ascii="StobiSerif Regular" w:hAnsi="StobiSerif Regular" w:cs="Arial"/>
          <w:sz w:val="22"/>
          <w:szCs w:val="22"/>
        </w:rPr>
      </w:pPr>
    </w:p>
    <w:p w14:paraId="363689ED" w14:textId="77777777" w:rsidR="00E01DD5" w:rsidRPr="009026DC" w:rsidRDefault="00E01DD5" w:rsidP="00E01DD5">
      <w:pPr>
        <w:jc w:val="center"/>
        <w:rPr>
          <w:rFonts w:ascii="StobiSerif Regular" w:hAnsi="StobiSerif Regular" w:cs="Arial"/>
          <w:b/>
          <w:sz w:val="22"/>
          <w:szCs w:val="22"/>
        </w:rPr>
      </w:pPr>
      <w:r w:rsidRPr="009026DC">
        <w:rPr>
          <w:rFonts w:ascii="StobiSerif Regular" w:hAnsi="StobiSerif Regular" w:cs="Arial"/>
          <w:b/>
          <w:sz w:val="22"/>
          <w:szCs w:val="22"/>
        </w:rPr>
        <w:t>Член 18</w:t>
      </w:r>
    </w:p>
    <w:p w14:paraId="65562615" w14:textId="77777777" w:rsidR="00E01DD5" w:rsidRPr="00F550A2" w:rsidRDefault="00D44514" w:rsidP="00E01DD5">
      <w:pPr>
        <w:jc w:val="center"/>
        <w:rPr>
          <w:rFonts w:ascii="StobiSerif Regular" w:hAnsi="StobiSerif Regular" w:cs="Arial"/>
          <w:b/>
          <w:sz w:val="22"/>
          <w:szCs w:val="22"/>
        </w:rPr>
      </w:pPr>
      <w:r>
        <w:rPr>
          <w:rFonts w:ascii="StobiSerif Regular" w:hAnsi="StobiSerif Regular" w:cs="Arial"/>
          <w:b/>
          <w:sz w:val="22"/>
          <w:szCs w:val="22"/>
        </w:rPr>
        <w:t xml:space="preserve">Производители регистрирани во странство </w:t>
      </w:r>
    </w:p>
    <w:p w14:paraId="34FFDD6E" w14:textId="77777777" w:rsidR="00E01DD5" w:rsidRPr="00F550A2" w:rsidRDefault="00E01DD5" w:rsidP="00E01DD5">
      <w:pPr>
        <w:jc w:val="center"/>
        <w:rPr>
          <w:rFonts w:ascii="StobiSerif Regular" w:hAnsi="StobiSerif Regular" w:cs="Arial"/>
          <w:sz w:val="22"/>
          <w:szCs w:val="22"/>
        </w:rPr>
      </w:pPr>
    </w:p>
    <w:p w14:paraId="56DE8AB8" w14:textId="48A1EBD0" w:rsidR="00845D4B" w:rsidRPr="00845D4B" w:rsidRDefault="00E01DD5" w:rsidP="00845D4B">
      <w:pPr>
        <w:pBdr>
          <w:top w:val="nil"/>
          <w:left w:val="nil"/>
          <w:bottom w:val="nil"/>
          <w:right w:val="nil"/>
          <w:between w:val="nil"/>
        </w:pBdr>
        <w:contextualSpacing/>
        <w:jc w:val="both"/>
        <w:rPr>
          <w:rFonts w:ascii="StobiSerif Regular" w:hAnsi="StobiSerif Regular" w:cs="Arial"/>
          <w:sz w:val="22"/>
          <w:szCs w:val="22"/>
        </w:rPr>
      </w:pPr>
      <w:r w:rsidRPr="00F550A2">
        <w:rPr>
          <w:rFonts w:ascii="StobiSerif Regular" w:hAnsi="StobiSerif Regular" w:cs="Arial"/>
          <w:color w:val="000000"/>
          <w:sz w:val="22"/>
          <w:szCs w:val="22"/>
        </w:rPr>
        <w:t>Производител</w:t>
      </w:r>
      <w:r w:rsidR="009026DC">
        <w:rPr>
          <w:rFonts w:ascii="StobiSerif Regular" w:hAnsi="StobiSerif Regular" w:cs="Arial"/>
          <w:color w:val="000000"/>
          <w:sz w:val="22"/>
          <w:szCs w:val="22"/>
        </w:rPr>
        <w:t xml:space="preserve">от </w:t>
      </w:r>
      <w:r w:rsidR="00D44514">
        <w:rPr>
          <w:rFonts w:ascii="StobiSerif Regular" w:hAnsi="StobiSerif Regular" w:cs="Arial"/>
          <w:color w:val="000000"/>
          <w:sz w:val="22"/>
          <w:szCs w:val="22"/>
        </w:rPr>
        <w:t>ко</w:t>
      </w:r>
      <w:r w:rsidR="009026DC">
        <w:rPr>
          <w:rFonts w:ascii="StobiSerif Regular" w:hAnsi="StobiSerif Regular" w:cs="Arial"/>
          <w:color w:val="000000"/>
          <w:sz w:val="22"/>
          <w:szCs w:val="22"/>
        </w:rPr>
        <w:t>ј</w:t>
      </w:r>
      <w:r w:rsidRPr="00F550A2">
        <w:rPr>
          <w:rFonts w:ascii="StobiSerif Regular" w:hAnsi="StobiSerif Regular" w:cs="Arial"/>
          <w:color w:val="000000"/>
          <w:sz w:val="22"/>
          <w:szCs w:val="22"/>
        </w:rPr>
        <w:t xml:space="preserve"> не е регистриран во Република </w:t>
      </w:r>
      <w:r w:rsidR="00D44514">
        <w:rPr>
          <w:rFonts w:ascii="StobiSerif Regular" w:hAnsi="StobiSerif Regular" w:cs="Arial"/>
          <w:color w:val="000000"/>
          <w:sz w:val="22"/>
          <w:szCs w:val="22"/>
        </w:rPr>
        <w:t xml:space="preserve">Северна </w:t>
      </w:r>
      <w:r w:rsidRPr="00F550A2">
        <w:rPr>
          <w:rFonts w:ascii="StobiSerif Regular" w:hAnsi="StobiSerif Regular" w:cs="Arial"/>
          <w:color w:val="000000"/>
          <w:sz w:val="22"/>
          <w:szCs w:val="22"/>
        </w:rPr>
        <w:t>Македонија</w:t>
      </w:r>
      <w:r w:rsidR="00D44514">
        <w:rPr>
          <w:rFonts w:ascii="StobiSerif Regular" w:hAnsi="StobiSerif Regular" w:cs="Arial"/>
          <w:color w:val="000000"/>
          <w:sz w:val="22"/>
          <w:szCs w:val="22"/>
        </w:rPr>
        <w:t>,</w:t>
      </w:r>
      <w:r w:rsidRPr="00F550A2">
        <w:rPr>
          <w:rFonts w:ascii="StobiSerif Regular" w:hAnsi="StobiSerif Regular" w:cs="Arial"/>
          <w:color w:val="000000"/>
          <w:sz w:val="22"/>
          <w:szCs w:val="22"/>
        </w:rPr>
        <w:t xml:space="preserve"> а ко</w:t>
      </w:r>
      <w:r w:rsidR="009026DC">
        <w:rPr>
          <w:rFonts w:ascii="StobiSerif Regular" w:hAnsi="StobiSerif Regular" w:cs="Arial"/>
          <w:color w:val="000000"/>
          <w:sz w:val="22"/>
          <w:szCs w:val="22"/>
        </w:rPr>
        <w:t>ј</w:t>
      </w:r>
      <w:r w:rsidR="00D44514">
        <w:rPr>
          <w:rFonts w:ascii="StobiSerif Regular" w:hAnsi="StobiSerif Regular" w:cs="Arial"/>
          <w:color w:val="000000"/>
          <w:sz w:val="22"/>
          <w:szCs w:val="22"/>
        </w:rPr>
        <w:t xml:space="preserve"> пушта на пазарот во Република Северна Македонија</w:t>
      </w:r>
      <w:r w:rsidR="009026DC">
        <w:rPr>
          <w:rFonts w:ascii="StobiSerif Regular" w:hAnsi="StobiSerif Regular" w:cs="Arial"/>
          <w:color w:val="000000"/>
          <w:sz w:val="22"/>
          <w:szCs w:val="22"/>
        </w:rPr>
        <w:t xml:space="preserve"> </w:t>
      </w:r>
      <w:r w:rsidR="00D44514">
        <w:rPr>
          <w:rFonts w:ascii="StobiSerif Regular" w:hAnsi="StobiSerif Regular" w:cs="Arial"/>
          <w:color w:val="000000"/>
          <w:sz w:val="22"/>
          <w:szCs w:val="22"/>
        </w:rPr>
        <w:t>с</w:t>
      </w:r>
      <w:r w:rsidRPr="00F550A2">
        <w:rPr>
          <w:rFonts w:ascii="StobiSerif Regular" w:hAnsi="StobiSerif Regular" w:cs="Arial"/>
          <w:color w:val="000000"/>
          <w:sz w:val="22"/>
          <w:szCs w:val="22"/>
        </w:rPr>
        <w:t>пакува</w:t>
      </w:r>
      <w:r w:rsidR="00D44514">
        <w:rPr>
          <w:rFonts w:ascii="StobiSerif Regular" w:hAnsi="StobiSerif Regular" w:cs="Arial"/>
          <w:color w:val="000000"/>
          <w:sz w:val="22"/>
          <w:szCs w:val="22"/>
        </w:rPr>
        <w:t xml:space="preserve">ни стоки </w:t>
      </w:r>
      <w:r w:rsidRPr="00F550A2">
        <w:rPr>
          <w:rFonts w:ascii="StobiSerif Regular" w:hAnsi="StobiSerif Regular" w:cs="Arial"/>
          <w:sz w:val="22"/>
          <w:szCs w:val="22"/>
        </w:rPr>
        <w:t xml:space="preserve">преку комуникација </w:t>
      </w:r>
      <w:r w:rsidR="00F42562">
        <w:rPr>
          <w:rFonts w:ascii="StobiSerif Regular" w:hAnsi="StobiSerif Regular" w:cs="Arial"/>
          <w:sz w:val="22"/>
          <w:szCs w:val="22"/>
        </w:rPr>
        <w:t>од</w:t>
      </w:r>
      <w:r w:rsidRPr="00F550A2">
        <w:rPr>
          <w:rFonts w:ascii="StobiSerif Regular" w:hAnsi="StobiSerif Regular" w:cs="Arial"/>
          <w:sz w:val="22"/>
          <w:szCs w:val="22"/>
        </w:rPr>
        <w:t xml:space="preserve"> далечина</w:t>
      </w:r>
      <w:r w:rsidR="00BF1E3C">
        <w:rPr>
          <w:rFonts w:ascii="StobiSerif Regular" w:hAnsi="StobiSerif Regular" w:cs="Arial"/>
          <w:sz w:val="22"/>
          <w:szCs w:val="22"/>
        </w:rPr>
        <w:t xml:space="preserve"> (е-трговија)</w:t>
      </w:r>
      <w:r w:rsidRPr="00F550A2">
        <w:rPr>
          <w:rFonts w:ascii="StobiSerif Regular" w:hAnsi="StobiSerif Regular" w:cs="Arial"/>
          <w:sz w:val="22"/>
          <w:szCs w:val="22"/>
        </w:rPr>
        <w:t xml:space="preserve">, </w:t>
      </w:r>
      <w:r w:rsidR="00D44514">
        <w:rPr>
          <w:rFonts w:ascii="StobiSerif Regular" w:hAnsi="StobiSerif Regular" w:cs="Arial"/>
          <w:sz w:val="22"/>
          <w:szCs w:val="22"/>
        </w:rPr>
        <w:t xml:space="preserve">обврските кои произлегуваат од овој закон </w:t>
      </w:r>
      <w:r w:rsidRPr="00F550A2">
        <w:rPr>
          <w:rFonts w:ascii="StobiSerif Regular" w:hAnsi="StobiSerif Regular" w:cs="Arial"/>
          <w:sz w:val="22"/>
          <w:szCs w:val="22"/>
        </w:rPr>
        <w:t>ги извршува</w:t>
      </w:r>
      <w:r w:rsidR="00D44514">
        <w:rPr>
          <w:rFonts w:ascii="StobiSerif Regular" w:hAnsi="StobiSerif Regular" w:cs="Arial"/>
          <w:sz w:val="22"/>
          <w:szCs w:val="22"/>
        </w:rPr>
        <w:t xml:space="preserve"> преку </w:t>
      </w:r>
      <w:r w:rsidRPr="00F550A2">
        <w:rPr>
          <w:rFonts w:ascii="StobiSerif Regular" w:hAnsi="StobiSerif Regular" w:cs="Arial"/>
          <w:sz w:val="22"/>
          <w:szCs w:val="22"/>
        </w:rPr>
        <w:lastRenderedPageBreak/>
        <w:t>назначување на овластен застапник</w:t>
      </w:r>
      <w:r w:rsidR="00845D4B" w:rsidRPr="00845D4B">
        <w:rPr>
          <w:rFonts w:ascii="StobiSerif Regular" w:hAnsi="StobiSerif Regular" w:cs="Arial"/>
          <w:sz w:val="22"/>
          <w:szCs w:val="22"/>
        </w:rPr>
        <w:t xml:space="preserve">, согласно Законот за проширена одговорност на производителот за управување со посебните текови на отпад. </w:t>
      </w:r>
    </w:p>
    <w:p w14:paraId="327C92CE" w14:textId="77777777" w:rsidR="00E01DD5" w:rsidRPr="00F550A2" w:rsidRDefault="00E01DD5" w:rsidP="009026DC">
      <w:pPr>
        <w:pBdr>
          <w:top w:val="nil"/>
          <w:left w:val="nil"/>
          <w:bottom w:val="nil"/>
          <w:right w:val="nil"/>
          <w:between w:val="nil"/>
        </w:pBdr>
        <w:spacing w:line="276" w:lineRule="auto"/>
        <w:contextualSpacing/>
        <w:jc w:val="both"/>
        <w:rPr>
          <w:rFonts w:ascii="StobiSerif Regular" w:hAnsi="StobiSerif Regular" w:cs="Arial"/>
          <w:color w:val="000000"/>
          <w:sz w:val="22"/>
          <w:szCs w:val="22"/>
        </w:rPr>
      </w:pPr>
      <w:r w:rsidRPr="00F550A2">
        <w:rPr>
          <w:rFonts w:ascii="StobiSerif Regular" w:hAnsi="StobiSerif Regular" w:cs="Arial"/>
          <w:color w:val="000000"/>
          <w:sz w:val="22"/>
          <w:szCs w:val="22"/>
        </w:rPr>
        <w:t xml:space="preserve"> </w:t>
      </w:r>
    </w:p>
    <w:p w14:paraId="7018BA21" w14:textId="77777777" w:rsidR="00023BEC" w:rsidRPr="0074277A" w:rsidRDefault="00023BEC" w:rsidP="00E01DD5">
      <w:pPr>
        <w:jc w:val="both"/>
        <w:rPr>
          <w:rFonts w:ascii="StobiSerif Regular" w:hAnsi="StobiSerif Regular" w:cs="Arial"/>
          <w:b/>
          <w:sz w:val="22"/>
          <w:szCs w:val="22"/>
          <w:lang w:val="en-US"/>
        </w:rPr>
      </w:pPr>
    </w:p>
    <w:p w14:paraId="7FA98742" w14:textId="77777777" w:rsidR="00E01DD5" w:rsidRDefault="00E01DD5" w:rsidP="003D0622">
      <w:pPr>
        <w:jc w:val="both"/>
        <w:rPr>
          <w:rFonts w:ascii="StobiSerif Regular" w:hAnsi="StobiSerif Regular" w:cs="Arial"/>
          <w:sz w:val="22"/>
          <w:szCs w:val="22"/>
        </w:rPr>
      </w:pPr>
    </w:p>
    <w:p w14:paraId="25B6F82C" w14:textId="77777777" w:rsidR="00E521E6" w:rsidRDefault="00E521E6" w:rsidP="003D0622">
      <w:pPr>
        <w:jc w:val="both"/>
        <w:rPr>
          <w:rFonts w:ascii="StobiSerif Regular" w:hAnsi="StobiSerif Regular" w:cs="Arial"/>
          <w:sz w:val="22"/>
          <w:szCs w:val="22"/>
        </w:rPr>
      </w:pPr>
    </w:p>
    <w:p w14:paraId="775B79F0" w14:textId="77777777" w:rsidR="009C7325" w:rsidRPr="004B344A" w:rsidRDefault="009C7325" w:rsidP="009C7325">
      <w:pPr>
        <w:jc w:val="center"/>
        <w:rPr>
          <w:rFonts w:ascii="StobiSerif Regular" w:hAnsi="StobiSerif Regular" w:cs="Arial"/>
          <w:b/>
          <w:sz w:val="22"/>
          <w:szCs w:val="22"/>
        </w:rPr>
      </w:pPr>
      <w:r w:rsidRPr="004B344A">
        <w:rPr>
          <w:rFonts w:ascii="StobiSerif Regular" w:hAnsi="StobiSerif Regular" w:cs="Arial"/>
          <w:b/>
          <w:sz w:val="22"/>
          <w:szCs w:val="22"/>
        </w:rPr>
        <w:t>Член 1</w:t>
      </w:r>
      <w:r w:rsidR="00D80FEE" w:rsidRPr="004B344A">
        <w:rPr>
          <w:rFonts w:ascii="StobiSerif Regular" w:hAnsi="StobiSerif Regular" w:cs="Arial"/>
          <w:b/>
          <w:sz w:val="22"/>
          <w:szCs w:val="22"/>
        </w:rPr>
        <w:t>9</w:t>
      </w:r>
    </w:p>
    <w:p w14:paraId="0B61D0BF" w14:textId="77777777" w:rsidR="00E521E6" w:rsidRPr="004B344A" w:rsidRDefault="00E521E6" w:rsidP="009C7325">
      <w:pPr>
        <w:jc w:val="center"/>
        <w:rPr>
          <w:rFonts w:ascii="StobiSerif Regular" w:hAnsi="StobiSerif Regular" w:cs="Arial"/>
          <w:b/>
          <w:sz w:val="22"/>
          <w:szCs w:val="22"/>
        </w:rPr>
      </w:pPr>
      <w:r w:rsidRPr="004B344A">
        <w:rPr>
          <w:rFonts w:ascii="StobiSerif Regular" w:hAnsi="StobiSerif Regular" w:cs="Arial"/>
          <w:b/>
          <w:sz w:val="22"/>
          <w:szCs w:val="22"/>
        </w:rPr>
        <w:t>Водење евиденција</w:t>
      </w:r>
      <w:r w:rsidR="009C7325" w:rsidRPr="004B344A">
        <w:rPr>
          <w:rFonts w:ascii="StobiSerif Regular" w:hAnsi="StobiSerif Regular" w:cs="Arial"/>
          <w:b/>
          <w:sz w:val="22"/>
          <w:szCs w:val="22"/>
        </w:rPr>
        <w:t xml:space="preserve"> и известување</w:t>
      </w:r>
    </w:p>
    <w:p w14:paraId="4291D9DF" w14:textId="77777777" w:rsidR="003D0622" w:rsidRPr="004B344A" w:rsidRDefault="003D0622" w:rsidP="0002562B">
      <w:pPr>
        <w:jc w:val="both"/>
        <w:rPr>
          <w:rFonts w:ascii="StobiSerif Regular" w:hAnsi="StobiSerif Regular" w:cs="Arial"/>
          <w:sz w:val="22"/>
          <w:szCs w:val="22"/>
        </w:rPr>
      </w:pPr>
    </w:p>
    <w:p w14:paraId="70601979" w14:textId="77777777" w:rsidR="0002562B" w:rsidRPr="00175AF9" w:rsidRDefault="0002562B" w:rsidP="0002562B">
      <w:pPr>
        <w:jc w:val="both"/>
        <w:rPr>
          <w:rFonts w:ascii="StobiSerif Regular" w:hAnsi="StobiSerif Regular" w:cs="Arial"/>
          <w:sz w:val="22"/>
          <w:szCs w:val="22"/>
        </w:rPr>
      </w:pPr>
      <w:r w:rsidRPr="00175AF9">
        <w:rPr>
          <w:rFonts w:ascii="StobiSerif Regular" w:hAnsi="StobiSerif Regular" w:cs="Arial"/>
          <w:sz w:val="22"/>
          <w:szCs w:val="22"/>
        </w:rPr>
        <w:t xml:space="preserve">(1) Производителот е должен да води евиденција за </w:t>
      </w:r>
      <w:r w:rsidR="003E131A" w:rsidRPr="00175AF9">
        <w:rPr>
          <w:rFonts w:ascii="StobiSerif Regular" w:hAnsi="StobiSerif Regular" w:cs="Arial"/>
          <w:sz w:val="22"/>
          <w:szCs w:val="22"/>
        </w:rPr>
        <w:t>видот и количината на пакувања пуштени</w:t>
      </w:r>
      <w:r w:rsidR="00AA700B">
        <w:rPr>
          <w:rFonts w:ascii="StobiSerif Regular" w:hAnsi="StobiSerif Regular" w:cs="Arial"/>
          <w:sz w:val="22"/>
          <w:szCs w:val="22"/>
        </w:rPr>
        <w:t xml:space="preserve"> за прв пат</w:t>
      </w:r>
      <w:r w:rsidR="003E131A" w:rsidRPr="00175AF9">
        <w:rPr>
          <w:rFonts w:ascii="StobiSerif Regular" w:hAnsi="StobiSerif Regular" w:cs="Arial"/>
          <w:sz w:val="22"/>
          <w:szCs w:val="22"/>
        </w:rPr>
        <w:t xml:space="preserve"> на пазарот во Република Северна Македонија, според видот на материјалот од кој е произведено пакувањето, во текот на една календарска година во пишана и електронска форма. </w:t>
      </w:r>
    </w:p>
    <w:p w14:paraId="31BE3284" w14:textId="77777777" w:rsidR="003E131A" w:rsidRPr="00175AF9" w:rsidRDefault="003E131A" w:rsidP="00B05DBF">
      <w:pPr>
        <w:jc w:val="both"/>
        <w:rPr>
          <w:rFonts w:ascii="StobiSerif Regular" w:hAnsi="StobiSerif Regular" w:cs="Arial"/>
          <w:sz w:val="22"/>
          <w:szCs w:val="22"/>
        </w:rPr>
      </w:pPr>
      <w:r w:rsidRPr="00175AF9">
        <w:rPr>
          <w:rFonts w:ascii="StobiSerif Regular" w:hAnsi="StobiSerif Regular" w:cs="Arial"/>
          <w:sz w:val="22"/>
          <w:szCs w:val="22"/>
        </w:rPr>
        <w:t xml:space="preserve">(2) Производителот најдоцна до 31 </w:t>
      </w:r>
      <w:r w:rsidR="007E674B">
        <w:rPr>
          <w:rFonts w:ascii="StobiSerif Regular" w:hAnsi="StobiSerif Regular" w:cs="Arial"/>
          <w:sz w:val="22"/>
          <w:szCs w:val="22"/>
        </w:rPr>
        <w:t>март</w:t>
      </w:r>
      <w:r w:rsidR="007E674B" w:rsidRPr="00175AF9">
        <w:rPr>
          <w:rFonts w:ascii="StobiSerif Regular" w:hAnsi="StobiSerif Regular" w:cs="Arial"/>
          <w:sz w:val="22"/>
          <w:szCs w:val="22"/>
        </w:rPr>
        <w:t xml:space="preserve"> </w:t>
      </w:r>
      <w:r w:rsidRPr="00175AF9">
        <w:rPr>
          <w:rFonts w:ascii="StobiSerif Regular" w:hAnsi="StobiSerif Regular" w:cs="Arial"/>
          <w:sz w:val="22"/>
          <w:szCs w:val="22"/>
        </w:rPr>
        <w:t xml:space="preserve">во тековната година е должен до стручниот орган да достави </w:t>
      </w:r>
      <w:r w:rsidRPr="00707C9F">
        <w:rPr>
          <w:rFonts w:ascii="StobiSerif Regular" w:hAnsi="StobiSerif Regular" w:cs="Arial"/>
          <w:sz w:val="22"/>
          <w:szCs w:val="22"/>
        </w:rPr>
        <w:t>годишен извештај за видот и количината на пакување што го пуштил на пазар во Република Северна Македониј</w:t>
      </w:r>
      <w:r w:rsidR="00E66E86" w:rsidRPr="00707C9F">
        <w:rPr>
          <w:rFonts w:ascii="StobiSerif Regular" w:hAnsi="StobiSerif Regular" w:cs="Arial"/>
          <w:sz w:val="22"/>
          <w:szCs w:val="22"/>
        </w:rPr>
        <w:t>а</w:t>
      </w:r>
      <w:r w:rsidRPr="00175AF9">
        <w:rPr>
          <w:rFonts w:ascii="StobiSerif Regular" w:hAnsi="StobiSerif Regular" w:cs="Arial"/>
          <w:sz w:val="22"/>
          <w:szCs w:val="22"/>
        </w:rPr>
        <w:t xml:space="preserve"> во претходната календарска година </w:t>
      </w:r>
      <w:r w:rsidRPr="00707C9F">
        <w:rPr>
          <w:rFonts w:ascii="StobiSerif Regular" w:hAnsi="StobiSerif Regular" w:cs="Arial"/>
          <w:sz w:val="22"/>
          <w:szCs w:val="22"/>
        </w:rPr>
        <w:t>на Образец за годишен извештај на пакување</w:t>
      </w:r>
      <w:r w:rsidRPr="00175AF9">
        <w:rPr>
          <w:rFonts w:ascii="StobiSerif Regular" w:hAnsi="StobiSerif Regular" w:cs="Arial"/>
          <w:sz w:val="22"/>
          <w:szCs w:val="22"/>
        </w:rPr>
        <w:t xml:space="preserve"> и отпад од пакување во пишана и електронска форма. </w:t>
      </w:r>
      <w:r w:rsidRPr="006A694A">
        <w:rPr>
          <w:rFonts w:ascii="StobiSerif Regular" w:hAnsi="StobiSerif Regular" w:cs="Arial"/>
          <w:sz w:val="22"/>
          <w:szCs w:val="22"/>
        </w:rPr>
        <w:t xml:space="preserve">Во годишниот извештај се приложува и забележува доказот за присуство на тешки метали од членот </w:t>
      </w:r>
      <w:r w:rsidR="00FE4613" w:rsidRPr="006A694A">
        <w:rPr>
          <w:rFonts w:ascii="StobiSerif Regular" w:hAnsi="StobiSerif Regular" w:cs="Arial"/>
          <w:sz w:val="22"/>
          <w:szCs w:val="22"/>
        </w:rPr>
        <w:t>14</w:t>
      </w:r>
      <w:r w:rsidRPr="006A694A">
        <w:rPr>
          <w:rFonts w:ascii="StobiSerif Regular" w:hAnsi="StobiSerif Regular" w:cs="Arial"/>
          <w:sz w:val="22"/>
          <w:szCs w:val="22"/>
        </w:rPr>
        <w:t xml:space="preserve"> на овој закон.</w:t>
      </w:r>
      <w:r w:rsidRPr="00175AF9">
        <w:rPr>
          <w:rFonts w:ascii="StobiSerif Regular" w:hAnsi="StobiSerif Regular" w:cs="Arial"/>
          <w:sz w:val="22"/>
          <w:szCs w:val="22"/>
        </w:rPr>
        <w:t xml:space="preserve"> </w:t>
      </w:r>
    </w:p>
    <w:p w14:paraId="68A4B9A8" w14:textId="77777777" w:rsidR="00861F99" w:rsidRPr="00175AF9" w:rsidRDefault="00AE24E3" w:rsidP="00B05DBF">
      <w:pPr>
        <w:jc w:val="both"/>
        <w:rPr>
          <w:rFonts w:ascii="StobiSerif Regular" w:hAnsi="StobiSerif Regular" w:cs="Arial"/>
          <w:sz w:val="22"/>
          <w:szCs w:val="22"/>
        </w:rPr>
      </w:pPr>
      <w:r w:rsidRPr="00175AF9">
        <w:rPr>
          <w:rFonts w:ascii="StobiSerif Regular" w:hAnsi="StobiSerif Regular" w:cs="Arial"/>
          <w:sz w:val="22"/>
          <w:szCs w:val="22"/>
        </w:rPr>
        <w:t>(3)</w:t>
      </w:r>
      <w:r w:rsidR="00861F99" w:rsidRPr="00175AF9">
        <w:rPr>
          <w:rFonts w:ascii="StobiSerif Regular" w:hAnsi="StobiSerif Regular" w:cs="Arial"/>
          <w:sz w:val="22"/>
          <w:szCs w:val="22"/>
        </w:rPr>
        <w:t xml:space="preserve"> Производителот е должен за секој производ да изготви производствена спецификација која содржи информација за тежината на пакувањето на тој производ, вклучувајќи го и неговото групно и транспортно пакување.</w:t>
      </w:r>
    </w:p>
    <w:p w14:paraId="12735BB8" w14:textId="77777777" w:rsidR="00861F99" w:rsidRPr="00ED24C6" w:rsidRDefault="00861F99" w:rsidP="00B05DBF">
      <w:pPr>
        <w:jc w:val="both"/>
        <w:rPr>
          <w:rFonts w:ascii="StobiSerif Regular" w:hAnsi="StobiSerif Regular" w:cs="Arial"/>
          <w:sz w:val="22"/>
          <w:szCs w:val="22"/>
        </w:rPr>
      </w:pPr>
      <w:r w:rsidRPr="00175AF9">
        <w:rPr>
          <w:rFonts w:ascii="StobiSerif Regular" w:hAnsi="StobiSerif Regular" w:cs="Arial"/>
          <w:sz w:val="22"/>
          <w:szCs w:val="22"/>
        </w:rPr>
        <w:t xml:space="preserve">(4) </w:t>
      </w:r>
      <w:r w:rsidR="00175AF9">
        <w:rPr>
          <w:rFonts w:ascii="StobiSerif Regular" w:hAnsi="StobiSerif Regular" w:cs="Arial"/>
          <w:sz w:val="22"/>
          <w:szCs w:val="22"/>
        </w:rPr>
        <w:t>Производителот е должен врз основа на производствената спецификација од ставо</w:t>
      </w:r>
      <w:r w:rsidR="00FE4613">
        <w:rPr>
          <w:rFonts w:ascii="StobiSerif Regular" w:hAnsi="StobiSerif Regular" w:cs="Arial"/>
          <w:sz w:val="22"/>
          <w:szCs w:val="22"/>
        </w:rPr>
        <w:t>т</w:t>
      </w:r>
      <w:r w:rsidR="00175AF9">
        <w:rPr>
          <w:rFonts w:ascii="StobiSerif Regular" w:hAnsi="StobiSerif Regular" w:cs="Arial"/>
          <w:sz w:val="22"/>
          <w:szCs w:val="22"/>
        </w:rPr>
        <w:t xml:space="preserve"> (3) на овој член </w:t>
      </w:r>
      <w:r w:rsidR="00175AF9" w:rsidRPr="00ED24C6">
        <w:rPr>
          <w:rFonts w:ascii="StobiSerif Regular" w:hAnsi="StobiSerif Regular" w:cs="Arial"/>
          <w:sz w:val="22"/>
          <w:szCs w:val="22"/>
        </w:rPr>
        <w:t>да води месечна и годишна евиденција за вкупното пакување кое го пуштил на пазар во Република Северна Македонија.</w:t>
      </w:r>
    </w:p>
    <w:p w14:paraId="6E9254B8" w14:textId="77777777" w:rsidR="00F42562" w:rsidRDefault="00A92519" w:rsidP="00B05DBF">
      <w:pPr>
        <w:jc w:val="both"/>
        <w:rPr>
          <w:rFonts w:ascii="StobiSerif Regular" w:hAnsi="StobiSerif Regular" w:cs="Arial"/>
          <w:sz w:val="22"/>
          <w:szCs w:val="22"/>
        </w:rPr>
      </w:pPr>
      <w:r w:rsidRPr="00ED24C6">
        <w:rPr>
          <w:rFonts w:ascii="StobiSerif Regular" w:hAnsi="StobiSerif Regular" w:cs="Arial"/>
          <w:sz w:val="22"/>
          <w:szCs w:val="22"/>
        </w:rPr>
        <w:t>(5) Производителот, исто така е должен да води евиденција за</w:t>
      </w:r>
      <w:r w:rsidR="00F42562">
        <w:rPr>
          <w:rFonts w:ascii="StobiSerif Regular" w:hAnsi="StobiSerif Regular" w:cs="Arial"/>
          <w:sz w:val="22"/>
          <w:szCs w:val="22"/>
        </w:rPr>
        <w:t xml:space="preserve"> количините на</w:t>
      </w:r>
      <w:r w:rsidRPr="00ED24C6">
        <w:rPr>
          <w:rFonts w:ascii="StobiSerif Regular" w:hAnsi="StobiSerif Regular" w:cs="Arial"/>
          <w:sz w:val="22"/>
          <w:szCs w:val="22"/>
        </w:rPr>
        <w:t xml:space="preserve"> отпад од пакување кој е примен назад, според категорија, во дадена година и за доказот за предаден</w:t>
      </w:r>
      <w:r w:rsidR="00F42562">
        <w:rPr>
          <w:rFonts w:ascii="StobiSerif Regular" w:hAnsi="StobiSerif Regular" w:cs="Arial"/>
          <w:sz w:val="22"/>
          <w:szCs w:val="22"/>
        </w:rPr>
        <w:t xml:space="preserve">иот отпад од пакување </w:t>
      </w:r>
      <w:r w:rsidRPr="00ED24C6">
        <w:rPr>
          <w:rFonts w:ascii="StobiSerif Regular" w:hAnsi="StobiSerif Regular" w:cs="Arial"/>
          <w:sz w:val="22"/>
          <w:szCs w:val="22"/>
        </w:rPr>
        <w:t xml:space="preserve">на собирачи или </w:t>
      </w:r>
      <w:proofErr w:type="spellStart"/>
      <w:r w:rsidRPr="00ED24C6">
        <w:rPr>
          <w:rFonts w:ascii="StobiSerif Regular" w:hAnsi="StobiSerif Regular" w:cs="Arial"/>
          <w:sz w:val="22"/>
          <w:szCs w:val="22"/>
        </w:rPr>
        <w:t>рециклатори</w:t>
      </w:r>
      <w:proofErr w:type="spellEnd"/>
      <w:r w:rsidRPr="00ED24C6">
        <w:rPr>
          <w:rFonts w:ascii="StobiSerif Regular" w:hAnsi="StobiSerif Regular" w:cs="Arial"/>
          <w:sz w:val="22"/>
          <w:szCs w:val="22"/>
        </w:rPr>
        <w:t xml:space="preserve">, согласно </w:t>
      </w:r>
      <w:r w:rsidR="00F42562">
        <w:rPr>
          <w:rFonts w:ascii="StobiSerif Regular" w:hAnsi="StobiSerif Regular" w:cs="Arial"/>
          <w:sz w:val="22"/>
          <w:szCs w:val="22"/>
        </w:rPr>
        <w:t>прописите за</w:t>
      </w:r>
      <w:r w:rsidRPr="00ED24C6">
        <w:rPr>
          <w:rFonts w:ascii="StobiSerif Regular" w:hAnsi="StobiSerif Regular" w:cs="Arial"/>
          <w:sz w:val="22"/>
          <w:szCs w:val="22"/>
        </w:rPr>
        <w:t xml:space="preserve"> управување со отпад</w:t>
      </w:r>
      <w:r w:rsidR="00AB70A0">
        <w:rPr>
          <w:rFonts w:ascii="StobiSerif Regular" w:hAnsi="StobiSerif Regular" w:cs="Arial"/>
          <w:sz w:val="22"/>
          <w:szCs w:val="22"/>
        </w:rPr>
        <w:t xml:space="preserve">. </w:t>
      </w:r>
      <w:r w:rsidRPr="00ED24C6">
        <w:rPr>
          <w:rFonts w:ascii="StobiSerif Regular" w:hAnsi="StobiSerif Regular" w:cs="Arial"/>
          <w:sz w:val="22"/>
          <w:szCs w:val="22"/>
        </w:rPr>
        <w:t xml:space="preserve"> </w:t>
      </w:r>
    </w:p>
    <w:p w14:paraId="7EC8FD7E" w14:textId="06E06049" w:rsidR="00175AF9" w:rsidRDefault="007E4B36" w:rsidP="00B05DBF">
      <w:pPr>
        <w:jc w:val="both"/>
        <w:rPr>
          <w:rFonts w:ascii="StobiSerif Regular" w:hAnsi="StobiSerif Regular" w:cs="Arial"/>
          <w:sz w:val="22"/>
          <w:szCs w:val="22"/>
        </w:rPr>
      </w:pPr>
      <w:r>
        <w:rPr>
          <w:rFonts w:ascii="StobiSerif Regular" w:hAnsi="StobiSerif Regular" w:cs="Arial"/>
          <w:sz w:val="22"/>
          <w:szCs w:val="22"/>
        </w:rPr>
        <w:t>(</w:t>
      </w:r>
      <w:r w:rsidR="00FF7B2E">
        <w:rPr>
          <w:rFonts w:ascii="StobiSerif Regular" w:hAnsi="StobiSerif Regular" w:cs="Arial"/>
          <w:sz w:val="22"/>
          <w:szCs w:val="22"/>
        </w:rPr>
        <w:t>7</w:t>
      </w:r>
      <w:r w:rsidR="00175AF9" w:rsidRPr="00ED24C6">
        <w:rPr>
          <w:rFonts w:ascii="StobiSerif Regular" w:hAnsi="StobiSerif Regular" w:cs="Arial"/>
          <w:sz w:val="22"/>
          <w:szCs w:val="22"/>
        </w:rPr>
        <w:t xml:space="preserve">) Податоците </w:t>
      </w:r>
      <w:r w:rsidR="00437EBD">
        <w:rPr>
          <w:rFonts w:ascii="StobiSerif Regular" w:hAnsi="StobiSerif Regular" w:cs="Arial"/>
          <w:sz w:val="22"/>
          <w:szCs w:val="22"/>
        </w:rPr>
        <w:t xml:space="preserve">од евиденцијата </w:t>
      </w:r>
      <w:r w:rsidR="00175AF9" w:rsidRPr="00ED24C6">
        <w:rPr>
          <w:rFonts w:ascii="StobiSerif Regular" w:hAnsi="StobiSerif Regular" w:cs="Arial"/>
          <w:sz w:val="22"/>
          <w:szCs w:val="22"/>
        </w:rPr>
        <w:t xml:space="preserve">од став (1) на овој член се чуваат </w:t>
      </w:r>
      <w:r w:rsidR="00E16298">
        <w:rPr>
          <w:rFonts w:ascii="StobiSerif Regular" w:hAnsi="StobiSerif Regular" w:cs="Arial"/>
          <w:sz w:val="22"/>
          <w:szCs w:val="22"/>
        </w:rPr>
        <w:t>седум</w:t>
      </w:r>
      <w:r w:rsidR="00E16298" w:rsidRPr="00ED24C6">
        <w:rPr>
          <w:rFonts w:ascii="StobiSerif Regular" w:hAnsi="StobiSerif Regular" w:cs="Arial"/>
          <w:sz w:val="22"/>
          <w:szCs w:val="22"/>
        </w:rPr>
        <w:t xml:space="preserve"> </w:t>
      </w:r>
      <w:r w:rsidR="00175AF9" w:rsidRPr="00ED24C6">
        <w:rPr>
          <w:rFonts w:ascii="StobiSerif Regular" w:hAnsi="StobiSerif Regular" w:cs="Arial"/>
          <w:sz w:val="22"/>
          <w:szCs w:val="22"/>
        </w:rPr>
        <w:t xml:space="preserve">години сметано од крајот на календарската година за која се однесуваат. </w:t>
      </w:r>
    </w:p>
    <w:p w14:paraId="7FB1C547" w14:textId="68DA7C33" w:rsidR="00AD14D3" w:rsidRDefault="007E4B36" w:rsidP="00B05DBF">
      <w:pPr>
        <w:jc w:val="both"/>
        <w:rPr>
          <w:rFonts w:ascii="StobiSerif Regular" w:hAnsi="StobiSerif Regular" w:cs="Arial"/>
          <w:sz w:val="22"/>
          <w:szCs w:val="22"/>
        </w:rPr>
      </w:pPr>
      <w:r>
        <w:rPr>
          <w:rFonts w:ascii="StobiSerif Regular" w:hAnsi="StobiSerif Regular" w:cs="Arial"/>
          <w:sz w:val="22"/>
          <w:szCs w:val="22"/>
        </w:rPr>
        <w:t>(</w:t>
      </w:r>
      <w:r w:rsidR="00FF7B2E">
        <w:rPr>
          <w:rFonts w:ascii="StobiSerif Regular" w:hAnsi="StobiSerif Regular" w:cs="Arial"/>
          <w:sz w:val="22"/>
          <w:szCs w:val="22"/>
        </w:rPr>
        <w:t>8</w:t>
      </w:r>
      <w:r w:rsidR="00AD14D3">
        <w:rPr>
          <w:rFonts w:ascii="StobiSerif Regular" w:hAnsi="StobiSerif Regular" w:cs="Arial"/>
          <w:sz w:val="22"/>
          <w:szCs w:val="22"/>
        </w:rPr>
        <w:t xml:space="preserve">) Производителот, кој склучил договор со колективен </w:t>
      </w:r>
      <w:proofErr w:type="spellStart"/>
      <w:r w:rsidR="00AD14D3">
        <w:rPr>
          <w:rFonts w:ascii="StobiSerif Regular" w:hAnsi="StobiSerif Regular" w:cs="Arial"/>
          <w:sz w:val="22"/>
          <w:szCs w:val="22"/>
        </w:rPr>
        <w:t>постапувач</w:t>
      </w:r>
      <w:proofErr w:type="spellEnd"/>
      <w:r w:rsidR="00AD14D3">
        <w:rPr>
          <w:rFonts w:ascii="StobiSerif Regular" w:hAnsi="StobiSerif Regular" w:cs="Arial"/>
          <w:sz w:val="22"/>
          <w:szCs w:val="22"/>
        </w:rPr>
        <w:t xml:space="preserve"> согласно прописите за </w:t>
      </w:r>
      <w:r w:rsidR="003B2A97">
        <w:rPr>
          <w:rFonts w:ascii="StobiSerif Regular" w:hAnsi="StobiSerif Regular" w:cs="Arial"/>
          <w:sz w:val="22"/>
          <w:szCs w:val="22"/>
        </w:rPr>
        <w:t>проширена одговорност на производителот за управување со посебни</w:t>
      </w:r>
      <w:r w:rsidR="00AB70A0">
        <w:rPr>
          <w:rFonts w:ascii="StobiSerif Regular" w:hAnsi="StobiSerif Regular" w:cs="Arial"/>
          <w:sz w:val="22"/>
          <w:szCs w:val="22"/>
        </w:rPr>
        <w:t>те</w:t>
      </w:r>
      <w:r w:rsidR="003B2A97">
        <w:rPr>
          <w:rFonts w:ascii="StobiSerif Regular" w:hAnsi="StobiSerif Regular" w:cs="Arial"/>
          <w:sz w:val="22"/>
          <w:szCs w:val="22"/>
        </w:rPr>
        <w:t xml:space="preserve"> текови на отпад</w:t>
      </w:r>
      <w:r w:rsidR="00AD14D3">
        <w:rPr>
          <w:rFonts w:ascii="StobiSerif Regular" w:hAnsi="StobiSerif Regular" w:cs="Arial"/>
          <w:sz w:val="22"/>
          <w:szCs w:val="22"/>
        </w:rPr>
        <w:t xml:space="preserve">, обврската од овој член </w:t>
      </w:r>
      <w:r w:rsidR="00E66E86">
        <w:rPr>
          <w:rFonts w:ascii="StobiSerif Regular" w:hAnsi="StobiSerif Regular" w:cs="Arial"/>
          <w:sz w:val="22"/>
          <w:szCs w:val="22"/>
        </w:rPr>
        <w:t xml:space="preserve">ја </w:t>
      </w:r>
      <w:r w:rsidR="00AD14D3">
        <w:rPr>
          <w:rFonts w:ascii="StobiSerif Regular" w:hAnsi="StobiSerif Regular" w:cs="Arial"/>
          <w:sz w:val="22"/>
          <w:szCs w:val="22"/>
        </w:rPr>
        <w:t xml:space="preserve">реализира преку колективниот </w:t>
      </w:r>
      <w:proofErr w:type="spellStart"/>
      <w:r w:rsidR="00AD14D3">
        <w:rPr>
          <w:rFonts w:ascii="StobiSerif Regular" w:hAnsi="StobiSerif Regular" w:cs="Arial"/>
          <w:sz w:val="22"/>
          <w:szCs w:val="22"/>
        </w:rPr>
        <w:t>постапувач</w:t>
      </w:r>
      <w:proofErr w:type="spellEnd"/>
      <w:r w:rsidR="00AD14D3">
        <w:rPr>
          <w:rFonts w:ascii="StobiSerif Regular" w:hAnsi="StobiSerif Regular" w:cs="Arial"/>
          <w:sz w:val="22"/>
          <w:szCs w:val="22"/>
        </w:rPr>
        <w:t>.</w:t>
      </w:r>
    </w:p>
    <w:p w14:paraId="61EA3465" w14:textId="77777777" w:rsidR="00861F99" w:rsidRPr="00ED24C6" w:rsidRDefault="00861F99" w:rsidP="00B05DBF">
      <w:pPr>
        <w:jc w:val="both"/>
        <w:rPr>
          <w:rFonts w:ascii="StobiSerif Regular" w:hAnsi="StobiSerif Regular" w:cs="Arial"/>
          <w:sz w:val="22"/>
          <w:szCs w:val="22"/>
        </w:rPr>
      </w:pPr>
    </w:p>
    <w:p w14:paraId="70E8ED6A" w14:textId="77777777" w:rsidR="005E3385" w:rsidRPr="00ED24C6" w:rsidRDefault="005E3385" w:rsidP="005E3385">
      <w:pPr>
        <w:jc w:val="center"/>
        <w:rPr>
          <w:rFonts w:ascii="StobiSerif Regular" w:hAnsi="StobiSerif Regular" w:cs="Arial"/>
          <w:b/>
          <w:sz w:val="22"/>
          <w:szCs w:val="22"/>
        </w:rPr>
      </w:pPr>
      <w:r w:rsidRPr="00ED24C6">
        <w:rPr>
          <w:rFonts w:ascii="StobiSerif Regular" w:hAnsi="StobiSerif Regular" w:cs="Arial"/>
          <w:b/>
          <w:sz w:val="22"/>
          <w:szCs w:val="22"/>
        </w:rPr>
        <w:t xml:space="preserve">Член </w:t>
      </w:r>
      <w:r w:rsidR="00EB76E8" w:rsidRPr="00ED24C6">
        <w:rPr>
          <w:rFonts w:ascii="StobiSerif Regular" w:hAnsi="StobiSerif Regular" w:cs="Arial"/>
          <w:b/>
          <w:sz w:val="22"/>
          <w:szCs w:val="22"/>
        </w:rPr>
        <w:t>20</w:t>
      </w:r>
    </w:p>
    <w:p w14:paraId="32E8FCD6" w14:textId="77777777" w:rsidR="00E0051C" w:rsidRPr="00ED24C6" w:rsidRDefault="00A07E21">
      <w:pPr>
        <w:jc w:val="center"/>
        <w:rPr>
          <w:rFonts w:ascii="StobiSerif Regular" w:hAnsi="StobiSerif Regular" w:cs="Arial"/>
          <w:b/>
          <w:sz w:val="22"/>
          <w:szCs w:val="22"/>
        </w:rPr>
      </w:pPr>
      <w:r w:rsidRPr="00ED24C6">
        <w:rPr>
          <w:rFonts w:ascii="StobiSerif Regular" w:hAnsi="StobiSerif Regular" w:cs="Arial"/>
          <w:b/>
          <w:sz w:val="22"/>
          <w:szCs w:val="22"/>
        </w:rPr>
        <w:t>П</w:t>
      </w:r>
      <w:r w:rsidR="00C45F43" w:rsidRPr="00ED24C6">
        <w:rPr>
          <w:rFonts w:ascii="StobiSerif Regular" w:hAnsi="StobiSerif Regular" w:cs="Arial"/>
          <w:b/>
          <w:sz w:val="22"/>
          <w:szCs w:val="22"/>
        </w:rPr>
        <w:t xml:space="preserve">овратен прием </w:t>
      </w:r>
      <w:r w:rsidR="00AE24E3" w:rsidRPr="00ED24C6">
        <w:rPr>
          <w:rFonts w:ascii="StobiSerif Regular" w:hAnsi="StobiSerif Regular" w:cs="Arial"/>
          <w:b/>
          <w:sz w:val="22"/>
          <w:szCs w:val="22"/>
        </w:rPr>
        <w:t>н</w:t>
      </w:r>
      <w:r w:rsidR="00C45F43" w:rsidRPr="00ED24C6">
        <w:rPr>
          <w:rFonts w:ascii="StobiSerif Regular" w:hAnsi="StobiSerif Regular" w:cs="Arial"/>
          <w:b/>
          <w:sz w:val="22"/>
          <w:szCs w:val="22"/>
        </w:rPr>
        <w:t xml:space="preserve">а продажно, групно и транспортно пакување </w:t>
      </w:r>
    </w:p>
    <w:p w14:paraId="2F386500" w14:textId="77777777" w:rsidR="00E0051C" w:rsidRPr="00ED24C6" w:rsidRDefault="00E0051C">
      <w:pPr>
        <w:jc w:val="center"/>
        <w:rPr>
          <w:rFonts w:ascii="StobiSerif Regular" w:hAnsi="StobiSerif Regular" w:cs="Arial"/>
          <w:sz w:val="22"/>
          <w:szCs w:val="22"/>
        </w:rPr>
      </w:pPr>
    </w:p>
    <w:p w14:paraId="218780E0" w14:textId="77777777" w:rsidR="00E0051C" w:rsidRPr="00ED24C6" w:rsidRDefault="00C45F43">
      <w:pPr>
        <w:jc w:val="both"/>
        <w:rPr>
          <w:rFonts w:ascii="StobiSerif Regular" w:hAnsi="StobiSerif Regular" w:cs="Arial"/>
          <w:sz w:val="22"/>
          <w:szCs w:val="22"/>
        </w:rPr>
      </w:pPr>
      <w:r w:rsidRPr="00ED24C6">
        <w:rPr>
          <w:rFonts w:ascii="StobiSerif Regular" w:hAnsi="StobiSerif Regular" w:cs="Arial"/>
          <w:sz w:val="22"/>
          <w:szCs w:val="22"/>
        </w:rPr>
        <w:t>(1) Производителот е должен отпадот од групното и транспортното пакување непосредно по доставувањето на стоката</w:t>
      </w:r>
      <w:r w:rsidR="00BB6C0C">
        <w:rPr>
          <w:rFonts w:ascii="StobiSerif Regular" w:hAnsi="StobiSerif Regular" w:cs="Arial"/>
          <w:sz w:val="22"/>
          <w:szCs w:val="22"/>
          <w:lang w:val="en-US"/>
        </w:rPr>
        <w:t xml:space="preserve"> </w:t>
      </w:r>
      <w:r w:rsidR="00BB6C0C">
        <w:rPr>
          <w:rFonts w:ascii="StobiSerif Regular" w:hAnsi="StobiSerif Regular" w:cs="Arial"/>
          <w:sz w:val="22"/>
          <w:szCs w:val="22"/>
        </w:rPr>
        <w:t>или при наредното доставување</w:t>
      </w:r>
      <w:r w:rsidRPr="00ED24C6">
        <w:rPr>
          <w:rFonts w:ascii="StobiSerif Regular" w:hAnsi="StobiSerif Regular" w:cs="Arial"/>
          <w:sz w:val="22"/>
          <w:szCs w:val="22"/>
        </w:rPr>
        <w:t>, бесплатно да го прими назад</w:t>
      </w:r>
      <w:r w:rsidR="00BB6C0C" w:rsidRPr="00437EBD">
        <w:rPr>
          <w:rFonts w:ascii="StobiSerif Regular" w:hAnsi="StobiSerif Regular" w:cs="Arial"/>
          <w:sz w:val="22"/>
          <w:szCs w:val="22"/>
        </w:rPr>
        <w:t xml:space="preserve">, ако </w:t>
      </w:r>
      <w:r w:rsidR="00732B45">
        <w:rPr>
          <w:rFonts w:ascii="StobiSerif Regular" w:hAnsi="StobiSerif Regular" w:cs="Arial"/>
          <w:sz w:val="22"/>
          <w:szCs w:val="22"/>
        </w:rPr>
        <w:t xml:space="preserve">трговецот или </w:t>
      </w:r>
      <w:r w:rsidR="00BB6C0C" w:rsidRPr="00437EBD">
        <w:rPr>
          <w:rFonts w:ascii="StobiSerif Regular" w:hAnsi="StobiSerif Regular" w:cs="Arial"/>
          <w:sz w:val="22"/>
          <w:szCs w:val="22"/>
        </w:rPr>
        <w:t>крајниот корисник сака да го врати</w:t>
      </w:r>
      <w:r w:rsidRPr="00437EBD">
        <w:rPr>
          <w:rFonts w:ascii="StobiSerif Regular" w:hAnsi="StobiSerif Regular" w:cs="Arial"/>
          <w:sz w:val="22"/>
          <w:szCs w:val="22"/>
        </w:rPr>
        <w:t>.</w:t>
      </w:r>
      <w:r w:rsidRPr="00ED24C6">
        <w:rPr>
          <w:rFonts w:ascii="StobiSerif Regular" w:hAnsi="StobiSerif Regular" w:cs="Arial"/>
          <w:sz w:val="22"/>
          <w:szCs w:val="22"/>
        </w:rPr>
        <w:t xml:space="preserve"> Ако </w:t>
      </w:r>
      <w:r w:rsidR="00732B45">
        <w:rPr>
          <w:rFonts w:ascii="StobiSerif Regular" w:hAnsi="StobiSerif Regular" w:cs="Arial"/>
          <w:sz w:val="22"/>
          <w:szCs w:val="22"/>
        </w:rPr>
        <w:lastRenderedPageBreak/>
        <w:t xml:space="preserve">трговецот или </w:t>
      </w:r>
      <w:r w:rsidRPr="00ED24C6">
        <w:rPr>
          <w:rFonts w:ascii="StobiSerif Regular" w:hAnsi="StobiSerif Regular" w:cs="Arial"/>
          <w:sz w:val="22"/>
          <w:szCs w:val="22"/>
        </w:rPr>
        <w:t xml:space="preserve">крајниот корисник самиот ја преземе </w:t>
      </w:r>
      <w:r w:rsidR="00B83E92" w:rsidRPr="00ED24C6">
        <w:rPr>
          <w:rFonts w:ascii="StobiSerif Regular" w:hAnsi="StobiSerif Regular" w:cs="Arial"/>
          <w:sz w:val="22"/>
          <w:szCs w:val="22"/>
        </w:rPr>
        <w:t xml:space="preserve">спакуваната </w:t>
      </w:r>
      <w:r w:rsidRPr="00ED24C6">
        <w:rPr>
          <w:rFonts w:ascii="StobiSerif Regular" w:hAnsi="StobiSerif Regular" w:cs="Arial"/>
          <w:sz w:val="22"/>
          <w:szCs w:val="22"/>
        </w:rPr>
        <w:t xml:space="preserve">стока од производителот, може отпадот од групното и транспортното пакување да го остави непосредно на местото на преземање или дополнително бесплатно да го врати.  </w:t>
      </w:r>
    </w:p>
    <w:p w14:paraId="6667DCFA" w14:textId="77777777" w:rsidR="00E0051C" w:rsidRPr="00ED24C6" w:rsidRDefault="00C45F43" w:rsidP="0000005B">
      <w:pPr>
        <w:rPr>
          <w:rFonts w:ascii="StobiSerif Regular" w:hAnsi="StobiSerif Regular" w:cs="Arial"/>
          <w:sz w:val="22"/>
          <w:szCs w:val="22"/>
        </w:rPr>
      </w:pPr>
      <w:r w:rsidRPr="00ED24C6">
        <w:rPr>
          <w:rFonts w:ascii="StobiSerif Regular" w:hAnsi="StobiSerif Regular" w:cs="Arial"/>
          <w:sz w:val="22"/>
          <w:szCs w:val="22"/>
        </w:rPr>
        <w:t xml:space="preserve"> (2) Обврските од ставот (1) на овој член се применуваат и за продажното пакување кое истовремено врши функција на групно или транспортно пакување. </w:t>
      </w:r>
    </w:p>
    <w:p w14:paraId="3995473A" w14:textId="20DBACC3" w:rsidR="00E0051C" w:rsidRPr="00ED24C6" w:rsidRDefault="00C45F43" w:rsidP="0000005B">
      <w:pPr>
        <w:jc w:val="both"/>
        <w:rPr>
          <w:rFonts w:ascii="StobiSerif Regular" w:hAnsi="StobiSerif Regular" w:cs="Arial"/>
          <w:sz w:val="22"/>
          <w:szCs w:val="22"/>
        </w:rPr>
      </w:pPr>
      <w:r w:rsidRPr="00ED24C6">
        <w:rPr>
          <w:rFonts w:ascii="StobiSerif Regular" w:hAnsi="StobiSerif Regular" w:cs="Arial"/>
          <w:sz w:val="22"/>
          <w:szCs w:val="22"/>
        </w:rPr>
        <w:t xml:space="preserve"> (3) Производителот е должен бесплатно да го прими назад отпадот од продажното пакување кое е комерцијален отпад или не е комунален отпад, кога крајниот корисник сака да го врати и за таквиот </w:t>
      </w:r>
      <w:r w:rsidRPr="00BF1E3C">
        <w:rPr>
          <w:rFonts w:ascii="StobiSerif Regular" w:hAnsi="StobiSerif Regular" w:cs="Arial"/>
          <w:sz w:val="22"/>
          <w:szCs w:val="22"/>
        </w:rPr>
        <w:t>отпад не се пропишани посебни начини на третман.</w:t>
      </w:r>
      <w:r w:rsidRPr="00ED24C6">
        <w:rPr>
          <w:rFonts w:ascii="StobiSerif Regular" w:hAnsi="StobiSerif Regular" w:cs="Arial"/>
          <w:sz w:val="22"/>
          <w:szCs w:val="22"/>
        </w:rPr>
        <w:t xml:space="preserve"> </w:t>
      </w:r>
    </w:p>
    <w:p w14:paraId="2EDA3ED5" w14:textId="77777777" w:rsidR="00E0051C" w:rsidRPr="009F77E5" w:rsidRDefault="00C45F43" w:rsidP="00E56C90">
      <w:pPr>
        <w:jc w:val="both"/>
        <w:rPr>
          <w:rFonts w:ascii="StobiSerif Regular" w:hAnsi="StobiSerif Regular" w:cs="Arial"/>
          <w:sz w:val="22"/>
          <w:szCs w:val="22"/>
          <w:lang w:val="en-US"/>
        </w:rPr>
      </w:pPr>
      <w:r w:rsidRPr="00ED24C6">
        <w:rPr>
          <w:rFonts w:ascii="StobiSerif Regular" w:hAnsi="StobiSerif Regular" w:cs="Arial"/>
          <w:sz w:val="22"/>
          <w:szCs w:val="22"/>
        </w:rPr>
        <w:t>(4) За спроведување на обврските од ставовите (1), (2) и (3) на овој член</w:t>
      </w:r>
      <w:r w:rsidR="00AB70A0">
        <w:rPr>
          <w:rFonts w:ascii="StobiSerif Regular" w:hAnsi="StobiSerif Regular" w:cs="Arial"/>
          <w:sz w:val="22"/>
          <w:szCs w:val="22"/>
        </w:rPr>
        <w:t>,</w:t>
      </w:r>
      <w:r w:rsidRPr="00ED24C6">
        <w:rPr>
          <w:rFonts w:ascii="StobiSerif Regular" w:hAnsi="StobiSerif Regular" w:cs="Arial"/>
          <w:sz w:val="22"/>
          <w:szCs w:val="22"/>
        </w:rPr>
        <w:t xml:space="preserve"> производителот е должен да уреди одделен простор и да обезбеди опрема за </w:t>
      </w:r>
      <w:r w:rsidR="00B93D28">
        <w:rPr>
          <w:rFonts w:ascii="StobiSerif Regular" w:hAnsi="StobiSerif Regular" w:cs="Arial"/>
          <w:sz w:val="22"/>
          <w:szCs w:val="22"/>
        </w:rPr>
        <w:t>одделно</w:t>
      </w:r>
      <w:r w:rsidR="00B93D28" w:rsidRPr="00ED24C6">
        <w:rPr>
          <w:rFonts w:ascii="StobiSerif Regular" w:hAnsi="StobiSerif Regular" w:cs="Arial"/>
          <w:sz w:val="22"/>
          <w:szCs w:val="22"/>
        </w:rPr>
        <w:t xml:space="preserve"> </w:t>
      </w:r>
      <w:r w:rsidRPr="00ED24C6">
        <w:rPr>
          <w:rFonts w:ascii="StobiSerif Regular" w:hAnsi="StobiSerif Regular" w:cs="Arial"/>
          <w:sz w:val="22"/>
          <w:szCs w:val="22"/>
        </w:rPr>
        <w:t>собирање на отпадот од пакување, доколку има продажен простор поголем од 200 м</w:t>
      </w:r>
      <w:r w:rsidRPr="00ED24C6">
        <w:rPr>
          <w:rFonts w:ascii="StobiSerif Regular" w:hAnsi="StobiSerif Regular" w:cs="Arial"/>
          <w:sz w:val="22"/>
          <w:szCs w:val="22"/>
          <w:vertAlign w:val="superscript"/>
        </w:rPr>
        <w:t>2</w:t>
      </w:r>
      <w:r w:rsidRPr="00ED24C6">
        <w:rPr>
          <w:rFonts w:ascii="StobiSerif Regular" w:hAnsi="StobiSerif Regular" w:cs="Arial"/>
          <w:sz w:val="22"/>
          <w:szCs w:val="22"/>
        </w:rPr>
        <w:t xml:space="preserve">. </w:t>
      </w:r>
    </w:p>
    <w:p w14:paraId="05A94527" w14:textId="77777777" w:rsidR="00E0051C" w:rsidRPr="00F550A2" w:rsidRDefault="00C45F43">
      <w:pPr>
        <w:jc w:val="both"/>
        <w:rPr>
          <w:rFonts w:ascii="StobiSerif Regular" w:hAnsi="StobiSerif Regular" w:cs="Arial"/>
          <w:sz w:val="22"/>
          <w:szCs w:val="22"/>
        </w:rPr>
      </w:pPr>
      <w:r w:rsidRPr="00ED24C6">
        <w:rPr>
          <w:rFonts w:ascii="StobiSerif Regular" w:hAnsi="StobiSerif Regular" w:cs="Arial"/>
          <w:sz w:val="22"/>
          <w:szCs w:val="22"/>
        </w:rPr>
        <w:t>(5) Производителот може собраните количини на отпад</w:t>
      </w:r>
      <w:r w:rsidRPr="00F550A2">
        <w:rPr>
          <w:rFonts w:ascii="StobiSerif Regular" w:hAnsi="StobiSerif Regular" w:cs="Arial"/>
          <w:sz w:val="22"/>
          <w:szCs w:val="22"/>
        </w:rPr>
        <w:t xml:space="preserve"> од пакување привремено да ги складираат одвоено во свој затворен или отворен простор. </w:t>
      </w:r>
    </w:p>
    <w:p w14:paraId="49CE9F7E" w14:textId="5BDE2C81" w:rsidR="00E0051C" w:rsidRDefault="00C45F43">
      <w:pPr>
        <w:spacing w:line="244" w:lineRule="auto"/>
        <w:jc w:val="both"/>
        <w:rPr>
          <w:rFonts w:ascii="StobiSerif Regular" w:hAnsi="StobiSerif Regular" w:cs="Arial"/>
          <w:sz w:val="22"/>
          <w:szCs w:val="22"/>
          <w:lang w:val="en-US"/>
        </w:rPr>
      </w:pPr>
      <w:r w:rsidRPr="00F550A2">
        <w:rPr>
          <w:rFonts w:ascii="StobiSerif Regular" w:hAnsi="StobiSerif Regular" w:cs="Arial"/>
          <w:sz w:val="22"/>
          <w:szCs w:val="22"/>
        </w:rPr>
        <w:t>(6) Производителот коj има продажен простор помал од 200 м</w:t>
      </w:r>
      <w:r w:rsidRPr="005F4704">
        <w:rPr>
          <w:rFonts w:ascii="StobiSerif Regular" w:hAnsi="StobiSerif Regular" w:cs="Arial"/>
          <w:sz w:val="22"/>
          <w:szCs w:val="22"/>
          <w:vertAlign w:val="superscript"/>
        </w:rPr>
        <w:t>2</w:t>
      </w:r>
      <w:r w:rsidRPr="00F550A2">
        <w:rPr>
          <w:rFonts w:ascii="StobiSerif Regular" w:hAnsi="StobiSerif Regular" w:cs="Arial"/>
          <w:sz w:val="22"/>
          <w:szCs w:val="22"/>
        </w:rPr>
        <w:t xml:space="preserve"> </w:t>
      </w:r>
      <w:r w:rsidR="00DD69AE" w:rsidRPr="00F550A2">
        <w:rPr>
          <w:rFonts w:ascii="StobiSerif Regular" w:hAnsi="StobiSerif Regular" w:cs="Arial"/>
          <w:sz w:val="22"/>
          <w:szCs w:val="22"/>
        </w:rPr>
        <w:t>мож</w:t>
      </w:r>
      <w:r w:rsidR="00DD69AE">
        <w:rPr>
          <w:rFonts w:ascii="StobiSerif Regular" w:hAnsi="StobiSerif Regular" w:cs="Arial"/>
          <w:sz w:val="22"/>
          <w:szCs w:val="22"/>
        </w:rPr>
        <w:t>е</w:t>
      </w:r>
      <w:r w:rsidR="00DD69AE" w:rsidRPr="00F550A2">
        <w:rPr>
          <w:rFonts w:ascii="StobiSerif Regular" w:hAnsi="StobiSerif Regular" w:cs="Arial"/>
          <w:sz w:val="22"/>
          <w:szCs w:val="22"/>
        </w:rPr>
        <w:t xml:space="preserve"> </w:t>
      </w:r>
      <w:r w:rsidRPr="00F550A2">
        <w:rPr>
          <w:rFonts w:ascii="StobiSerif Regular" w:hAnsi="StobiSerif Regular" w:cs="Arial"/>
          <w:sz w:val="22"/>
          <w:szCs w:val="22"/>
        </w:rPr>
        <w:t>да уред</w:t>
      </w:r>
      <w:r w:rsidR="001E32E5">
        <w:rPr>
          <w:rFonts w:ascii="StobiSerif Regular" w:hAnsi="StobiSerif Regular" w:cs="Arial"/>
          <w:sz w:val="22"/>
          <w:szCs w:val="22"/>
        </w:rPr>
        <w:t xml:space="preserve">и </w:t>
      </w:r>
      <w:r w:rsidRPr="00F550A2">
        <w:rPr>
          <w:rFonts w:ascii="StobiSerif Regular" w:hAnsi="StobiSerif Regular" w:cs="Arial"/>
          <w:sz w:val="22"/>
          <w:szCs w:val="22"/>
        </w:rPr>
        <w:t>простор и да обезбед</w:t>
      </w:r>
      <w:r w:rsidR="00DD69AE">
        <w:rPr>
          <w:rFonts w:ascii="StobiSerif Regular" w:hAnsi="StobiSerif Regular" w:cs="Arial"/>
          <w:sz w:val="22"/>
          <w:szCs w:val="22"/>
        </w:rPr>
        <w:t>и</w:t>
      </w:r>
      <w:r w:rsidRPr="00F550A2">
        <w:rPr>
          <w:rFonts w:ascii="StobiSerif Regular" w:hAnsi="StobiSerif Regular" w:cs="Arial"/>
          <w:sz w:val="22"/>
          <w:szCs w:val="22"/>
        </w:rPr>
        <w:t xml:space="preserve"> опрема за селективно собирање на отпадот од пакување. </w:t>
      </w:r>
    </w:p>
    <w:p w14:paraId="16C972B4" w14:textId="77777777" w:rsidR="00241460" w:rsidRDefault="00241460" w:rsidP="00241460">
      <w:pPr>
        <w:jc w:val="both"/>
        <w:rPr>
          <w:rFonts w:ascii="StobiSerif Regular" w:hAnsi="StobiSerif Regular" w:cs="Arial"/>
          <w:sz w:val="22"/>
          <w:szCs w:val="22"/>
        </w:rPr>
      </w:pPr>
      <w:r>
        <w:rPr>
          <w:rFonts w:ascii="StobiSerif Regular" w:hAnsi="StobiSerif Regular" w:cs="Arial"/>
          <w:sz w:val="22"/>
          <w:szCs w:val="22"/>
        </w:rPr>
        <w:t>(</w:t>
      </w:r>
      <w:r>
        <w:rPr>
          <w:rFonts w:ascii="StobiSerif Regular" w:hAnsi="StobiSerif Regular" w:cs="Arial"/>
          <w:sz w:val="22"/>
          <w:szCs w:val="22"/>
          <w:lang w:val="en-US"/>
        </w:rPr>
        <w:t>7</w:t>
      </w:r>
      <w:r w:rsidRPr="00F550A2">
        <w:rPr>
          <w:rFonts w:ascii="StobiSerif Regular" w:hAnsi="StobiSerif Regular" w:cs="Arial"/>
          <w:sz w:val="22"/>
          <w:szCs w:val="22"/>
        </w:rPr>
        <w:t xml:space="preserve">) </w:t>
      </w:r>
      <w:r>
        <w:rPr>
          <w:rFonts w:ascii="StobiSerif Regular" w:hAnsi="StobiSerif Regular" w:cs="Arial"/>
          <w:sz w:val="22"/>
          <w:szCs w:val="22"/>
        </w:rPr>
        <w:t xml:space="preserve">Производителот </w:t>
      </w:r>
      <w:r w:rsidRPr="00F550A2">
        <w:rPr>
          <w:rFonts w:ascii="StobiSerif Regular" w:hAnsi="StobiSerif Regular" w:cs="Arial"/>
          <w:sz w:val="22"/>
          <w:szCs w:val="22"/>
        </w:rPr>
        <w:t xml:space="preserve">не треба да поседува </w:t>
      </w:r>
      <w:r>
        <w:rPr>
          <w:rFonts w:ascii="StobiSerif Regular" w:hAnsi="StobiSerif Regular" w:cs="Arial"/>
          <w:sz w:val="22"/>
          <w:szCs w:val="22"/>
        </w:rPr>
        <w:t>дозвола за управување со отпад од пакување</w:t>
      </w:r>
      <w:r w:rsidRPr="00F550A2">
        <w:rPr>
          <w:rFonts w:ascii="StobiSerif Regular" w:hAnsi="StobiSerif Regular" w:cs="Arial"/>
          <w:sz w:val="22"/>
          <w:szCs w:val="22"/>
        </w:rPr>
        <w:t xml:space="preserve"> согласно со п</w:t>
      </w:r>
      <w:r>
        <w:rPr>
          <w:rFonts w:ascii="StobiSerif Regular" w:hAnsi="StobiSerif Regular" w:cs="Arial"/>
          <w:sz w:val="22"/>
          <w:szCs w:val="22"/>
        </w:rPr>
        <w:t>рописите за управување со отпад,</w:t>
      </w:r>
      <w:r w:rsidRPr="00F550A2">
        <w:rPr>
          <w:rFonts w:ascii="StobiSerif Regular" w:hAnsi="StobiSerif Regular" w:cs="Arial"/>
          <w:sz w:val="22"/>
          <w:szCs w:val="22"/>
        </w:rPr>
        <w:t xml:space="preserve"> за </w:t>
      </w:r>
      <w:r>
        <w:rPr>
          <w:rFonts w:ascii="StobiSerif Regular" w:hAnsi="StobiSerif Regular" w:cs="Arial"/>
          <w:sz w:val="22"/>
          <w:szCs w:val="22"/>
        </w:rPr>
        <w:t xml:space="preserve">своите простории </w:t>
      </w:r>
      <w:r w:rsidRPr="00F550A2">
        <w:rPr>
          <w:rFonts w:ascii="StobiSerif Regular" w:hAnsi="StobiSerif Regular" w:cs="Arial"/>
          <w:sz w:val="22"/>
          <w:szCs w:val="22"/>
        </w:rPr>
        <w:t xml:space="preserve">за повратен прием </w:t>
      </w:r>
      <w:r>
        <w:rPr>
          <w:rFonts w:ascii="StobiSerif Regular" w:hAnsi="StobiSerif Regular" w:cs="Arial"/>
          <w:sz w:val="22"/>
          <w:szCs w:val="22"/>
        </w:rPr>
        <w:t xml:space="preserve">на отпадот од пакување. </w:t>
      </w:r>
    </w:p>
    <w:p w14:paraId="49421345" w14:textId="77777777" w:rsidR="00241460" w:rsidRPr="00241460" w:rsidRDefault="00241460">
      <w:pPr>
        <w:spacing w:line="244" w:lineRule="auto"/>
        <w:jc w:val="both"/>
        <w:rPr>
          <w:rFonts w:ascii="StobiSerif Regular" w:hAnsi="StobiSerif Regular" w:cs="Arial"/>
          <w:sz w:val="22"/>
          <w:szCs w:val="22"/>
          <w:lang w:val="en-US"/>
        </w:rPr>
      </w:pPr>
    </w:p>
    <w:p w14:paraId="06EA1A88" w14:textId="77777777" w:rsidR="005F4704" w:rsidRDefault="005F4704">
      <w:pPr>
        <w:spacing w:line="244" w:lineRule="auto"/>
        <w:jc w:val="both"/>
        <w:rPr>
          <w:rFonts w:ascii="StobiSerif Regular" w:hAnsi="StobiSerif Regular" w:cs="Arial"/>
          <w:sz w:val="22"/>
          <w:szCs w:val="22"/>
        </w:rPr>
      </w:pPr>
    </w:p>
    <w:p w14:paraId="5E088C6D" w14:textId="77777777" w:rsidR="005F4704" w:rsidRPr="00F550A2" w:rsidRDefault="005F4704">
      <w:pPr>
        <w:spacing w:line="244" w:lineRule="auto"/>
        <w:jc w:val="both"/>
        <w:rPr>
          <w:rFonts w:ascii="StobiSerif Regular" w:hAnsi="StobiSerif Regular" w:cs="Arial"/>
          <w:sz w:val="22"/>
          <w:szCs w:val="22"/>
        </w:rPr>
      </w:pPr>
    </w:p>
    <w:p w14:paraId="09001435" w14:textId="77777777" w:rsidR="00E0051C" w:rsidRPr="00917A6E" w:rsidRDefault="00C45F43">
      <w:pPr>
        <w:jc w:val="center"/>
        <w:rPr>
          <w:rFonts w:ascii="StobiSerif Regular" w:hAnsi="StobiSerif Regular" w:cs="Arial"/>
          <w:b/>
          <w:sz w:val="22"/>
          <w:szCs w:val="22"/>
        </w:rPr>
      </w:pPr>
      <w:r w:rsidRPr="00917A6E">
        <w:rPr>
          <w:rFonts w:ascii="StobiSerif Regular" w:hAnsi="StobiSerif Regular" w:cs="Arial"/>
          <w:b/>
          <w:sz w:val="22"/>
          <w:szCs w:val="22"/>
        </w:rPr>
        <w:t xml:space="preserve">Член </w:t>
      </w:r>
      <w:r w:rsidR="00E1198B" w:rsidRPr="00917A6E">
        <w:rPr>
          <w:rFonts w:ascii="StobiSerif Regular" w:hAnsi="StobiSerif Regular" w:cs="Arial"/>
          <w:b/>
          <w:sz w:val="22"/>
          <w:szCs w:val="22"/>
        </w:rPr>
        <w:t>2</w:t>
      </w:r>
      <w:r w:rsidR="00EB76E8" w:rsidRPr="00917A6E">
        <w:rPr>
          <w:rFonts w:ascii="StobiSerif Regular" w:hAnsi="StobiSerif Regular" w:cs="Arial"/>
          <w:b/>
          <w:sz w:val="22"/>
          <w:szCs w:val="22"/>
        </w:rPr>
        <w:t>1</w:t>
      </w:r>
    </w:p>
    <w:p w14:paraId="6313EA3A" w14:textId="77777777" w:rsidR="00E0051C" w:rsidRPr="005A2C87" w:rsidRDefault="00333341" w:rsidP="001C75CB">
      <w:pPr>
        <w:jc w:val="center"/>
        <w:rPr>
          <w:rFonts w:ascii="StobiSerif Regular" w:hAnsi="StobiSerif Regular" w:cs="Arial"/>
          <w:b/>
          <w:sz w:val="22"/>
          <w:szCs w:val="22"/>
        </w:rPr>
      </w:pPr>
      <w:r>
        <w:rPr>
          <w:rFonts w:ascii="StobiSerif Regular" w:hAnsi="StobiSerif Regular" w:cs="Arial"/>
          <w:b/>
          <w:sz w:val="22"/>
          <w:szCs w:val="22"/>
        </w:rPr>
        <w:t xml:space="preserve">Национални цели за постапување со отпад од пакување </w:t>
      </w:r>
    </w:p>
    <w:p w14:paraId="0E0D9D06" w14:textId="77777777" w:rsidR="00AD6A3F" w:rsidRPr="001C75CB" w:rsidRDefault="00AD6A3F">
      <w:pPr>
        <w:jc w:val="center"/>
        <w:rPr>
          <w:rFonts w:ascii="StobiSerif Regular" w:hAnsi="StobiSerif Regular" w:cs="Arial"/>
          <w:sz w:val="22"/>
          <w:szCs w:val="22"/>
        </w:rPr>
      </w:pPr>
    </w:p>
    <w:p w14:paraId="3B4D9C83" w14:textId="77777777" w:rsidR="00333341" w:rsidRDefault="00333341" w:rsidP="0099699E">
      <w:pPr>
        <w:jc w:val="both"/>
        <w:rPr>
          <w:rFonts w:ascii="StobiSerif Regular" w:hAnsi="StobiSerif Regular" w:cs="Arial"/>
          <w:sz w:val="22"/>
          <w:szCs w:val="22"/>
        </w:rPr>
      </w:pPr>
      <w:r>
        <w:rPr>
          <w:rFonts w:ascii="StobiSerif Regular" w:hAnsi="StobiSerif Regular" w:cs="Arial"/>
          <w:sz w:val="22"/>
          <w:szCs w:val="22"/>
        </w:rPr>
        <w:t>(1) На територијата на Република Северна Македонија следните количества на отпад од пакување треба да се соберат, преработат и рециклираат во следните временски рокови:</w:t>
      </w:r>
    </w:p>
    <w:p w14:paraId="2B7A234F" w14:textId="77777777" w:rsidR="00333341" w:rsidRPr="003D400F" w:rsidRDefault="00333341" w:rsidP="003D400F">
      <w:pPr>
        <w:pStyle w:val="ListParagraph"/>
        <w:numPr>
          <w:ilvl w:val="0"/>
          <w:numId w:val="36"/>
        </w:numPr>
        <w:jc w:val="both"/>
        <w:rPr>
          <w:rFonts w:ascii="StobiSerif Regular" w:hAnsi="StobiSerif Regular" w:cs="Arial"/>
          <w:sz w:val="22"/>
          <w:szCs w:val="22"/>
        </w:rPr>
      </w:pPr>
      <w:r w:rsidRPr="003D400F">
        <w:rPr>
          <w:rFonts w:ascii="StobiSerif Regular" w:hAnsi="StobiSerif Regular" w:cs="Arial"/>
          <w:sz w:val="22"/>
          <w:szCs w:val="22"/>
        </w:rPr>
        <w:t xml:space="preserve">за пакувањето што е пуштено на пазарот во Република Северна Македонија, треба да се соберат следните количини, и тоа: </w:t>
      </w:r>
    </w:p>
    <w:p w14:paraId="07A95FC0" w14:textId="77777777" w:rsidR="00350743" w:rsidRPr="00BF1DF9" w:rsidRDefault="00333341" w:rsidP="00350743">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55% за 2021 година,</w:t>
      </w:r>
    </w:p>
    <w:p w14:paraId="07CAF842" w14:textId="77777777" w:rsidR="00333341" w:rsidRPr="00BF1DF9" w:rsidRDefault="00350743" w:rsidP="00333341">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60</w:t>
      </w:r>
      <w:r w:rsidR="00333341" w:rsidRPr="00BF1DF9">
        <w:rPr>
          <w:rFonts w:ascii="StobiSerif Regular" w:hAnsi="StobiSerif Regular" w:cs="Arial"/>
          <w:sz w:val="22"/>
          <w:szCs w:val="22"/>
        </w:rPr>
        <w:t xml:space="preserve">% за 2022 година, </w:t>
      </w:r>
    </w:p>
    <w:p w14:paraId="10A2B59A" w14:textId="77777777" w:rsidR="00333341" w:rsidRPr="00BF1DF9" w:rsidRDefault="00333341" w:rsidP="00333341">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6</w:t>
      </w:r>
      <w:r w:rsidR="00350743" w:rsidRPr="00BF1DF9">
        <w:rPr>
          <w:rFonts w:ascii="StobiSerif Regular" w:hAnsi="StobiSerif Regular" w:cs="Arial"/>
          <w:sz w:val="22"/>
          <w:szCs w:val="22"/>
        </w:rPr>
        <w:t>5</w:t>
      </w:r>
      <w:r w:rsidRPr="00BF1DF9">
        <w:rPr>
          <w:rFonts w:ascii="StobiSerif Regular" w:hAnsi="StobiSerif Regular" w:cs="Arial"/>
          <w:sz w:val="22"/>
          <w:szCs w:val="22"/>
        </w:rPr>
        <w:t>% за 2023 година,</w:t>
      </w:r>
    </w:p>
    <w:p w14:paraId="4D1D7C35" w14:textId="77777777" w:rsidR="00333341" w:rsidRPr="00BF1DF9" w:rsidRDefault="00350743" w:rsidP="00333341">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68</w:t>
      </w:r>
      <w:r w:rsidR="00333341" w:rsidRPr="00BF1DF9">
        <w:rPr>
          <w:rFonts w:ascii="StobiSerif Regular" w:hAnsi="StobiSerif Regular" w:cs="Arial"/>
          <w:sz w:val="22"/>
          <w:szCs w:val="22"/>
        </w:rPr>
        <w:t>% за 2024 година,</w:t>
      </w:r>
    </w:p>
    <w:p w14:paraId="7F32DDFC" w14:textId="77777777" w:rsidR="00333341" w:rsidRPr="00BF1DF9" w:rsidRDefault="00350743" w:rsidP="00333341">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71</w:t>
      </w:r>
      <w:r w:rsidR="00333341" w:rsidRPr="00BF1DF9">
        <w:rPr>
          <w:rFonts w:ascii="StobiSerif Regular" w:hAnsi="StobiSerif Regular" w:cs="Arial"/>
          <w:sz w:val="22"/>
          <w:szCs w:val="22"/>
        </w:rPr>
        <w:t xml:space="preserve">% за 2025 година, </w:t>
      </w:r>
    </w:p>
    <w:p w14:paraId="5D7AF97E" w14:textId="77777777" w:rsidR="00333341" w:rsidRPr="00BF1DF9" w:rsidRDefault="00350743" w:rsidP="00333341">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75</w:t>
      </w:r>
      <w:r w:rsidR="00333341" w:rsidRPr="00BF1DF9">
        <w:rPr>
          <w:rFonts w:ascii="StobiSerif Regular" w:hAnsi="StobiSerif Regular" w:cs="Arial"/>
          <w:sz w:val="22"/>
          <w:szCs w:val="22"/>
        </w:rPr>
        <w:t>% за 2026 година,</w:t>
      </w:r>
    </w:p>
    <w:p w14:paraId="51C234CF" w14:textId="77777777" w:rsidR="003D400F" w:rsidRPr="00BF1DF9" w:rsidRDefault="00350743" w:rsidP="00333341">
      <w:pPr>
        <w:pStyle w:val="ListParagraph"/>
        <w:numPr>
          <w:ilvl w:val="0"/>
          <w:numId w:val="17"/>
        </w:numPr>
        <w:spacing w:line="276" w:lineRule="auto"/>
        <w:jc w:val="both"/>
        <w:rPr>
          <w:rFonts w:ascii="StobiSerif Regular" w:hAnsi="StobiSerif Regular" w:cs="Arial"/>
          <w:sz w:val="22"/>
          <w:szCs w:val="22"/>
        </w:rPr>
      </w:pPr>
      <w:r w:rsidRPr="00BF1DF9">
        <w:rPr>
          <w:rFonts w:ascii="StobiSerif Regular" w:hAnsi="StobiSerif Regular" w:cs="Arial"/>
          <w:sz w:val="22"/>
          <w:szCs w:val="22"/>
        </w:rPr>
        <w:t>80</w:t>
      </w:r>
      <w:r w:rsidR="00333341" w:rsidRPr="00BF1DF9">
        <w:rPr>
          <w:rFonts w:ascii="StobiSerif Regular" w:hAnsi="StobiSerif Regular" w:cs="Arial"/>
          <w:sz w:val="22"/>
          <w:szCs w:val="22"/>
        </w:rPr>
        <w:t xml:space="preserve">% за 2027 година. </w:t>
      </w:r>
    </w:p>
    <w:p w14:paraId="2270C178" w14:textId="3089177D" w:rsidR="003D400F" w:rsidRPr="00D34CDF" w:rsidRDefault="00333341" w:rsidP="00333341">
      <w:pPr>
        <w:pStyle w:val="ListParagraph"/>
        <w:numPr>
          <w:ilvl w:val="0"/>
          <w:numId w:val="36"/>
        </w:numPr>
        <w:spacing w:line="276" w:lineRule="auto"/>
        <w:jc w:val="both"/>
        <w:rPr>
          <w:rFonts w:ascii="StobiSerif Regular" w:hAnsi="StobiSerif Regular" w:cs="Arial"/>
          <w:sz w:val="22"/>
          <w:szCs w:val="22"/>
        </w:rPr>
      </w:pPr>
      <w:r w:rsidRPr="00D34CDF">
        <w:rPr>
          <w:rFonts w:ascii="StobiSerif Regular" w:hAnsi="StobiSerif Regular" w:cs="Arial"/>
          <w:sz w:val="22"/>
          <w:szCs w:val="22"/>
        </w:rPr>
        <w:t xml:space="preserve">до крајот на 2020 година </w:t>
      </w:r>
      <w:r w:rsidR="003D400F" w:rsidRPr="00D34CDF">
        <w:rPr>
          <w:rFonts w:ascii="StobiSerif Regular" w:hAnsi="StobiSerif Regular" w:cs="Arial"/>
          <w:sz w:val="22"/>
          <w:szCs w:val="22"/>
        </w:rPr>
        <w:t>минимум</w:t>
      </w:r>
      <w:r w:rsidRPr="00D34CDF">
        <w:rPr>
          <w:rFonts w:ascii="StobiSerif Regular" w:hAnsi="StobiSerif Regular" w:cs="Arial"/>
          <w:sz w:val="22"/>
          <w:szCs w:val="22"/>
        </w:rPr>
        <w:t xml:space="preserve"> </w:t>
      </w:r>
      <w:r w:rsidR="00DD69AE">
        <w:rPr>
          <w:rFonts w:ascii="StobiSerif Regular" w:hAnsi="StobiSerif Regular" w:cs="Arial"/>
          <w:sz w:val="22"/>
          <w:szCs w:val="22"/>
        </w:rPr>
        <w:t>55</w:t>
      </w:r>
      <w:r w:rsidRPr="00D34CDF">
        <w:rPr>
          <w:rFonts w:ascii="StobiSerif Regular" w:hAnsi="StobiSerif Regular" w:cs="Arial"/>
          <w:sz w:val="22"/>
          <w:szCs w:val="22"/>
        </w:rPr>
        <w:t xml:space="preserve">% од тежината на отпадот од пакувањето што е создаден на територијата на Република Северна Македонија, треба да се преработи или </w:t>
      </w:r>
      <w:r w:rsidR="00350743" w:rsidRPr="00D34CDF">
        <w:rPr>
          <w:rFonts w:ascii="StobiSerif Regular" w:hAnsi="StobiSerif Regular" w:cs="Arial"/>
          <w:sz w:val="22"/>
          <w:szCs w:val="22"/>
        </w:rPr>
        <w:t>да се употр</w:t>
      </w:r>
      <w:r w:rsidR="007C0204">
        <w:rPr>
          <w:rFonts w:ascii="StobiSerif Regular" w:hAnsi="StobiSerif Regular" w:cs="Arial"/>
          <w:sz w:val="22"/>
          <w:szCs w:val="22"/>
        </w:rPr>
        <w:t>е</w:t>
      </w:r>
      <w:r w:rsidR="00350743" w:rsidRPr="00D34CDF">
        <w:rPr>
          <w:rFonts w:ascii="StobiSerif Regular" w:hAnsi="StobiSerif Regular" w:cs="Arial"/>
          <w:sz w:val="22"/>
          <w:szCs w:val="22"/>
        </w:rPr>
        <w:t>би за добивање енергија</w:t>
      </w:r>
      <w:r w:rsidR="007C0204">
        <w:rPr>
          <w:rFonts w:ascii="StobiSerif Regular" w:hAnsi="StobiSerif Regular" w:cs="Arial"/>
          <w:sz w:val="22"/>
          <w:szCs w:val="22"/>
        </w:rPr>
        <w:t>,</w:t>
      </w:r>
    </w:p>
    <w:p w14:paraId="5ABACB05" w14:textId="1656E90F" w:rsidR="003D400F" w:rsidRPr="00D34CDF" w:rsidRDefault="00333341" w:rsidP="00333341">
      <w:pPr>
        <w:pStyle w:val="ListParagraph"/>
        <w:numPr>
          <w:ilvl w:val="0"/>
          <w:numId w:val="36"/>
        </w:numPr>
        <w:spacing w:line="276" w:lineRule="auto"/>
        <w:jc w:val="both"/>
        <w:rPr>
          <w:rFonts w:ascii="StobiSerif Regular" w:hAnsi="StobiSerif Regular" w:cs="Arial"/>
          <w:sz w:val="22"/>
          <w:szCs w:val="22"/>
        </w:rPr>
      </w:pPr>
      <w:r w:rsidRPr="00D34CDF">
        <w:rPr>
          <w:rFonts w:ascii="StobiSerif Regular" w:hAnsi="StobiSerif Regular" w:cs="Arial"/>
          <w:sz w:val="22"/>
          <w:szCs w:val="22"/>
        </w:rPr>
        <w:lastRenderedPageBreak/>
        <w:t xml:space="preserve">до крајот на 2020 година минимум 55%, а максимум 80%  од тежината на отпадот од пакувањето што е </w:t>
      </w:r>
      <w:r w:rsidR="00350743" w:rsidRPr="00D34CDF">
        <w:rPr>
          <w:rFonts w:ascii="StobiSerif Regular" w:hAnsi="StobiSerif Regular" w:cs="Arial"/>
          <w:sz w:val="22"/>
          <w:szCs w:val="22"/>
        </w:rPr>
        <w:t xml:space="preserve">собран </w:t>
      </w:r>
      <w:r w:rsidRPr="00D34CDF">
        <w:rPr>
          <w:rFonts w:ascii="StobiSerif Regular" w:hAnsi="StobiSerif Regular" w:cs="Arial"/>
          <w:sz w:val="22"/>
          <w:szCs w:val="22"/>
        </w:rPr>
        <w:t>на територијата на Република Северна Македонија треба да се рециклира,</w:t>
      </w:r>
    </w:p>
    <w:p w14:paraId="4B0B6205" w14:textId="4333E52D" w:rsidR="00333341" w:rsidRPr="00D34CDF" w:rsidRDefault="00333341" w:rsidP="00333341">
      <w:pPr>
        <w:pStyle w:val="ListParagraph"/>
        <w:numPr>
          <w:ilvl w:val="0"/>
          <w:numId w:val="36"/>
        </w:numPr>
        <w:spacing w:line="276" w:lineRule="auto"/>
        <w:jc w:val="both"/>
        <w:rPr>
          <w:rFonts w:ascii="StobiSerif Regular" w:hAnsi="StobiSerif Regular" w:cs="Arial"/>
          <w:sz w:val="22"/>
          <w:szCs w:val="22"/>
        </w:rPr>
      </w:pPr>
      <w:r w:rsidRPr="00D34CDF">
        <w:rPr>
          <w:rFonts w:ascii="StobiSerif Regular" w:hAnsi="StobiSerif Regular" w:cs="Arial"/>
          <w:sz w:val="22"/>
          <w:szCs w:val="22"/>
        </w:rPr>
        <w:t>до крајот на 2020 година следниве количества на матери</w:t>
      </w:r>
      <w:r w:rsidR="007C0204">
        <w:rPr>
          <w:rFonts w:ascii="StobiSerif Regular" w:hAnsi="StobiSerif Regular" w:cs="Arial"/>
          <w:sz w:val="22"/>
          <w:szCs w:val="22"/>
        </w:rPr>
        <w:t>ј</w:t>
      </w:r>
      <w:r w:rsidRPr="00D34CDF">
        <w:rPr>
          <w:rFonts w:ascii="StobiSerif Regular" w:hAnsi="StobiSerif Regular" w:cs="Arial"/>
          <w:sz w:val="22"/>
          <w:szCs w:val="22"/>
        </w:rPr>
        <w:t xml:space="preserve">али од кои се произведува пакувањето треба да се рециклираат:  </w:t>
      </w:r>
    </w:p>
    <w:p w14:paraId="0EBC468A" w14:textId="34CEB99F" w:rsidR="00333341" w:rsidRPr="00D34CDF" w:rsidRDefault="00DD69AE" w:rsidP="00333341">
      <w:pPr>
        <w:pStyle w:val="ListParagraph"/>
        <w:numPr>
          <w:ilvl w:val="0"/>
          <w:numId w:val="35"/>
        </w:numPr>
        <w:rPr>
          <w:rFonts w:ascii="StobiSerif Regular" w:hAnsi="StobiSerif Regular" w:cs="Arial"/>
          <w:sz w:val="22"/>
          <w:szCs w:val="22"/>
        </w:rPr>
      </w:pPr>
      <w:r>
        <w:rPr>
          <w:rFonts w:ascii="StobiSerif Regular" w:hAnsi="StobiSerif Regular" w:cs="Arial"/>
          <w:sz w:val="22"/>
          <w:szCs w:val="22"/>
        </w:rPr>
        <w:t>40</w:t>
      </w:r>
      <w:r w:rsidRPr="00D34CDF">
        <w:rPr>
          <w:rFonts w:ascii="StobiSerif Regular" w:hAnsi="StobiSerif Regular" w:cs="Arial"/>
          <w:sz w:val="22"/>
          <w:szCs w:val="22"/>
        </w:rPr>
        <w:t xml:space="preserve"> </w:t>
      </w:r>
      <w:r w:rsidR="00333341" w:rsidRPr="00D34CDF">
        <w:rPr>
          <w:rFonts w:ascii="StobiSerif Regular" w:hAnsi="StobiSerif Regular" w:cs="Arial"/>
          <w:sz w:val="22"/>
          <w:szCs w:val="22"/>
        </w:rPr>
        <w:t>% од тежината за стакло;</w:t>
      </w:r>
    </w:p>
    <w:p w14:paraId="67EAE51C" w14:textId="03A76F87" w:rsidR="00333341" w:rsidRPr="00D34CDF" w:rsidRDefault="00DD69AE" w:rsidP="00333341">
      <w:pPr>
        <w:pStyle w:val="ListParagraph"/>
        <w:numPr>
          <w:ilvl w:val="0"/>
          <w:numId w:val="35"/>
        </w:numPr>
        <w:rPr>
          <w:rFonts w:ascii="StobiSerif Regular" w:hAnsi="StobiSerif Regular" w:cs="Arial"/>
          <w:sz w:val="22"/>
          <w:szCs w:val="22"/>
        </w:rPr>
      </w:pPr>
      <w:r>
        <w:rPr>
          <w:rFonts w:ascii="StobiSerif Regular" w:hAnsi="StobiSerif Regular" w:cs="Arial"/>
          <w:sz w:val="22"/>
          <w:szCs w:val="22"/>
        </w:rPr>
        <w:t>70</w:t>
      </w:r>
      <w:r w:rsidRPr="00D34CDF">
        <w:rPr>
          <w:rFonts w:ascii="StobiSerif Regular" w:hAnsi="StobiSerif Regular" w:cs="Arial"/>
          <w:sz w:val="22"/>
          <w:szCs w:val="22"/>
        </w:rPr>
        <w:t xml:space="preserve"> </w:t>
      </w:r>
      <w:r w:rsidR="00333341" w:rsidRPr="00D34CDF">
        <w:rPr>
          <w:rFonts w:ascii="StobiSerif Regular" w:hAnsi="StobiSerif Regular" w:cs="Arial"/>
          <w:sz w:val="22"/>
          <w:szCs w:val="22"/>
        </w:rPr>
        <w:t>% од тежината за хартија и картон;</w:t>
      </w:r>
    </w:p>
    <w:p w14:paraId="3964603A" w14:textId="496E4950" w:rsidR="00333341" w:rsidRPr="00D34CDF" w:rsidRDefault="00DD69AE" w:rsidP="00333341">
      <w:pPr>
        <w:pStyle w:val="ListParagraph"/>
        <w:numPr>
          <w:ilvl w:val="0"/>
          <w:numId w:val="35"/>
        </w:numPr>
        <w:rPr>
          <w:rFonts w:ascii="StobiSerif Regular" w:hAnsi="StobiSerif Regular" w:cs="Arial"/>
          <w:sz w:val="22"/>
          <w:szCs w:val="22"/>
        </w:rPr>
      </w:pPr>
      <w:r>
        <w:rPr>
          <w:rFonts w:ascii="StobiSerif Regular" w:hAnsi="StobiSerif Regular" w:cs="Arial"/>
          <w:sz w:val="22"/>
          <w:szCs w:val="22"/>
        </w:rPr>
        <w:t>30</w:t>
      </w:r>
      <w:r w:rsidR="00333341" w:rsidRPr="00D34CDF">
        <w:rPr>
          <w:rFonts w:ascii="StobiSerif Regular" w:hAnsi="StobiSerif Regular" w:cs="Arial"/>
          <w:sz w:val="22"/>
          <w:szCs w:val="22"/>
        </w:rPr>
        <w:t>% од тежината за  метали;</w:t>
      </w:r>
    </w:p>
    <w:p w14:paraId="5ACC70FA" w14:textId="26FF4F8A" w:rsidR="00B07514" w:rsidRPr="00D34CDF" w:rsidRDefault="00DD69AE" w:rsidP="00333341">
      <w:pPr>
        <w:pStyle w:val="ListParagraph"/>
        <w:numPr>
          <w:ilvl w:val="0"/>
          <w:numId w:val="35"/>
        </w:numPr>
        <w:rPr>
          <w:rFonts w:ascii="StobiSerif Regular" w:hAnsi="StobiSerif Regular" w:cs="Arial"/>
          <w:sz w:val="22"/>
          <w:szCs w:val="22"/>
        </w:rPr>
      </w:pPr>
      <w:r>
        <w:rPr>
          <w:rFonts w:ascii="StobiSerif Regular" w:hAnsi="StobiSerif Regular" w:cs="Arial"/>
          <w:sz w:val="22"/>
          <w:szCs w:val="22"/>
        </w:rPr>
        <w:t>30</w:t>
      </w:r>
      <w:r w:rsidRPr="00D34CDF">
        <w:rPr>
          <w:rFonts w:ascii="StobiSerif Regular" w:hAnsi="StobiSerif Regular" w:cs="Arial"/>
          <w:sz w:val="22"/>
          <w:szCs w:val="22"/>
        </w:rPr>
        <w:t xml:space="preserve"> </w:t>
      </w:r>
      <w:r w:rsidR="00B07514" w:rsidRPr="00D34CDF">
        <w:rPr>
          <w:rFonts w:ascii="StobiSerif Regular" w:hAnsi="StobiSerif Regular" w:cs="Arial"/>
          <w:sz w:val="22"/>
          <w:szCs w:val="22"/>
        </w:rPr>
        <w:t>% според тежината за дрво; и</w:t>
      </w:r>
    </w:p>
    <w:p w14:paraId="701713D7" w14:textId="7C240048" w:rsidR="00B07514" w:rsidRPr="00D34CDF" w:rsidRDefault="00DD69AE" w:rsidP="00B07514">
      <w:pPr>
        <w:pStyle w:val="ListParagraph"/>
        <w:numPr>
          <w:ilvl w:val="0"/>
          <w:numId w:val="35"/>
        </w:numPr>
        <w:rPr>
          <w:rFonts w:ascii="StobiSerif Regular" w:hAnsi="StobiSerif Regular" w:cs="Arial"/>
          <w:sz w:val="22"/>
          <w:szCs w:val="22"/>
        </w:rPr>
      </w:pPr>
      <w:r>
        <w:rPr>
          <w:rFonts w:ascii="StobiSerif Regular" w:hAnsi="StobiSerif Regular" w:cs="Arial"/>
          <w:sz w:val="22"/>
          <w:szCs w:val="22"/>
        </w:rPr>
        <w:t>40</w:t>
      </w:r>
      <w:r w:rsidRPr="00D34CDF">
        <w:rPr>
          <w:rFonts w:ascii="StobiSerif Regular" w:hAnsi="StobiSerif Regular" w:cs="Arial"/>
          <w:sz w:val="22"/>
          <w:szCs w:val="22"/>
        </w:rPr>
        <w:t xml:space="preserve"> </w:t>
      </w:r>
      <w:r w:rsidR="00333341" w:rsidRPr="00D34CDF">
        <w:rPr>
          <w:rFonts w:ascii="StobiSerif Regular" w:hAnsi="StobiSerif Regular" w:cs="Arial"/>
          <w:sz w:val="22"/>
          <w:szCs w:val="22"/>
        </w:rPr>
        <w:t>% според тежината за пластика, со тоа што се зема предвид само материјалот кој</w:t>
      </w:r>
      <w:r w:rsidR="00B07514" w:rsidRPr="00D34CDF">
        <w:rPr>
          <w:rFonts w:ascii="StobiSerif Regular" w:hAnsi="StobiSerif Regular" w:cs="Arial"/>
          <w:sz w:val="22"/>
          <w:szCs w:val="22"/>
        </w:rPr>
        <w:t xml:space="preserve"> е рециклиран назад во пластика</w:t>
      </w:r>
      <w:r w:rsidR="00333341" w:rsidRPr="00D34CDF">
        <w:rPr>
          <w:rFonts w:ascii="StobiSerif Regular" w:hAnsi="StobiSerif Regular" w:cs="Arial"/>
          <w:sz w:val="22"/>
          <w:szCs w:val="22"/>
        </w:rPr>
        <w:t>.</w:t>
      </w:r>
    </w:p>
    <w:p w14:paraId="406103F6" w14:textId="77777777" w:rsidR="00B07514" w:rsidRPr="00D34CDF" w:rsidRDefault="00B07514" w:rsidP="00B07514">
      <w:pPr>
        <w:pStyle w:val="ListParagraph"/>
        <w:numPr>
          <w:ilvl w:val="0"/>
          <w:numId w:val="36"/>
        </w:numPr>
        <w:rPr>
          <w:rFonts w:ascii="StobiSerif Regular" w:hAnsi="StobiSerif Regular" w:cs="Arial"/>
          <w:sz w:val="22"/>
          <w:szCs w:val="22"/>
        </w:rPr>
      </w:pPr>
      <w:r w:rsidRPr="00D34CDF">
        <w:rPr>
          <w:rFonts w:ascii="StobiSerif Regular" w:hAnsi="StobiSerif Regular" w:cs="Arial"/>
          <w:sz w:val="22"/>
          <w:szCs w:val="22"/>
        </w:rPr>
        <w:t>н</w:t>
      </w:r>
      <w:r w:rsidR="00333341" w:rsidRPr="00D34CDF">
        <w:rPr>
          <w:rFonts w:ascii="StobiSerif Regular" w:hAnsi="StobiSerif Regular" w:cs="Arial"/>
          <w:sz w:val="22"/>
          <w:szCs w:val="22"/>
        </w:rPr>
        <w:t>ајдоцна до 31 декември 2030 година минимум 65% од тежината на целиот от</w:t>
      </w:r>
      <w:r w:rsidRPr="00D34CDF">
        <w:rPr>
          <w:rFonts w:ascii="StobiSerif Regular" w:hAnsi="StobiSerif Regular" w:cs="Arial"/>
          <w:sz w:val="22"/>
          <w:szCs w:val="22"/>
        </w:rPr>
        <w:t>пад од пакување ќе се рециклира;</w:t>
      </w:r>
    </w:p>
    <w:p w14:paraId="64E1BAB9" w14:textId="77777777" w:rsidR="00333341" w:rsidRPr="00D34CDF" w:rsidRDefault="00B07514" w:rsidP="00B07514">
      <w:pPr>
        <w:pStyle w:val="ListParagraph"/>
        <w:numPr>
          <w:ilvl w:val="0"/>
          <w:numId w:val="36"/>
        </w:numPr>
        <w:rPr>
          <w:rFonts w:ascii="StobiSerif Regular" w:hAnsi="StobiSerif Regular" w:cs="Arial"/>
          <w:sz w:val="22"/>
          <w:szCs w:val="22"/>
        </w:rPr>
      </w:pPr>
      <w:r w:rsidRPr="00D34CDF">
        <w:rPr>
          <w:rFonts w:ascii="StobiSerif Regular" w:hAnsi="StobiSerif Regular" w:cs="Arial"/>
          <w:sz w:val="22"/>
          <w:szCs w:val="22"/>
        </w:rPr>
        <w:t>н</w:t>
      </w:r>
      <w:r w:rsidR="00333341" w:rsidRPr="00D34CDF">
        <w:rPr>
          <w:rFonts w:ascii="StobiSerif Regular" w:hAnsi="StobiSerif Regular" w:cs="Arial"/>
          <w:sz w:val="22"/>
          <w:szCs w:val="22"/>
        </w:rPr>
        <w:t xml:space="preserve">ајдоцна до 31 декември 2030 година, треба да се исполнат следниве минимални цели по тежина за рециклирање, во однос на следниве посебни материјали кои се содржат во отпадот од пакување: </w:t>
      </w:r>
    </w:p>
    <w:p w14:paraId="42C53A8D"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50 % пластика</w:t>
      </w:r>
    </w:p>
    <w:p w14:paraId="236409EB" w14:textId="0C2BCDA9" w:rsidR="00333341" w:rsidRPr="00D34CDF" w:rsidRDefault="00DD69AE" w:rsidP="00333341">
      <w:pPr>
        <w:pStyle w:val="ListParagraph"/>
        <w:numPr>
          <w:ilvl w:val="0"/>
          <w:numId w:val="18"/>
        </w:numPr>
        <w:rPr>
          <w:rFonts w:ascii="StobiSerif Regular" w:hAnsi="StobiSerif Regular" w:cs="Arial"/>
          <w:sz w:val="22"/>
          <w:szCs w:val="22"/>
        </w:rPr>
      </w:pPr>
      <w:r>
        <w:rPr>
          <w:rFonts w:ascii="StobiSerif Regular" w:hAnsi="StobiSerif Regular" w:cs="Arial"/>
          <w:sz w:val="22"/>
          <w:szCs w:val="22"/>
        </w:rPr>
        <w:t>40</w:t>
      </w:r>
      <w:r w:rsidRPr="00D34CDF">
        <w:rPr>
          <w:rFonts w:ascii="StobiSerif Regular" w:hAnsi="StobiSerif Regular" w:cs="Arial"/>
          <w:sz w:val="22"/>
          <w:szCs w:val="22"/>
        </w:rPr>
        <w:t xml:space="preserve"> </w:t>
      </w:r>
      <w:r w:rsidR="00333341" w:rsidRPr="00D34CDF">
        <w:rPr>
          <w:rFonts w:ascii="StobiSerif Regular" w:hAnsi="StobiSerif Regular" w:cs="Arial"/>
          <w:sz w:val="22"/>
          <w:szCs w:val="22"/>
        </w:rPr>
        <w:t xml:space="preserve">% дрво </w:t>
      </w:r>
    </w:p>
    <w:p w14:paraId="4FDD35EA"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70% железни метали</w:t>
      </w:r>
    </w:p>
    <w:p w14:paraId="746A3F07"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50 % алуминиум</w:t>
      </w:r>
    </w:p>
    <w:p w14:paraId="2B00D466"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70 % стакло</w:t>
      </w:r>
    </w:p>
    <w:p w14:paraId="59E11369" w14:textId="77777777" w:rsidR="00887A17" w:rsidRPr="00D34CDF" w:rsidRDefault="00333341" w:rsidP="00887A17">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 xml:space="preserve">75 % хартија и картон </w:t>
      </w:r>
    </w:p>
    <w:p w14:paraId="2AB2927D" w14:textId="77777777" w:rsidR="00887A17" w:rsidRPr="00D34CDF" w:rsidRDefault="00333341" w:rsidP="00887A17">
      <w:pPr>
        <w:pStyle w:val="ListParagraph"/>
        <w:numPr>
          <w:ilvl w:val="0"/>
          <w:numId w:val="36"/>
        </w:numPr>
        <w:rPr>
          <w:rFonts w:ascii="StobiSerif Regular" w:hAnsi="StobiSerif Regular" w:cs="Arial"/>
          <w:sz w:val="22"/>
          <w:szCs w:val="22"/>
        </w:rPr>
      </w:pPr>
      <w:r w:rsidRPr="00D34CDF">
        <w:rPr>
          <w:rFonts w:ascii="StobiSerif Regular" w:hAnsi="StobiSerif Regular" w:cs="Arial"/>
          <w:sz w:val="22"/>
          <w:szCs w:val="22"/>
        </w:rPr>
        <w:t>најдоцна до 31 декември 2035 година минимум 70 % од тежината на целиот отпад од пакување ќе се рециклира.</w:t>
      </w:r>
    </w:p>
    <w:p w14:paraId="1FAA9C1B" w14:textId="77777777" w:rsidR="00333341" w:rsidRPr="00D34CDF" w:rsidRDefault="00333341" w:rsidP="00887A17">
      <w:pPr>
        <w:pStyle w:val="ListParagraph"/>
        <w:numPr>
          <w:ilvl w:val="0"/>
          <w:numId w:val="36"/>
        </w:numPr>
        <w:rPr>
          <w:rFonts w:ascii="StobiSerif Regular" w:hAnsi="StobiSerif Regular" w:cs="Arial"/>
          <w:sz w:val="22"/>
          <w:szCs w:val="22"/>
        </w:rPr>
      </w:pPr>
      <w:r w:rsidRPr="00D34CDF">
        <w:rPr>
          <w:rFonts w:ascii="StobiSerif Regular" w:hAnsi="StobiSerif Regular" w:cs="Arial"/>
          <w:sz w:val="22"/>
          <w:szCs w:val="22"/>
        </w:rPr>
        <w:t>најдоцна до 31 декември 2035 година, треба да се исполнат сл</w:t>
      </w:r>
      <w:r w:rsidRPr="00887A17">
        <w:rPr>
          <w:rFonts w:ascii="StobiSerif Regular" w:hAnsi="StobiSerif Regular" w:cs="Arial"/>
          <w:sz w:val="22"/>
          <w:szCs w:val="22"/>
        </w:rPr>
        <w:t xml:space="preserve">едниве минимални цели по тежина за рециклирање во однос на следниве посебни материјали кои се </w:t>
      </w:r>
      <w:r w:rsidRPr="00D34CDF">
        <w:rPr>
          <w:rFonts w:ascii="StobiSerif Regular" w:hAnsi="StobiSerif Regular" w:cs="Arial"/>
          <w:sz w:val="22"/>
          <w:szCs w:val="22"/>
        </w:rPr>
        <w:t xml:space="preserve">содржат во отпадот од пакување: </w:t>
      </w:r>
    </w:p>
    <w:p w14:paraId="6F33715A"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55 % пластика</w:t>
      </w:r>
    </w:p>
    <w:p w14:paraId="239076B8" w14:textId="077D777B" w:rsidR="00333341" w:rsidRPr="00D34CDF" w:rsidRDefault="00DD69AE" w:rsidP="00333341">
      <w:pPr>
        <w:pStyle w:val="ListParagraph"/>
        <w:numPr>
          <w:ilvl w:val="0"/>
          <w:numId w:val="18"/>
        </w:numPr>
        <w:rPr>
          <w:rFonts w:ascii="StobiSerif Regular" w:hAnsi="StobiSerif Regular" w:cs="Arial"/>
          <w:sz w:val="22"/>
          <w:szCs w:val="22"/>
        </w:rPr>
      </w:pPr>
      <w:r>
        <w:rPr>
          <w:rFonts w:ascii="StobiSerif Regular" w:hAnsi="StobiSerif Regular" w:cs="Arial"/>
          <w:sz w:val="22"/>
          <w:szCs w:val="22"/>
        </w:rPr>
        <w:t>45</w:t>
      </w:r>
      <w:r w:rsidRPr="00D34CDF">
        <w:rPr>
          <w:rFonts w:ascii="StobiSerif Regular" w:hAnsi="StobiSerif Regular" w:cs="Arial"/>
          <w:sz w:val="22"/>
          <w:szCs w:val="22"/>
        </w:rPr>
        <w:t xml:space="preserve"> </w:t>
      </w:r>
      <w:r w:rsidR="00333341" w:rsidRPr="00D34CDF">
        <w:rPr>
          <w:rFonts w:ascii="StobiSerif Regular" w:hAnsi="StobiSerif Regular" w:cs="Arial"/>
          <w:sz w:val="22"/>
          <w:szCs w:val="22"/>
        </w:rPr>
        <w:t xml:space="preserve">% дрво </w:t>
      </w:r>
    </w:p>
    <w:p w14:paraId="78272F68"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80% железни метали</w:t>
      </w:r>
    </w:p>
    <w:p w14:paraId="12529C53"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60 % алуминиум</w:t>
      </w:r>
    </w:p>
    <w:p w14:paraId="0643D33A"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75 % стакло</w:t>
      </w:r>
    </w:p>
    <w:p w14:paraId="730B1EF3" w14:textId="77777777" w:rsidR="00333341" w:rsidRPr="00D34CDF" w:rsidRDefault="00333341" w:rsidP="00333341">
      <w:pPr>
        <w:pStyle w:val="ListParagraph"/>
        <w:numPr>
          <w:ilvl w:val="0"/>
          <w:numId w:val="18"/>
        </w:numPr>
        <w:rPr>
          <w:rFonts w:ascii="StobiSerif Regular" w:hAnsi="StobiSerif Regular" w:cs="Arial"/>
          <w:sz w:val="22"/>
          <w:szCs w:val="22"/>
        </w:rPr>
      </w:pPr>
      <w:r w:rsidRPr="00D34CDF">
        <w:rPr>
          <w:rFonts w:ascii="StobiSerif Regular" w:hAnsi="StobiSerif Regular" w:cs="Arial"/>
          <w:sz w:val="22"/>
          <w:szCs w:val="22"/>
        </w:rPr>
        <w:t xml:space="preserve">85 % хартија и картон </w:t>
      </w:r>
    </w:p>
    <w:p w14:paraId="0CAF4A0A" w14:textId="77777777" w:rsidR="00D210AE" w:rsidRPr="005A2C87" w:rsidRDefault="00D210AE" w:rsidP="0099699E">
      <w:pPr>
        <w:jc w:val="both"/>
        <w:rPr>
          <w:rFonts w:ascii="StobiSerif Regular" w:hAnsi="StobiSerif Regular" w:cs="Arial"/>
          <w:sz w:val="22"/>
          <w:szCs w:val="22"/>
        </w:rPr>
      </w:pPr>
      <w:r w:rsidRPr="00D34CDF">
        <w:rPr>
          <w:rFonts w:ascii="StobiSerif Regular" w:hAnsi="StobiSerif Regular" w:cs="Arial"/>
          <w:sz w:val="22"/>
          <w:szCs w:val="22"/>
          <w:lang w:val="en-US"/>
        </w:rPr>
        <w:t>(</w:t>
      </w:r>
      <w:r w:rsidR="00887A17" w:rsidRPr="00D34CDF">
        <w:rPr>
          <w:rFonts w:ascii="StobiSerif Regular" w:hAnsi="StobiSerif Regular" w:cs="Arial"/>
          <w:sz w:val="22"/>
          <w:szCs w:val="22"/>
        </w:rPr>
        <w:t>2</w:t>
      </w:r>
      <w:r w:rsidRPr="00D34CDF">
        <w:rPr>
          <w:rFonts w:ascii="StobiSerif Regular" w:hAnsi="StobiSerif Regular" w:cs="Arial"/>
          <w:sz w:val="22"/>
          <w:szCs w:val="22"/>
          <w:lang w:val="en-US"/>
        </w:rPr>
        <w:t xml:space="preserve">) </w:t>
      </w:r>
      <w:r w:rsidR="00C45F43" w:rsidRPr="00D34CDF">
        <w:rPr>
          <w:rFonts w:ascii="StobiSerif Regular" w:hAnsi="StobiSerif Regular" w:cs="Arial"/>
          <w:sz w:val="22"/>
          <w:szCs w:val="22"/>
        </w:rPr>
        <w:t>Производителот</w:t>
      </w:r>
      <w:r w:rsidR="004D0227" w:rsidRPr="00D34CDF">
        <w:rPr>
          <w:rFonts w:ascii="StobiSerif Regular" w:hAnsi="StobiSerif Regular" w:cs="Arial"/>
          <w:sz w:val="22"/>
          <w:szCs w:val="22"/>
        </w:rPr>
        <w:t xml:space="preserve"> </w:t>
      </w:r>
      <w:r w:rsidR="00C45F43" w:rsidRPr="00D34CDF">
        <w:rPr>
          <w:rFonts w:ascii="StobiSerif Regular" w:hAnsi="StobiSerif Regular" w:cs="Arial"/>
          <w:sz w:val="22"/>
          <w:szCs w:val="22"/>
        </w:rPr>
        <w:t>е должен да</w:t>
      </w:r>
      <w:r w:rsidR="00C45F43" w:rsidRPr="001C75CB">
        <w:rPr>
          <w:rFonts w:ascii="StobiSerif Regular" w:hAnsi="StobiSerif Regular" w:cs="Arial"/>
          <w:sz w:val="22"/>
          <w:szCs w:val="22"/>
        </w:rPr>
        <w:t xml:space="preserve"> обезбеди реализација на </w:t>
      </w:r>
      <w:r w:rsidR="00792079">
        <w:rPr>
          <w:rFonts w:ascii="StobiSerif Regular" w:hAnsi="StobiSerif Regular" w:cs="Arial"/>
          <w:sz w:val="22"/>
          <w:szCs w:val="22"/>
        </w:rPr>
        <w:t xml:space="preserve">националните </w:t>
      </w:r>
      <w:r w:rsidRPr="001C75CB">
        <w:rPr>
          <w:rFonts w:ascii="StobiSerif Regular" w:hAnsi="StobiSerif Regular" w:cs="Arial"/>
          <w:sz w:val="22"/>
          <w:szCs w:val="22"/>
        </w:rPr>
        <w:t>цели</w:t>
      </w:r>
      <w:r w:rsidR="000A18E2">
        <w:rPr>
          <w:rFonts w:ascii="StobiSerif Regular" w:hAnsi="StobiSerif Regular" w:cs="Arial"/>
          <w:sz w:val="22"/>
          <w:szCs w:val="22"/>
        </w:rPr>
        <w:t xml:space="preserve"> од став (</w:t>
      </w:r>
      <w:r w:rsidR="00887A17">
        <w:rPr>
          <w:rFonts w:ascii="StobiSerif Regular" w:hAnsi="StobiSerif Regular" w:cs="Arial"/>
          <w:sz w:val="22"/>
          <w:szCs w:val="22"/>
        </w:rPr>
        <w:t>1</w:t>
      </w:r>
      <w:r w:rsidR="000A18E2">
        <w:rPr>
          <w:rFonts w:ascii="StobiSerif Regular" w:hAnsi="StobiSerif Regular" w:cs="Arial"/>
          <w:sz w:val="22"/>
          <w:szCs w:val="22"/>
        </w:rPr>
        <w:t xml:space="preserve">) на овој член </w:t>
      </w:r>
      <w:r w:rsidR="00C45F43" w:rsidRPr="00917A6E">
        <w:rPr>
          <w:rFonts w:ascii="StobiSerif Regular" w:hAnsi="StobiSerif Regular" w:cs="Arial"/>
          <w:sz w:val="22"/>
          <w:szCs w:val="22"/>
        </w:rPr>
        <w:t xml:space="preserve">кои се однесуваат на собирање, </w:t>
      </w:r>
      <w:r w:rsidR="00A56760" w:rsidRPr="00917A6E">
        <w:rPr>
          <w:rFonts w:ascii="StobiSerif Regular" w:hAnsi="StobiSerif Regular" w:cs="Arial"/>
          <w:sz w:val="22"/>
          <w:szCs w:val="22"/>
        </w:rPr>
        <w:t xml:space="preserve">преработка </w:t>
      </w:r>
      <w:r w:rsidR="00A56760">
        <w:rPr>
          <w:rFonts w:ascii="StobiSerif Regular" w:hAnsi="StobiSerif Regular" w:cs="Arial"/>
          <w:sz w:val="22"/>
          <w:szCs w:val="22"/>
        </w:rPr>
        <w:t xml:space="preserve">и </w:t>
      </w:r>
      <w:r w:rsidR="00C45F43" w:rsidRPr="00917A6E">
        <w:rPr>
          <w:rFonts w:ascii="StobiSerif Regular" w:hAnsi="StobiSerif Regular" w:cs="Arial"/>
          <w:sz w:val="22"/>
          <w:szCs w:val="22"/>
        </w:rPr>
        <w:t xml:space="preserve">рециклирање </w:t>
      </w:r>
      <w:r w:rsidR="004D0227" w:rsidRPr="00917A6E">
        <w:rPr>
          <w:rFonts w:ascii="StobiSerif Regular" w:hAnsi="StobiSerif Regular" w:cs="Arial"/>
          <w:sz w:val="22"/>
          <w:szCs w:val="22"/>
        </w:rPr>
        <w:t>на отпадот од пакување</w:t>
      </w:r>
      <w:r w:rsidR="001C75CB">
        <w:rPr>
          <w:rFonts w:ascii="StobiSerif Regular" w:hAnsi="StobiSerif Regular" w:cs="Arial"/>
          <w:sz w:val="22"/>
          <w:szCs w:val="22"/>
        </w:rPr>
        <w:t>,</w:t>
      </w:r>
      <w:r w:rsidR="004D0227" w:rsidRPr="00917A6E">
        <w:rPr>
          <w:rFonts w:ascii="StobiSerif Regular" w:hAnsi="StobiSerif Regular" w:cs="Arial"/>
          <w:sz w:val="22"/>
          <w:szCs w:val="22"/>
        </w:rPr>
        <w:t xml:space="preserve"> настанат од </w:t>
      </w:r>
      <w:r w:rsidR="001C75CB">
        <w:rPr>
          <w:rFonts w:ascii="StobiSerif Regular" w:hAnsi="StobiSerif Regular" w:cs="Arial"/>
          <w:sz w:val="22"/>
          <w:szCs w:val="22"/>
        </w:rPr>
        <w:t xml:space="preserve">спакуваните производи </w:t>
      </w:r>
      <w:r w:rsidR="004D0227" w:rsidRPr="00917A6E">
        <w:rPr>
          <w:rFonts w:ascii="StobiSerif Regular" w:hAnsi="StobiSerif Regular" w:cs="Arial"/>
          <w:sz w:val="22"/>
          <w:szCs w:val="22"/>
        </w:rPr>
        <w:t>пуштен</w:t>
      </w:r>
      <w:r w:rsidR="001C75CB">
        <w:rPr>
          <w:rFonts w:ascii="StobiSerif Regular" w:hAnsi="StobiSerif Regular" w:cs="Arial"/>
          <w:sz w:val="22"/>
          <w:szCs w:val="22"/>
        </w:rPr>
        <w:t>и</w:t>
      </w:r>
      <w:r w:rsidR="004D0227" w:rsidRPr="00917A6E">
        <w:rPr>
          <w:rFonts w:ascii="StobiSerif Regular" w:hAnsi="StobiSerif Regular" w:cs="Arial"/>
          <w:sz w:val="22"/>
          <w:szCs w:val="22"/>
        </w:rPr>
        <w:t xml:space="preserve"> на пазар во Република Северна Македонија</w:t>
      </w:r>
      <w:r w:rsidRPr="005A2C87">
        <w:rPr>
          <w:rFonts w:ascii="StobiSerif Regular" w:hAnsi="StobiSerif Regular" w:cs="Arial"/>
          <w:sz w:val="22"/>
          <w:szCs w:val="22"/>
        </w:rPr>
        <w:t xml:space="preserve">. </w:t>
      </w:r>
    </w:p>
    <w:p w14:paraId="3BB81B8E" w14:textId="77777777" w:rsidR="00C0439E" w:rsidRPr="00C0439E" w:rsidRDefault="00D210AE" w:rsidP="00C0439E">
      <w:pPr>
        <w:pStyle w:val="NoSpacing"/>
        <w:jc w:val="both"/>
        <w:rPr>
          <w:rFonts w:ascii="StobiSerif Regular" w:hAnsi="StobiSerif Regular"/>
          <w:sz w:val="22"/>
        </w:rPr>
      </w:pPr>
      <w:r w:rsidRPr="006D6535">
        <w:rPr>
          <w:rFonts w:ascii="StobiSerif Regular" w:hAnsi="StobiSerif Regular" w:cs="Arial"/>
          <w:sz w:val="22"/>
          <w:szCs w:val="22"/>
        </w:rPr>
        <w:t>(</w:t>
      </w:r>
      <w:r w:rsidR="00A56760">
        <w:rPr>
          <w:rFonts w:ascii="StobiSerif Regular" w:hAnsi="StobiSerif Regular" w:cs="Arial"/>
          <w:sz w:val="22"/>
          <w:szCs w:val="22"/>
        </w:rPr>
        <w:t>3</w:t>
      </w:r>
      <w:r w:rsidRPr="006D6535">
        <w:rPr>
          <w:rFonts w:ascii="StobiSerif Regular" w:hAnsi="StobiSerif Regular" w:cs="Arial"/>
          <w:sz w:val="22"/>
          <w:szCs w:val="22"/>
        </w:rPr>
        <w:t xml:space="preserve">) </w:t>
      </w:r>
      <w:r w:rsidR="00C0439E" w:rsidRPr="00C0439E">
        <w:rPr>
          <w:rFonts w:ascii="StobiSerif Regular" w:hAnsi="StobiSerif Regular"/>
          <w:sz w:val="22"/>
        </w:rPr>
        <w:t xml:space="preserve">Секој производител е должен да учествува во постигнувањето на националните цели во тековната година со количина која е најмалку еднаква на односот на неговиот удел во вкупната количина на </w:t>
      </w:r>
      <w:r w:rsidR="00C0439E">
        <w:rPr>
          <w:rFonts w:ascii="StobiSerif Regular" w:hAnsi="StobiSerif Regular"/>
          <w:sz w:val="22"/>
        </w:rPr>
        <w:t xml:space="preserve">пакувања </w:t>
      </w:r>
      <w:r w:rsidR="00C0439E" w:rsidRPr="00C0439E">
        <w:rPr>
          <w:rFonts w:ascii="StobiSerif Regular" w:hAnsi="StobiSerif Regular"/>
          <w:sz w:val="22"/>
        </w:rPr>
        <w:t xml:space="preserve">што се пуштени на пазарот во Република Северна Македонија во претходната година </w:t>
      </w:r>
      <w:r w:rsidR="00C0439E">
        <w:rPr>
          <w:rFonts w:ascii="StobiSerif Regular" w:hAnsi="StobiSerif Regular"/>
          <w:sz w:val="22"/>
        </w:rPr>
        <w:t xml:space="preserve">по категорија на производи. </w:t>
      </w:r>
    </w:p>
    <w:p w14:paraId="2105D9B9" w14:textId="77777777" w:rsidR="00713920" w:rsidRPr="00FA429C" w:rsidRDefault="00713920" w:rsidP="00713920">
      <w:pPr>
        <w:spacing w:line="276" w:lineRule="auto"/>
        <w:jc w:val="both"/>
        <w:rPr>
          <w:rFonts w:ascii="StobiSerif Regular" w:hAnsi="StobiSerif Regular" w:cs="Arial"/>
          <w:sz w:val="22"/>
          <w:szCs w:val="22"/>
        </w:rPr>
      </w:pPr>
      <w:r w:rsidRPr="00FA429C">
        <w:rPr>
          <w:rFonts w:ascii="StobiSerif Regular" w:hAnsi="StobiSerif Regular" w:cs="Arial"/>
          <w:sz w:val="22"/>
          <w:szCs w:val="22"/>
        </w:rPr>
        <w:lastRenderedPageBreak/>
        <w:t>(</w:t>
      </w:r>
      <w:r w:rsidR="00A56760">
        <w:rPr>
          <w:rFonts w:ascii="StobiSerif Regular" w:hAnsi="StobiSerif Regular" w:cs="Arial"/>
          <w:sz w:val="22"/>
          <w:szCs w:val="22"/>
        </w:rPr>
        <w:t>4</w:t>
      </w:r>
      <w:r w:rsidRPr="00FA429C">
        <w:rPr>
          <w:rFonts w:ascii="StobiSerif Regular" w:hAnsi="StobiSerif Regular" w:cs="Arial"/>
          <w:sz w:val="22"/>
          <w:szCs w:val="22"/>
        </w:rPr>
        <w:t xml:space="preserve">) Вкупната количина на </w:t>
      </w:r>
      <w:r w:rsidR="00FA429C">
        <w:rPr>
          <w:rFonts w:ascii="StobiSerif Regular" w:hAnsi="StobiSerif Regular" w:cs="Arial"/>
          <w:sz w:val="22"/>
          <w:szCs w:val="22"/>
        </w:rPr>
        <w:t xml:space="preserve">пакувања </w:t>
      </w:r>
      <w:r w:rsidRPr="00FA429C">
        <w:rPr>
          <w:rFonts w:ascii="StobiSerif Regular" w:hAnsi="StobiSerif Regular" w:cs="Arial"/>
          <w:sz w:val="22"/>
          <w:szCs w:val="22"/>
        </w:rPr>
        <w:t xml:space="preserve">што се пуштени на пазарот заради одредување на минималната количина </w:t>
      </w:r>
      <w:r w:rsidR="00FA429C">
        <w:rPr>
          <w:rFonts w:ascii="StobiSerif Regular" w:hAnsi="StobiSerif Regular" w:cs="Arial"/>
          <w:sz w:val="22"/>
          <w:szCs w:val="22"/>
        </w:rPr>
        <w:t xml:space="preserve">за собирање, преработка и рециклирање, </w:t>
      </w:r>
      <w:r w:rsidRPr="00FA429C">
        <w:rPr>
          <w:rFonts w:ascii="StobiSerif Regular" w:hAnsi="StobiSerif Regular" w:cs="Arial"/>
          <w:sz w:val="22"/>
          <w:szCs w:val="22"/>
        </w:rPr>
        <w:t xml:space="preserve">се утврдува од страна на стручниот орган </w:t>
      </w:r>
      <w:r w:rsidR="00FA429C">
        <w:rPr>
          <w:rFonts w:ascii="StobiSerif Regular" w:hAnsi="StobiSerif Regular" w:cs="Arial"/>
          <w:sz w:val="22"/>
          <w:szCs w:val="22"/>
        </w:rPr>
        <w:t>согласно прописите за проширена одговорност на производители во управувањето со посебни текови на отпад</w:t>
      </w:r>
      <w:r w:rsidRPr="00FA429C">
        <w:rPr>
          <w:rFonts w:ascii="StobiSerif Regular" w:hAnsi="StobiSerif Regular" w:cs="Arial"/>
          <w:sz w:val="22"/>
          <w:szCs w:val="22"/>
        </w:rPr>
        <w:t>.</w:t>
      </w:r>
    </w:p>
    <w:p w14:paraId="787E5E74" w14:textId="77777777" w:rsidR="003B688A" w:rsidRDefault="003B688A" w:rsidP="003B688A">
      <w:pPr>
        <w:jc w:val="both"/>
        <w:rPr>
          <w:rFonts w:ascii="StobiSerif Regular" w:hAnsi="StobiSerif Regular" w:cs="Arial"/>
          <w:sz w:val="22"/>
          <w:szCs w:val="22"/>
        </w:rPr>
      </w:pPr>
      <w:r w:rsidRPr="003B688A">
        <w:rPr>
          <w:rFonts w:ascii="StobiSerif Regular" w:hAnsi="StobiSerif Regular" w:cs="Arial"/>
          <w:sz w:val="22"/>
          <w:szCs w:val="22"/>
        </w:rPr>
        <w:t>(</w:t>
      </w:r>
      <w:r w:rsidR="00FA429C">
        <w:rPr>
          <w:rFonts w:ascii="StobiSerif Regular" w:hAnsi="StobiSerif Regular" w:cs="Arial"/>
          <w:sz w:val="22"/>
          <w:szCs w:val="22"/>
        </w:rPr>
        <w:t>5</w:t>
      </w:r>
      <w:r w:rsidRPr="003B688A">
        <w:rPr>
          <w:rFonts w:ascii="StobiSerif Regular" w:hAnsi="StobiSerif Regular" w:cs="Arial"/>
          <w:sz w:val="22"/>
          <w:szCs w:val="22"/>
        </w:rPr>
        <w:t>) Заради постепено постигнување на целите од став (</w:t>
      </w:r>
      <w:r w:rsidR="00A56760">
        <w:rPr>
          <w:rFonts w:ascii="StobiSerif Regular" w:hAnsi="StobiSerif Regular" w:cs="Arial"/>
          <w:sz w:val="22"/>
          <w:szCs w:val="22"/>
        </w:rPr>
        <w:t>1</w:t>
      </w:r>
      <w:r w:rsidRPr="003B688A">
        <w:rPr>
          <w:rFonts w:ascii="StobiSerif Regular" w:hAnsi="StobiSerif Regular" w:cs="Arial"/>
          <w:sz w:val="22"/>
          <w:szCs w:val="22"/>
        </w:rPr>
        <w:t>)</w:t>
      </w:r>
      <w:r w:rsidR="00227F79">
        <w:rPr>
          <w:rFonts w:ascii="StobiSerif Regular" w:hAnsi="StobiSerif Regular" w:cs="Arial"/>
          <w:sz w:val="22"/>
          <w:szCs w:val="22"/>
        </w:rPr>
        <w:t xml:space="preserve"> точки 5, 6, 7 и 8</w:t>
      </w:r>
      <w:r w:rsidRPr="003B688A">
        <w:rPr>
          <w:rFonts w:ascii="StobiSerif Regular" w:hAnsi="StobiSerif Regular" w:cs="Arial"/>
          <w:sz w:val="22"/>
          <w:szCs w:val="22"/>
        </w:rPr>
        <w:t xml:space="preserve"> од овој член</w:t>
      </w:r>
      <w:r w:rsidR="00227F79">
        <w:rPr>
          <w:rFonts w:ascii="StobiSerif Regular" w:hAnsi="StobiSerif Regular" w:cs="Arial"/>
          <w:sz w:val="22"/>
          <w:szCs w:val="22"/>
        </w:rPr>
        <w:t>,</w:t>
      </w:r>
      <w:r w:rsidRPr="003B688A">
        <w:rPr>
          <w:rFonts w:ascii="StobiSerif Regular" w:hAnsi="StobiSerif Regular" w:cs="Arial"/>
          <w:sz w:val="22"/>
          <w:szCs w:val="22"/>
        </w:rPr>
        <w:t xml:space="preserve"> министерот кој раководи со органот за животна средина утврдува годишни цели за собирање, рециклирање и преработка во согласност со </w:t>
      </w:r>
      <w:proofErr w:type="spellStart"/>
      <w:r w:rsidR="00837F0F">
        <w:rPr>
          <w:rFonts w:ascii="StobiSerif Regular" w:hAnsi="StobiSerif Regular" w:cs="Arial"/>
          <w:sz w:val="22"/>
          <w:szCs w:val="22"/>
        </w:rPr>
        <w:t>планските</w:t>
      </w:r>
      <w:proofErr w:type="spellEnd"/>
      <w:r w:rsidR="00837F0F">
        <w:rPr>
          <w:rFonts w:ascii="StobiSerif Regular" w:hAnsi="StobiSerif Regular" w:cs="Arial"/>
          <w:sz w:val="22"/>
          <w:szCs w:val="22"/>
        </w:rPr>
        <w:t xml:space="preserve"> документи усвоени согласно со прописите за</w:t>
      </w:r>
      <w:r w:rsidRPr="003B688A">
        <w:rPr>
          <w:rFonts w:ascii="StobiSerif Regular" w:hAnsi="StobiSerif Regular" w:cs="Arial"/>
          <w:sz w:val="22"/>
          <w:szCs w:val="22"/>
        </w:rPr>
        <w:t xml:space="preserve"> управување со отпад, најдоцна до 15 декември </w:t>
      </w:r>
      <w:r w:rsidR="00CF68FE">
        <w:rPr>
          <w:rFonts w:ascii="StobiSerif Regular" w:hAnsi="StobiSerif Regular" w:cs="Arial"/>
          <w:sz w:val="22"/>
          <w:szCs w:val="22"/>
        </w:rPr>
        <w:t xml:space="preserve">во тековната година </w:t>
      </w:r>
      <w:r w:rsidR="00227F79">
        <w:rPr>
          <w:rFonts w:ascii="StobiSerif Regular" w:hAnsi="StobiSerif Regular" w:cs="Arial"/>
          <w:sz w:val="22"/>
          <w:szCs w:val="22"/>
        </w:rPr>
        <w:t>за наредната година</w:t>
      </w:r>
      <w:r w:rsidRPr="003B688A">
        <w:rPr>
          <w:rFonts w:ascii="StobiSerif Regular" w:hAnsi="StobiSerif Regular" w:cs="Arial"/>
          <w:sz w:val="22"/>
          <w:szCs w:val="22"/>
        </w:rPr>
        <w:t>.</w:t>
      </w:r>
    </w:p>
    <w:p w14:paraId="22FA7696" w14:textId="77777777" w:rsidR="003B688A" w:rsidRPr="00683F26" w:rsidRDefault="003B688A" w:rsidP="003B688A">
      <w:pPr>
        <w:spacing w:line="276" w:lineRule="auto"/>
        <w:jc w:val="both"/>
        <w:rPr>
          <w:rFonts w:ascii="StobiSerif Regular" w:hAnsi="StobiSerif Regular" w:cs="Arial"/>
          <w:sz w:val="22"/>
          <w:szCs w:val="22"/>
          <w:lang w:val="en-US"/>
        </w:rPr>
      </w:pPr>
      <w:r w:rsidRPr="005A2C87">
        <w:rPr>
          <w:rFonts w:ascii="StobiSerif Regular" w:hAnsi="StobiSerif Regular" w:cs="Arial"/>
          <w:sz w:val="22"/>
          <w:szCs w:val="22"/>
        </w:rPr>
        <w:t>(</w:t>
      </w:r>
      <w:r w:rsidR="00FA429C">
        <w:rPr>
          <w:rFonts w:ascii="StobiSerif Regular" w:hAnsi="StobiSerif Regular" w:cs="Arial"/>
          <w:sz w:val="22"/>
          <w:szCs w:val="22"/>
        </w:rPr>
        <w:t>6</w:t>
      </w:r>
      <w:r w:rsidRPr="006D6535">
        <w:rPr>
          <w:rFonts w:ascii="StobiSerif Regular" w:hAnsi="StobiSerif Regular" w:cs="Arial"/>
          <w:sz w:val="22"/>
          <w:szCs w:val="22"/>
        </w:rPr>
        <w:t xml:space="preserve">) Производителот е должен секоја година до 31 </w:t>
      </w:r>
      <w:r w:rsidR="00227F79">
        <w:rPr>
          <w:rFonts w:ascii="StobiSerif Regular" w:hAnsi="StobiSerif Regular" w:cs="Arial"/>
          <w:sz w:val="22"/>
          <w:szCs w:val="22"/>
        </w:rPr>
        <w:t>јануари</w:t>
      </w:r>
      <w:r w:rsidRPr="006D6535">
        <w:rPr>
          <w:rFonts w:ascii="StobiSerif Regular" w:hAnsi="StobiSerif Regular" w:cs="Arial"/>
          <w:sz w:val="22"/>
          <w:szCs w:val="22"/>
        </w:rPr>
        <w:t xml:space="preserve"> да ги утврди </w:t>
      </w:r>
      <w:r w:rsidR="00692F42">
        <w:rPr>
          <w:rFonts w:ascii="StobiSerif Regular" w:hAnsi="StobiSerif Regular" w:cs="Arial"/>
          <w:sz w:val="22"/>
          <w:szCs w:val="22"/>
        </w:rPr>
        <w:t xml:space="preserve">своите </w:t>
      </w:r>
      <w:r w:rsidRPr="006D6535">
        <w:rPr>
          <w:rFonts w:ascii="StobiSerif Regular" w:hAnsi="StobiSerif Regular" w:cs="Arial"/>
          <w:sz w:val="22"/>
          <w:szCs w:val="22"/>
        </w:rPr>
        <w:t xml:space="preserve">годишни цели за собирање, рециклирање и преработка според категорија на отпад во килограми за </w:t>
      </w:r>
      <w:r w:rsidRPr="004351CF">
        <w:rPr>
          <w:rFonts w:ascii="StobiSerif Regular" w:hAnsi="StobiSerif Regular" w:cs="Arial"/>
          <w:sz w:val="22"/>
          <w:szCs w:val="22"/>
        </w:rPr>
        <w:t>тековната година</w:t>
      </w:r>
      <w:r w:rsidR="00A707AB">
        <w:rPr>
          <w:rFonts w:ascii="StobiSerif Regular" w:hAnsi="StobiSerif Regular" w:cs="Arial"/>
          <w:sz w:val="22"/>
          <w:szCs w:val="22"/>
        </w:rPr>
        <w:t xml:space="preserve">, </w:t>
      </w:r>
      <w:r w:rsidR="00683F26">
        <w:rPr>
          <w:rFonts w:ascii="StobiSerif Regular" w:hAnsi="StobiSerif Regular" w:cs="Arial"/>
          <w:sz w:val="22"/>
          <w:szCs w:val="22"/>
        </w:rPr>
        <w:t xml:space="preserve">врз основа на </w:t>
      </w:r>
      <w:r w:rsidR="00A707AB">
        <w:rPr>
          <w:rFonts w:ascii="StobiSerif Regular" w:hAnsi="StobiSerif Regular" w:cs="Arial"/>
          <w:sz w:val="22"/>
          <w:szCs w:val="22"/>
        </w:rPr>
        <w:t>својот удел на пакување пуштено на пазар</w:t>
      </w:r>
      <w:r w:rsidR="00FE569A">
        <w:rPr>
          <w:rFonts w:ascii="StobiSerif Regular" w:hAnsi="StobiSerif Regular" w:cs="Arial"/>
          <w:sz w:val="22"/>
          <w:szCs w:val="22"/>
        </w:rPr>
        <w:t xml:space="preserve"> претходната година</w:t>
      </w:r>
      <w:r w:rsidR="00A707AB">
        <w:rPr>
          <w:rFonts w:ascii="StobiSerif Regular" w:hAnsi="StobiSerif Regular" w:cs="Arial"/>
          <w:sz w:val="22"/>
          <w:szCs w:val="22"/>
        </w:rPr>
        <w:t>.</w:t>
      </w:r>
      <w:r w:rsidRPr="004351CF">
        <w:rPr>
          <w:rFonts w:ascii="StobiSerif Regular" w:hAnsi="StobiSerif Regular" w:cs="Arial"/>
          <w:sz w:val="22"/>
          <w:szCs w:val="22"/>
        </w:rPr>
        <w:t xml:space="preserve"> </w:t>
      </w:r>
    </w:p>
    <w:p w14:paraId="7DA42870" w14:textId="77777777" w:rsidR="001B6944" w:rsidRDefault="00733DF0" w:rsidP="006F714F">
      <w:pPr>
        <w:shd w:val="clear" w:color="auto" w:fill="FFFFFF"/>
        <w:spacing w:before="120" w:after="120"/>
        <w:jc w:val="both"/>
        <w:rPr>
          <w:rFonts w:ascii="StobiSerif Regular" w:hAnsi="StobiSerif Regular" w:cs="Arial"/>
          <w:sz w:val="22"/>
          <w:szCs w:val="22"/>
        </w:rPr>
      </w:pPr>
      <w:r w:rsidRPr="006F714F">
        <w:rPr>
          <w:rFonts w:ascii="StobiSerif Regular" w:hAnsi="StobiSerif Regular" w:cs="Arial"/>
          <w:sz w:val="22"/>
          <w:szCs w:val="22"/>
        </w:rPr>
        <w:t>(</w:t>
      </w:r>
      <w:r w:rsidR="00FA429C">
        <w:rPr>
          <w:rFonts w:ascii="StobiSerif Regular" w:hAnsi="StobiSerif Regular" w:cs="Arial"/>
          <w:sz w:val="22"/>
          <w:szCs w:val="22"/>
        </w:rPr>
        <w:t>7</w:t>
      </w:r>
      <w:r w:rsidRPr="006F714F">
        <w:rPr>
          <w:rFonts w:ascii="StobiSerif Regular" w:hAnsi="StobiSerif Regular" w:cs="Arial"/>
          <w:sz w:val="22"/>
          <w:szCs w:val="22"/>
        </w:rPr>
        <w:t xml:space="preserve">) </w:t>
      </w:r>
      <w:r w:rsidR="0097325C">
        <w:rPr>
          <w:rFonts w:ascii="StobiSerif Regular" w:hAnsi="StobiSerif Regular" w:cs="Arial"/>
          <w:sz w:val="22"/>
          <w:szCs w:val="22"/>
        </w:rPr>
        <w:t>За потребите на постигнување на целите од став (</w:t>
      </w:r>
      <w:r w:rsidR="00115549">
        <w:rPr>
          <w:rFonts w:ascii="StobiSerif Regular" w:hAnsi="StobiSerif Regular" w:cs="Arial"/>
          <w:sz w:val="22"/>
          <w:szCs w:val="22"/>
        </w:rPr>
        <w:t>1</w:t>
      </w:r>
      <w:r w:rsidR="0097325C">
        <w:rPr>
          <w:rFonts w:ascii="StobiSerif Regular" w:hAnsi="StobiSerif Regular" w:cs="Arial"/>
          <w:sz w:val="22"/>
          <w:szCs w:val="22"/>
        </w:rPr>
        <w:t xml:space="preserve">) точки 5), 6), 7) и 8) од овој член, </w:t>
      </w:r>
      <w:r w:rsidR="00683F26">
        <w:rPr>
          <w:rFonts w:ascii="StobiSerif Regular" w:hAnsi="StobiSerif Regular" w:cs="Arial"/>
          <w:sz w:val="22"/>
          <w:szCs w:val="22"/>
        </w:rPr>
        <w:t xml:space="preserve"> п</w:t>
      </w:r>
      <w:r>
        <w:rPr>
          <w:rFonts w:ascii="StobiSerif Regular" w:hAnsi="StobiSerif Regular" w:cs="Arial"/>
          <w:sz w:val="22"/>
          <w:szCs w:val="22"/>
        </w:rPr>
        <w:t xml:space="preserve">роизводителот може да утврдува прилагодени цели за дадена година, </w:t>
      </w:r>
      <w:r w:rsidR="001B6944">
        <w:rPr>
          <w:rFonts w:ascii="StobiSerif Regular" w:hAnsi="StobiSerif Regular" w:cs="Arial"/>
          <w:sz w:val="22"/>
          <w:szCs w:val="22"/>
        </w:rPr>
        <w:t xml:space="preserve">доколку претходните три години пуштил на пазар за прв пат </w:t>
      </w:r>
      <w:r w:rsidR="001B6944" w:rsidRPr="006F714F">
        <w:rPr>
          <w:rFonts w:ascii="StobiSerif Regular" w:hAnsi="StobiSerif Regular" w:cs="Arial"/>
          <w:sz w:val="22"/>
          <w:szCs w:val="22"/>
        </w:rPr>
        <w:t>продажно пакување</w:t>
      </w:r>
      <w:r w:rsidR="001B6944">
        <w:rPr>
          <w:rFonts w:ascii="StobiSerif Regular" w:hAnsi="StobiSerif Regular" w:cs="Arial"/>
          <w:sz w:val="22"/>
          <w:szCs w:val="22"/>
        </w:rPr>
        <w:t xml:space="preserve"> за повторно употреба и кое е повторно употребено како дел од системот за повторно употреба. </w:t>
      </w:r>
    </w:p>
    <w:p w14:paraId="1DB049A0" w14:textId="77777777" w:rsidR="006F714F" w:rsidRDefault="00443868" w:rsidP="006F714F">
      <w:pPr>
        <w:shd w:val="clear" w:color="auto" w:fill="FFFFFF"/>
        <w:spacing w:before="120" w:after="120"/>
        <w:jc w:val="both"/>
        <w:rPr>
          <w:rFonts w:ascii="StobiSerif Regular" w:hAnsi="StobiSerif Regular" w:cs="Arial"/>
          <w:sz w:val="22"/>
          <w:szCs w:val="22"/>
        </w:rPr>
      </w:pPr>
      <w:r>
        <w:rPr>
          <w:rFonts w:ascii="StobiSerif Regular" w:hAnsi="StobiSerif Regular" w:cs="Arial"/>
          <w:sz w:val="22"/>
          <w:szCs w:val="22"/>
        </w:rPr>
        <w:t>(</w:t>
      </w:r>
      <w:r w:rsidR="00FA429C">
        <w:rPr>
          <w:rFonts w:ascii="StobiSerif Regular" w:hAnsi="StobiSerif Regular" w:cs="Arial"/>
          <w:sz w:val="22"/>
          <w:szCs w:val="22"/>
        </w:rPr>
        <w:t>8</w:t>
      </w:r>
      <w:r>
        <w:rPr>
          <w:rFonts w:ascii="StobiSerif Regular" w:hAnsi="StobiSerif Regular" w:cs="Arial"/>
          <w:sz w:val="22"/>
          <w:szCs w:val="22"/>
        </w:rPr>
        <w:t xml:space="preserve">) </w:t>
      </w:r>
      <w:proofErr w:type="spellStart"/>
      <w:r>
        <w:rPr>
          <w:rFonts w:ascii="StobiSerif Regular" w:hAnsi="StobiSerif Regular" w:cs="Arial"/>
          <w:sz w:val="22"/>
          <w:szCs w:val="22"/>
        </w:rPr>
        <w:t>Прилагодените</w:t>
      </w:r>
      <w:proofErr w:type="spellEnd"/>
      <w:r>
        <w:rPr>
          <w:rFonts w:ascii="StobiSerif Regular" w:hAnsi="StobiSerif Regular" w:cs="Arial"/>
          <w:sz w:val="22"/>
          <w:szCs w:val="22"/>
        </w:rPr>
        <w:t xml:space="preserve"> цели од став (</w:t>
      </w:r>
      <w:r w:rsidR="00FA429C">
        <w:rPr>
          <w:rFonts w:ascii="StobiSerif Regular" w:hAnsi="StobiSerif Regular" w:cs="Arial"/>
          <w:sz w:val="22"/>
          <w:szCs w:val="22"/>
        </w:rPr>
        <w:t>7</w:t>
      </w:r>
      <w:r>
        <w:rPr>
          <w:rFonts w:ascii="StobiSerif Regular" w:hAnsi="StobiSerif Regular" w:cs="Arial"/>
          <w:sz w:val="22"/>
          <w:szCs w:val="22"/>
        </w:rPr>
        <w:t>) од овој член се пресметува</w:t>
      </w:r>
      <w:r w:rsidR="005D402B">
        <w:rPr>
          <w:rFonts w:ascii="StobiSerif Regular" w:hAnsi="StobiSerif Regular" w:cs="Arial"/>
          <w:sz w:val="22"/>
          <w:szCs w:val="22"/>
        </w:rPr>
        <w:t>ат</w:t>
      </w:r>
      <w:r>
        <w:rPr>
          <w:rFonts w:ascii="StobiSerif Regular" w:hAnsi="StobiSerif Regular" w:cs="Arial"/>
          <w:sz w:val="22"/>
          <w:szCs w:val="22"/>
        </w:rPr>
        <w:t xml:space="preserve"> </w:t>
      </w:r>
      <w:r w:rsidR="006F714F" w:rsidRPr="006F714F">
        <w:rPr>
          <w:rFonts w:ascii="StobiSerif Regular" w:hAnsi="StobiSerif Regular" w:cs="Arial"/>
          <w:sz w:val="22"/>
          <w:szCs w:val="22"/>
        </w:rPr>
        <w:t>зем</w:t>
      </w:r>
      <w:r w:rsidR="006F714F">
        <w:rPr>
          <w:rFonts w:ascii="StobiSerif Regular" w:hAnsi="StobiSerif Regular" w:cs="Arial"/>
          <w:sz w:val="22"/>
          <w:szCs w:val="22"/>
        </w:rPr>
        <w:t xml:space="preserve">ајќи го </w:t>
      </w:r>
      <w:r>
        <w:rPr>
          <w:rFonts w:ascii="StobiSerif Regular" w:hAnsi="StobiSerif Regular" w:cs="Arial"/>
          <w:sz w:val="22"/>
          <w:szCs w:val="22"/>
        </w:rPr>
        <w:t xml:space="preserve">во </w:t>
      </w:r>
      <w:r w:rsidR="006F714F">
        <w:rPr>
          <w:rFonts w:ascii="StobiSerif Regular" w:hAnsi="StobiSerif Regular" w:cs="Arial"/>
          <w:sz w:val="22"/>
          <w:szCs w:val="22"/>
        </w:rPr>
        <w:t>предвид просечниот удел</w:t>
      </w:r>
      <w:r w:rsidR="006F714F" w:rsidRPr="006F714F">
        <w:rPr>
          <w:rFonts w:ascii="StobiSerif Regular" w:hAnsi="StobiSerif Regular" w:cs="Arial"/>
          <w:sz w:val="22"/>
          <w:szCs w:val="22"/>
        </w:rPr>
        <w:t xml:space="preserve"> во претходните три години на продажно</w:t>
      </w:r>
      <w:r w:rsidR="00E62839">
        <w:rPr>
          <w:rFonts w:ascii="StobiSerif Regular" w:hAnsi="StobiSerif Regular" w:cs="Arial"/>
          <w:sz w:val="22"/>
          <w:szCs w:val="22"/>
        </w:rPr>
        <w:t>то</w:t>
      </w:r>
      <w:r w:rsidR="006F714F" w:rsidRPr="006F714F">
        <w:rPr>
          <w:rFonts w:ascii="StobiSerif Regular" w:hAnsi="StobiSerif Regular" w:cs="Arial"/>
          <w:sz w:val="22"/>
          <w:szCs w:val="22"/>
        </w:rPr>
        <w:t xml:space="preserve"> пакување</w:t>
      </w:r>
      <w:r w:rsidR="00E62839">
        <w:rPr>
          <w:rFonts w:ascii="StobiSerif Regular" w:hAnsi="StobiSerif Regular" w:cs="Arial"/>
          <w:sz w:val="22"/>
          <w:szCs w:val="22"/>
        </w:rPr>
        <w:t xml:space="preserve"> </w:t>
      </w:r>
      <w:r w:rsidR="00D24403">
        <w:rPr>
          <w:rFonts w:ascii="StobiSerif Regular" w:hAnsi="StobiSerif Regular" w:cs="Arial"/>
          <w:sz w:val="22"/>
          <w:szCs w:val="22"/>
        </w:rPr>
        <w:t xml:space="preserve">за повторно употреба </w:t>
      </w:r>
      <w:r w:rsidR="00E62839">
        <w:rPr>
          <w:rFonts w:ascii="StobiSerif Regular" w:hAnsi="StobiSerif Regular" w:cs="Arial"/>
          <w:sz w:val="22"/>
          <w:szCs w:val="22"/>
        </w:rPr>
        <w:t>пуштено на пазар</w:t>
      </w:r>
      <w:r w:rsidR="006F714F" w:rsidRPr="006F714F">
        <w:rPr>
          <w:rFonts w:ascii="StobiSerif Regular" w:hAnsi="StobiSerif Regular" w:cs="Arial"/>
          <w:sz w:val="22"/>
          <w:szCs w:val="22"/>
        </w:rPr>
        <w:t xml:space="preserve"> </w:t>
      </w:r>
      <w:r w:rsidR="00E62839">
        <w:rPr>
          <w:rFonts w:ascii="StobiSerif Regular" w:hAnsi="StobiSerif Regular" w:cs="Arial"/>
          <w:sz w:val="22"/>
          <w:szCs w:val="22"/>
        </w:rPr>
        <w:t xml:space="preserve">за прв пат во Република Северна Македонија </w:t>
      </w:r>
      <w:r w:rsidR="006F714F" w:rsidRPr="006F714F">
        <w:rPr>
          <w:rFonts w:ascii="StobiSerif Regular" w:hAnsi="StobiSerif Regular" w:cs="Arial"/>
          <w:sz w:val="22"/>
          <w:szCs w:val="22"/>
        </w:rPr>
        <w:t>и</w:t>
      </w:r>
      <w:r w:rsidR="00E62839">
        <w:rPr>
          <w:rFonts w:ascii="StobiSerif Regular" w:hAnsi="StobiSerif Regular" w:cs="Arial"/>
          <w:sz w:val="22"/>
          <w:szCs w:val="22"/>
        </w:rPr>
        <w:t xml:space="preserve"> кое е</w:t>
      </w:r>
      <w:r w:rsidR="006F714F" w:rsidRPr="006F714F">
        <w:rPr>
          <w:rFonts w:ascii="StobiSerif Regular" w:hAnsi="StobiSerif Regular" w:cs="Arial"/>
          <w:sz w:val="22"/>
          <w:szCs w:val="22"/>
        </w:rPr>
        <w:t xml:space="preserve"> повторно </w:t>
      </w:r>
      <w:r w:rsidR="00E62839">
        <w:rPr>
          <w:rFonts w:ascii="StobiSerif Regular" w:hAnsi="StobiSerif Regular" w:cs="Arial"/>
          <w:sz w:val="22"/>
          <w:szCs w:val="22"/>
        </w:rPr>
        <w:t xml:space="preserve">употребено </w:t>
      </w:r>
      <w:r w:rsidR="006F714F" w:rsidRPr="006F714F">
        <w:rPr>
          <w:rFonts w:ascii="StobiSerif Regular" w:hAnsi="StobiSerif Regular" w:cs="Arial"/>
          <w:sz w:val="22"/>
          <w:szCs w:val="22"/>
        </w:rPr>
        <w:t>како дел од систем за повторна употреба на пакувањето</w:t>
      </w:r>
      <w:r>
        <w:rPr>
          <w:rFonts w:ascii="StobiSerif Regular" w:hAnsi="StobiSerif Regular" w:cs="Arial"/>
          <w:sz w:val="22"/>
          <w:szCs w:val="22"/>
        </w:rPr>
        <w:t xml:space="preserve"> (</w:t>
      </w:r>
      <w:r w:rsidR="00692F42">
        <w:rPr>
          <w:rFonts w:ascii="StobiSerif Regular" w:hAnsi="StobiSerif Regular" w:cs="Arial"/>
          <w:sz w:val="22"/>
          <w:szCs w:val="22"/>
        </w:rPr>
        <w:t xml:space="preserve">во натамошен текст: </w:t>
      </w:r>
      <w:r>
        <w:rPr>
          <w:rFonts w:ascii="StobiSerif Regular" w:hAnsi="StobiSerif Regular" w:cs="Arial"/>
          <w:sz w:val="22"/>
          <w:szCs w:val="22"/>
        </w:rPr>
        <w:t>просечен удел).</w:t>
      </w:r>
    </w:p>
    <w:p w14:paraId="0F053933" w14:textId="77777777" w:rsidR="006F714F" w:rsidRPr="006F714F" w:rsidRDefault="006F714F" w:rsidP="006F714F">
      <w:pPr>
        <w:shd w:val="clear" w:color="auto" w:fill="FFFFFF"/>
        <w:spacing w:before="120" w:after="120"/>
        <w:jc w:val="both"/>
        <w:rPr>
          <w:rFonts w:ascii="StobiSerif Regular" w:hAnsi="StobiSerif Regular" w:cs="Arial"/>
          <w:sz w:val="22"/>
          <w:szCs w:val="22"/>
        </w:rPr>
      </w:pPr>
      <w:r>
        <w:rPr>
          <w:rFonts w:ascii="StobiSerif Regular" w:hAnsi="StobiSerif Regular" w:cs="Arial"/>
          <w:sz w:val="22"/>
          <w:szCs w:val="22"/>
        </w:rPr>
        <w:t>(</w:t>
      </w:r>
      <w:r w:rsidR="00FA429C">
        <w:rPr>
          <w:rFonts w:ascii="StobiSerif Regular" w:hAnsi="StobiSerif Regular" w:cs="Arial"/>
          <w:sz w:val="22"/>
          <w:szCs w:val="22"/>
        </w:rPr>
        <w:t>9</w:t>
      </w:r>
      <w:r>
        <w:rPr>
          <w:rFonts w:ascii="StobiSerif Regular" w:hAnsi="StobiSerif Regular" w:cs="Arial"/>
          <w:sz w:val="22"/>
          <w:szCs w:val="22"/>
        </w:rPr>
        <w:t xml:space="preserve">) </w:t>
      </w:r>
      <w:r w:rsidR="00443868">
        <w:rPr>
          <w:rFonts w:ascii="StobiSerif Regular" w:hAnsi="StobiSerif Regular" w:cs="Arial"/>
          <w:sz w:val="22"/>
          <w:szCs w:val="22"/>
        </w:rPr>
        <w:t xml:space="preserve">Производителот, </w:t>
      </w:r>
      <w:proofErr w:type="spellStart"/>
      <w:r w:rsidR="00443868">
        <w:rPr>
          <w:rFonts w:ascii="StobiSerif Regular" w:hAnsi="StobiSerif Regular" w:cs="Arial"/>
          <w:sz w:val="22"/>
          <w:szCs w:val="22"/>
        </w:rPr>
        <w:t>п</w:t>
      </w:r>
      <w:r>
        <w:rPr>
          <w:rFonts w:ascii="StobiSerif Regular" w:hAnsi="StobiSerif Regular" w:cs="Arial"/>
          <w:sz w:val="22"/>
          <w:szCs w:val="22"/>
        </w:rPr>
        <w:t>рилагодени</w:t>
      </w:r>
      <w:r w:rsidR="00631C04">
        <w:rPr>
          <w:rFonts w:ascii="StobiSerif Regular" w:hAnsi="StobiSerif Regular" w:cs="Arial"/>
          <w:sz w:val="22"/>
          <w:szCs w:val="22"/>
        </w:rPr>
        <w:t>те</w:t>
      </w:r>
      <w:proofErr w:type="spellEnd"/>
      <w:r>
        <w:rPr>
          <w:rFonts w:ascii="StobiSerif Regular" w:hAnsi="StobiSerif Regular" w:cs="Arial"/>
          <w:sz w:val="22"/>
          <w:szCs w:val="22"/>
        </w:rPr>
        <w:t xml:space="preserve"> цели</w:t>
      </w:r>
      <w:r w:rsidR="00322B48">
        <w:rPr>
          <w:rFonts w:ascii="StobiSerif Regular" w:hAnsi="StobiSerif Regular" w:cs="Arial"/>
          <w:sz w:val="22"/>
          <w:szCs w:val="22"/>
        </w:rPr>
        <w:t xml:space="preserve"> за рециклирање</w:t>
      </w:r>
      <w:r w:rsidR="00631C04">
        <w:rPr>
          <w:rFonts w:ascii="StobiSerif Regular" w:hAnsi="StobiSerif Regular" w:cs="Arial"/>
          <w:sz w:val="22"/>
          <w:szCs w:val="22"/>
        </w:rPr>
        <w:t xml:space="preserve"> од став (</w:t>
      </w:r>
      <w:r w:rsidR="00FA429C">
        <w:rPr>
          <w:rFonts w:ascii="StobiSerif Regular" w:hAnsi="StobiSerif Regular" w:cs="Arial"/>
          <w:sz w:val="22"/>
          <w:szCs w:val="22"/>
        </w:rPr>
        <w:t>7</w:t>
      </w:r>
      <w:r w:rsidR="00631C04">
        <w:rPr>
          <w:rFonts w:ascii="StobiSerif Regular" w:hAnsi="StobiSerif Regular" w:cs="Arial"/>
          <w:sz w:val="22"/>
          <w:szCs w:val="22"/>
        </w:rPr>
        <w:t>) од овој член</w:t>
      </w:r>
      <w:r w:rsidR="00E62839">
        <w:rPr>
          <w:rFonts w:ascii="StobiSerif Regular" w:hAnsi="StobiSerif Regular" w:cs="Arial"/>
          <w:sz w:val="22"/>
          <w:szCs w:val="22"/>
        </w:rPr>
        <w:t xml:space="preserve">, </w:t>
      </w:r>
      <w:r w:rsidR="00443868">
        <w:rPr>
          <w:rFonts w:ascii="StobiSerif Regular" w:hAnsi="StobiSerif Regular" w:cs="Arial"/>
          <w:sz w:val="22"/>
          <w:szCs w:val="22"/>
        </w:rPr>
        <w:t xml:space="preserve">ќе ги </w:t>
      </w:r>
      <w:r w:rsidRPr="006F714F">
        <w:rPr>
          <w:rFonts w:ascii="StobiSerif Regular" w:hAnsi="StobiSerif Regular" w:cs="Arial"/>
          <w:sz w:val="22"/>
          <w:szCs w:val="22"/>
        </w:rPr>
        <w:t>пресметува со одземање</w:t>
      </w:r>
      <w:r w:rsidR="00631C04">
        <w:rPr>
          <w:rFonts w:ascii="StobiSerif Regular" w:hAnsi="StobiSerif Regular" w:cs="Arial"/>
          <w:sz w:val="22"/>
          <w:szCs w:val="22"/>
        </w:rPr>
        <w:t xml:space="preserve"> на</w:t>
      </w:r>
      <w:r w:rsidRPr="006F714F">
        <w:rPr>
          <w:rFonts w:ascii="StobiSerif Regular" w:hAnsi="StobiSerif Regular" w:cs="Arial"/>
          <w:sz w:val="22"/>
          <w:szCs w:val="22"/>
        </w:rPr>
        <w:t>:</w:t>
      </w:r>
    </w:p>
    <w:p w14:paraId="5670043C" w14:textId="77777777" w:rsidR="006F714F" w:rsidRPr="006F714F" w:rsidRDefault="006F714F" w:rsidP="00D8678E">
      <w:pPr>
        <w:shd w:val="clear" w:color="auto" w:fill="FFFFFF"/>
        <w:spacing w:before="120" w:after="120"/>
        <w:jc w:val="both"/>
        <w:rPr>
          <w:rFonts w:ascii="StobiSerif Regular" w:hAnsi="StobiSerif Regular" w:cs="Arial"/>
          <w:sz w:val="22"/>
          <w:szCs w:val="22"/>
        </w:rPr>
      </w:pPr>
      <w:r>
        <w:rPr>
          <w:rFonts w:ascii="StobiSerif Regular" w:hAnsi="StobiSerif Regular" w:cs="Arial"/>
          <w:sz w:val="22"/>
          <w:szCs w:val="22"/>
        </w:rPr>
        <w:t xml:space="preserve">(а) </w:t>
      </w:r>
      <w:r w:rsidR="00443868">
        <w:rPr>
          <w:rFonts w:ascii="StobiSerif Regular" w:hAnsi="StobiSerif Regular" w:cs="Arial"/>
          <w:sz w:val="22"/>
          <w:szCs w:val="22"/>
        </w:rPr>
        <w:t xml:space="preserve">просечниот удел, </w:t>
      </w:r>
      <w:r w:rsidR="00631C04">
        <w:rPr>
          <w:rFonts w:ascii="StobiSerif Regular" w:hAnsi="StobiSerif Regular" w:cs="Arial"/>
          <w:sz w:val="22"/>
          <w:szCs w:val="22"/>
        </w:rPr>
        <w:t>од</w:t>
      </w:r>
      <w:r w:rsidR="00631C04" w:rsidRPr="006F714F">
        <w:rPr>
          <w:rFonts w:ascii="StobiSerif Regular" w:hAnsi="StobiSerif Regular" w:cs="Arial"/>
          <w:sz w:val="22"/>
          <w:szCs w:val="22"/>
        </w:rPr>
        <w:t xml:space="preserve"> </w:t>
      </w:r>
      <w:r w:rsidRPr="006F714F">
        <w:rPr>
          <w:rFonts w:ascii="StobiSerif Regular" w:hAnsi="StobiSerif Regular" w:cs="Arial"/>
          <w:sz w:val="22"/>
          <w:szCs w:val="22"/>
        </w:rPr>
        <w:t>целите утврдени во</w:t>
      </w:r>
      <w:r w:rsidR="00631C04">
        <w:rPr>
          <w:rFonts w:ascii="StobiSerif Regular" w:hAnsi="StobiSerif Regular" w:cs="Arial"/>
          <w:sz w:val="22"/>
          <w:szCs w:val="22"/>
        </w:rPr>
        <w:t xml:space="preserve"> став (</w:t>
      </w:r>
      <w:r w:rsidR="00115549">
        <w:rPr>
          <w:rFonts w:ascii="StobiSerif Regular" w:hAnsi="StobiSerif Regular" w:cs="Arial"/>
          <w:sz w:val="22"/>
          <w:szCs w:val="22"/>
        </w:rPr>
        <w:t>1</w:t>
      </w:r>
      <w:r w:rsidR="00631C04">
        <w:rPr>
          <w:rFonts w:ascii="StobiSerif Regular" w:hAnsi="StobiSerif Regular" w:cs="Arial"/>
          <w:sz w:val="22"/>
          <w:szCs w:val="22"/>
        </w:rPr>
        <w:t>)</w:t>
      </w:r>
      <w:r w:rsidRPr="006F714F">
        <w:rPr>
          <w:rFonts w:ascii="StobiSerif Regular" w:hAnsi="StobiSerif Regular" w:cs="Arial"/>
          <w:sz w:val="22"/>
          <w:szCs w:val="22"/>
        </w:rPr>
        <w:t xml:space="preserve"> точки</w:t>
      </w:r>
      <w:r>
        <w:rPr>
          <w:rFonts w:ascii="StobiSerif Regular" w:hAnsi="StobiSerif Regular" w:cs="Arial"/>
          <w:sz w:val="22"/>
          <w:szCs w:val="22"/>
        </w:rPr>
        <w:t xml:space="preserve"> 5 и 7 </w:t>
      </w:r>
      <w:r w:rsidR="00631C04">
        <w:rPr>
          <w:rFonts w:ascii="StobiSerif Regular" w:hAnsi="StobiSerif Regular" w:cs="Arial"/>
          <w:sz w:val="22"/>
          <w:szCs w:val="22"/>
        </w:rPr>
        <w:t>од</w:t>
      </w:r>
      <w:r>
        <w:rPr>
          <w:rFonts w:ascii="StobiSerif Regular" w:hAnsi="StobiSerif Regular" w:cs="Arial"/>
          <w:sz w:val="22"/>
          <w:szCs w:val="22"/>
        </w:rPr>
        <w:t xml:space="preserve"> овој член</w:t>
      </w:r>
      <w:r w:rsidRPr="006F714F">
        <w:rPr>
          <w:rFonts w:ascii="StobiSerif Regular" w:hAnsi="StobiSerif Regular" w:cs="Arial"/>
          <w:sz w:val="22"/>
          <w:szCs w:val="22"/>
        </w:rPr>
        <w:t>, и</w:t>
      </w:r>
    </w:p>
    <w:p w14:paraId="225F602B" w14:textId="77777777" w:rsidR="006F714F" w:rsidRPr="006F714F" w:rsidRDefault="006F714F" w:rsidP="00D8678E">
      <w:pPr>
        <w:shd w:val="clear" w:color="auto" w:fill="FFFFFF"/>
        <w:spacing w:before="120" w:after="120"/>
        <w:jc w:val="both"/>
        <w:rPr>
          <w:rFonts w:ascii="StobiSerif Regular" w:hAnsi="StobiSerif Regular" w:cs="Arial"/>
          <w:sz w:val="22"/>
          <w:szCs w:val="22"/>
        </w:rPr>
      </w:pPr>
      <w:r>
        <w:rPr>
          <w:rFonts w:ascii="StobiSerif Regular" w:hAnsi="StobiSerif Regular" w:cs="Arial"/>
          <w:sz w:val="22"/>
          <w:szCs w:val="22"/>
        </w:rPr>
        <w:t>(б</w:t>
      </w:r>
      <w:r w:rsidR="00631C04">
        <w:rPr>
          <w:rFonts w:ascii="StobiSerif Regular" w:hAnsi="StobiSerif Regular" w:cs="Arial"/>
          <w:sz w:val="22"/>
          <w:szCs w:val="22"/>
        </w:rPr>
        <w:t>)</w:t>
      </w:r>
      <w:r w:rsidR="00692F42">
        <w:rPr>
          <w:rFonts w:ascii="StobiSerif Regular" w:hAnsi="StobiSerif Regular" w:cs="Arial"/>
          <w:sz w:val="22"/>
          <w:szCs w:val="22"/>
        </w:rPr>
        <w:t xml:space="preserve"> </w:t>
      </w:r>
      <w:r w:rsidR="00443868">
        <w:rPr>
          <w:rFonts w:ascii="StobiSerif Regular" w:hAnsi="StobiSerif Regular" w:cs="Arial"/>
          <w:sz w:val="22"/>
          <w:szCs w:val="22"/>
        </w:rPr>
        <w:t xml:space="preserve">просечниот удел составен од </w:t>
      </w:r>
      <w:r w:rsidR="00631C04" w:rsidRPr="006F714F">
        <w:rPr>
          <w:rFonts w:ascii="StobiSerif Regular" w:hAnsi="StobiSerif Regular" w:cs="Arial"/>
          <w:sz w:val="22"/>
          <w:szCs w:val="22"/>
        </w:rPr>
        <w:t>релевантниот материјал за пакување</w:t>
      </w:r>
      <w:r w:rsidR="00713920">
        <w:rPr>
          <w:rFonts w:ascii="StobiSerif Regular" w:hAnsi="StobiSerif Regular" w:cs="Arial"/>
          <w:sz w:val="22"/>
          <w:szCs w:val="22"/>
        </w:rPr>
        <w:t>,</w:t>
      </w:r>
      <w:r w:rsidR="00631C04">
        <w:rPr>
          <w:rFonts w:ascii="StobiSerif Regular" w:hAnsi="StobiSerif Regular" w:cs="Arial"/>
          <w:sz w:val="22"/>
          <w:szCs w:val="22"/>
        </w:rPr>
        <w:t xml:space="preserve"> </w:t>
      </w:r>
      <w:r w:rsidRPr="006F714F">
        <w:rPr>
          <w:rFonts w:ascii="StobiSerif Regular" w:hAnsi="StobiSerif Regular" w:cs="Arial"/>
          <w:sz w:val="22"/>
          <w:szCs w:val="22"/>
        </w:rPr>
        <w:t>од целите утврдени во</w:t>
      </w:r>
      <w:r w:rsidR="00631C04">
        <w:rPr>
          <w:rFonts w:ascii="StobiSerif Regular" w:hAnsi="StobiSerif Regular" w:cs="Arial"/>
          <w:sz w:val="22"/>
          <w:szCs w:val="22"/>
        </w:rPr>
        <w:t xml:space="preserve"> став (</w:t>
      </w:r>
      <w:r w:rsidR="00115549">
        <w:rPr>
          <w:rFonts w:ascii="StobiSerif Regular" w:hAnsi="StobiSerif Regular" w:cs="Arial"/>
          <w:sz w:val="22"/>
          <w:szCs w:val="22"/>
        </w:rPr>
        <w:t>1</w:t>
      </w:r>
      <w:r w:rsidR="00631C04">
        <w:rPr>
          <w:rFonts w:ascii="StobiSerif Regular" w:hAnsi="StobiSerif Regular" w:cs="Arial"/>
          <w:sz w:val="22"/>
          <w:szCs w:val="22"/>
        </w:rPr>
        <w:t>)</w:t>
      </w:r>
      <w:r w:rsidRPr="006F714F">
        <w:rPr>
          <w:rFonts w:ascii="StobiSerif Regular" w:hAnsi="StobiSerif Regular" w:cs="Arial"/>
          <w:sz w:val="22"/>
          <w:szCs w:val="22"/>
        </w:rPr>
        <w:t xml:space="preserve"> точки </w:t>
      </w:r>
      <w:r>
        <w:rPr>
          <w:rFonts w:ascii="StobiSerif Regular" w:hAnsi="StobiSerif Regular" w:cs="Arial"/>
          <w:sz w:val="22"/>
          <w:szCs w:val="22"/>
        </w:rPr>
        <w:t>6 и 8 од овој член</w:t>
      </w:r>
      <w:r w:rsidRPr="006F714F">
        <w:rPr>
          <w:rFonts w:ascii="StobiSerif Regular" w:hAnsi="StobiSerif Regular" w:cs="Arial"/>
          <w:sz w:val="22"/>
          <w:szCs w:val="22"/>
        </w:rPr>
        <w:t>.</w:t>
      </w:r>
    </w:p>
    <w:p w14:paraId="3FF91A74" w14:textId="77777777" w:rsidR="006F714F" w:rsidRPr="006F714F" w:rsidRDefault="006F714F" w:rsidP="006F714F">
      <w:pPr>
        <w:shd w:val="clear" w:color="auto" w:fill="FFFFFF"/>
        <w:spacing w:before="120" w:after="120"/>
        <w:jc w:val="both"/>
        <w:rPr>
          <w:rFonts w:ascii="StobiSerif Regular" w:hAnsi="StobiSerif Regular" w:cs="Arial"/>
          <w:sz w:val="22"/>
          <w:szCs w:val="22"/>
        </w:rPr>
      </w:pPr>
      <w:r>
        <w:rPr>
          <w:rFonts w:ascii="StobiSerif Regular" w:hAnsi="StobiSerif Regular" w:cs="Arial"/>
          <w:sz w:val="22"/>
          <w:szCs w:val="22"/>
        </w:rPr>
        <w:t>(</w:t>
      </w:r>
      <w:r w:rsidR="00FA429C">
        <w:rPr>
          <w:rFonts w:ascii="StobiSerif Regular" w:hAnsi="StobiSerif Regular" w:cs="Arial"/>
          <w:sz w:val="22"/>
          <w:szCs w:val="22"/>
        </w:rPr>
        <w:t>10</w:t>
      </w:r>
      <w:r>
        <w:rPr>
          <w:rFonts w:ascii="StobiSerif Regular" w:hAnsi="StobiSerif Regular" w:cs="Arial"/>
          <w:sz w:val="22"/>
          <w:szCs w:val="22"/>
        </w:rPr>
        <w:t xml:space="preserve">) </w:t>
      </w:r>
      <w:r w:rsidR="00E62839">
        <w:rPr>
          <w:rFonts w:ascii="StobiSerif Regular" w:hAnsi="StobiSerif Regular" w:cs="Arial"/>
          <w:sz w:val="22"/>
          <w:szCs w:val="22"/>
        </w:rPr>
        <w:t>Целите од став (</w:t>
      </w:r>
      <w:r w:rsidR="00DA7AF3">
        <w:rPr>
          <w:rFonts w:ascii="StobiSerif Regular" w:hAnsi="StobiSerif Regular" w:cs="Arial"/>
          <w:sz w:val="22"/>
          <w:szCs w:val="22"/>
        </w:rPr>
        <w:t>1</w:t>
      </w:r>
      <w:r w:rsidR="00E62839">
        <w:rPr>
          <w:rFonts w:ascii="StobiSerif Regular" w:hAnsi="StobiSerif Regular" w:cs="Arial"/>
          <w:sz w:val="22"/>
          <w:szCs w:val="22"/>
        </w:rPr>
        <w:t xml:space="preserve">) точки 5, 6, 7 и 8 може да се прилагодуваат </w:t>
      </w:r>
      <w:r w:rsidRPr="006F714F">
        <w:rPr>
          <w:rFonts w:ascii="StobiSerif Regular" w:hAnsi="StobiSerif Regular" w:cs="Arial"/>
          <w:sz w:val="22"/>
          <w:szCs w:val="22"/>
        </w:rPr>
        <w:t xml:space="preserve">најмногу </w:t>
      </w:r>
      <w:r w:rsidR="00AE30FA">
        <w:rPr>
          <w:rFonts w:ascii="StobiSerif Regular" w:hAnsi="StobiSerif Regular" w:cs="Arial"/>
          <w:sz w:val="22"/>
          <w:szCs w:val="22"/>
        </w:rPr>
        <w:t>до</w:t>
      </w:r>
      <w:r w:rsidR="000A18E2">
        <w:rPr>
          <w:rFonts w:ascii="StobiSerif Regular" w:hAnsi="StobiSerif Regular" w:cs="Arial"/>
          <w:sz w:val="22"/>
          <w:szCs w:val="22"/>
        </w:rPr>
        <w:t xml:space="preserve"> </w:t>
      </w:r>
      <w:r w:rsidRPr="006F714F">
        <w:rPr>
          <w:rFonts w:ascii="StobiSerif Regular" w:hAnsi="StobiSerif Regular" w:cs="Arial"/>
          <w:sz w:val="22"/>
          <w:szCs w:val="22"/>
        </w:rPr>
        <w:t xml:space="preserve">пет процентни од </w:t>
      </w:r>
      <w:r w:rsidR="00AE30FA">
        <w:rPr>
          <w:rFonts w:ascii="StobiSerif Regular" w:hAnsi="StobiSerif Regular" w:cs="Arial"/>
          <w:sz w:val="22"/>
          <w:szCs w:val="22"/>
        </w:rPr>
        <w:t>соод</w:t>
      </w:r>
      <w:r w:rsidR="00CF68FE">
        <w:rPr>
          <w:rFonts w:ascii="StobiSerif Regular" w:hAnsi="StobiSerif Regular" w:cs="Arial"/>
          <w:sz w:val="22"/>
          <w:szCs w:val="22"/>
        </w:rPr>
        <w:t>в</w:t>
      </w:r>
      <w:r w:rsidR="00AE30FA">
        <w:rPr>
          <w:rFonts w:ascii="StobiSerif Regular" w:hAnsi="StobiSerif Regular" w:cs="Arial"/>
          <w:sz w:val="22"/>
          <w:szCs w:val="22"/>
        </w:rPr>
        <w:t>етн</w:t>
      </w:r>
      <w:r w:rsidR="0090316B">
        <w:rPr>
          <w:rFonts w:ascii="StobiSerif Regular" w:hAnsi="StobiSerif Regular" w:cs="Arial"/>
          <w:sz w:val="22"/>
          <w:szCs w:val="22"/>
        </w:rPr>
        <w:t>ата цел.</w:t>
      </w:r>
      <w:r w:rsidR="00AE30FA">
        <w:rPr>
          <w:rFonts w:ascii="StobiSerif Regular" w:hAnsi="StobiSerif Regular" w:cs="Arial"/>
          <w:sz w:val="22"/>
          <w:szCs w:val="22"/>
        </w:rPr>
        <w:t xml:space="preserve"> </w:t>
      </w:r>
    </w:p>
    <w:p w14:paraId="52789CE5" w14:textId="77777777" w:rsidR="00733DF0" w:rsidRPr="00733DF0" w:rsidRDefault="00733DF0" w:rsidP="006F714F">
      <w:pPr>
        <w:spacing w:line="276" w:lineRule="auto"/>
        <w:jc w:val="both"/>
        <w:rPr>
          <w:rFonts w:ascii="StobiSerif Regular" w:hAnsi="StobiSerif Regular" w:cs="Arial"/>
          <w:sz w:val="22"/>
          <w:szCs w:val="22"/>
          <w:lang w:val="en-US"/>
        </w:rPr>
      </w:pPr>
      <w:r>
        <w:rPr>
          <w:rFonts w:ascii="StobiSerif Regular" w:hAnsi="StobiSerif Regular" w:cs="Arial"/>
          <w:sz w:val="22"/>
          <w:szCs w:val="22"/>
          <w:lang w:val="en-US"/>
        </w:rPr>
        <w:t>(</w:t>
      </w:r>
      <w:r w:rsidR="006D5348">
        <w:rPr>
          <w:rFonts w:ascii="StobiSerif Regular" w:hAnsi="StobiSerif Regular" w:cs="Arial"/>
          <w:sz w:val="22"/>
          <w:szCs w:val="22"/>
        </w:rPr>
        <w:t>1</w:t>
      </w:r>
      <w:r w:rsidR="00FA429C">
        <w:rPr>
          <w:rFonts w:ascii="StobiSerif Regular" w:hAnsi="StobiSerif Regular" w:cs="Arial"/>
          <w:sz w:val="22"/>
          <w:szCs w:val="22"/>
        </w:rPr>
        <w:t>1</w:t>
      </w:r>
      <w:r>
        <w:rPr>
          <w:rFonts w:ascii="StobiSerif Regular" w:hAnsi="StobiSerif Regular" w:cs="Arial"/>
          <w:sz w:val="22"/>
          <w:szCs w:val="22"/>
          <w:lang w:val="en-US"/>
        </w:rPr>
        <w:t xml:space="preserve">) </w:t>
      </w:r>
      <w:r>
        <w:rPr>
          <w:rFonts w:ascii="StobiSerif Regular" w:hAnsi="StobiSerif Regular" w:cs="Arial"/>
          <w:sz w:val="22"/>
          <w:szCs w:val="22"/>
        </w:rPr>
        <w:t xml:space="preserve">Начинот на </w:t>
      </w:r>
      <w:proofErr w:type="spellStart"/>
      <w:r>
        <w:rPr>
          <w:rFonts w:ascii="StobiSerif Regular" w:hAnsi="StobiSerif Regular" w:cs="Arial"/>
          <w:sz w:val="22"/>
          <w:szCs w:val="22"/>
        </w:rPr>
        <w:t>пресеметување</w:t>
      </w:r>
      <w:proofErr w:type="spellEnd"/>
      <w:r>
        <w:rPr>
          <w:rFonts w:ascii="StobiSerif Regular" w:hAnsi="StobiSerif Regular" w:cs="Arial"/>
          <w:sz w:val="22"/>
          <w:szCs w:val="22"/>
        </w:rPr>
        <w:t xml:space="preserve"> на </w:t>
      </w:r>
      <w:r w:rsidR="00443868">
        <w:rPr>
          <w:rFonts w:ascii="StobiSerif Regular" w:hAnsi="StobiSerif Regular" w:cs="Arial"/>
          <w:sz w:val="22"/>
          <w:szCs w:val="22"/>
        </w:rPr>
        <w:t>целите за собирање, преработка и рециклирање од став (</w:t>
      </w:r>
      <w:r w:rsidR="001617EB">
        <w:rPr>
          <w:rFonts w:ascii="StobiSerif Regular" w:hAnsi="StobiSerif Regular" w:cs="Arial"/>
          <w:sz w:val="22"/>
          <w:szCs w:val="22"/>
        </w:rPr>
        <w:t>1</w:t>
      </w:r>
      <w:r w:rsidR="00443868">
        <w:rPr>
          <w:rFonts w:ascii="StobiSerif Regular" w:hAnsi="StobiSerif Regular" w:cs="Arial"/>
          <w:sz w:val="22"/>
          <w:szCs w:val="22"/>
        </w:rPr>
        <w:t>) од овој член, како и</w:t>
      </w:r>
      <w:r w:rsidR="00F2535A">
        <w:rPr>
          <w:rFonts w:ascii="StobiSerif Regular" w:hAnsi="StobiSerif Regular" w:cs="Arial"/>
          <w:sz w:val="22"/>
          <w:szCs w:val="22"/>
        </w:rPr>
        <w:t xml:space="preserve"> начинот на пресметување на </w:t>
      </w:r>
      <w:proofErr w:type="spellStart"/>
      <w:r w:rsidR="00F2535A">
        <w:rPr>
          <w:rFonts w:ascii="StobiSerif Regular" w:hAnsi="StobiSerif Regular" w:cs="Arial"/>
          <w:sz w:val="22"/>
          <w:szCs w:val="22"/>
        </w:rPr>
        <w:t>прилагодените</w:t>
      </w:r>
      <w:proofErr w:type="spellEnd"/>
      <w:r w:rsidR="00F2535A">
        <w:rPr>
          <w:rFonts w:ascii="StobiSerif Regular" w:hAnsi="StobiSerif Regular" w:cs="Arial"/>
          <w:sz w:val="22"/>
          <w:szCs w:val="22"/>
        </w:rPr>
        <w:t xml:space="preserve"> цели од став (</w:t>
      </w:r>
      <w:r w:rsidR="001617EB">
        <w:rPr>
          <w:rFonts w:ascii="StobiSerif Regular" w:hAnsi="StobiSerif Regular" w:cs="Arial"/>
          <w:sz w:val="22"/>
          <w:szCs w:val="22"/>
        </w:rPr>
        <w:t>7</w:t>
      </w:r>
      <w:r w:rsidR="00F2535A">
        <w:rPr>
          <w:rFonts w:ascii="StobiSerif Regular" w:hAnsi="StobiSerif Regular" w:cs="Arial"/>
          <w:sz w:val="22"/>
          <w:szCs w:val="22"/>
        </w:rPr>
        <w:t xml:space="preserve">) од овој член, </w:t>
      </w:r>
      <w:r w:rsidRPr="0013157F">
        <w:rPr>
          <w:rFonts w:ascii="StobiSerif Regular" w:hAnsi="StobiSerif Regular" w:cs="Arial"/>
          <w:sz w:val="22"/>
          <w:szCs w:val="22"/>
        </w:rPr>
        <w:t>пријавување на податоци</w:t>
      </w:r>
      <w:r w:rsidR="0090316B">
        <w:rPr>
          <w:rFonts w:ascii="StobiSerif Regular" w:hAnsi="StobiSerif Regular" w:cs="Arial"/>
          <w:sz w:val="22"/>
          <w:szCs w:val="22"/>
        </w:rPr>
        <w:t>те</w:t>
      </w:r>
      <w:r w:rsidR="00F2535A">
        <w:rPr>
          <w:rFonts w:ascii="StobiSerif Regular" w:hAnsi="StobiSerif Regular" w:cs="Arial"/>
          <w:sz w:val="22"/>
          <w:szCs w:val="22"/>
        </w:rPr>
        <w:t xml:space="preserve"> и водење</w:t>
      </w:r>
      <w:r w:rsidR="0090316B">
        <w:rPr>
          <w:rFonts w:ascii="StobiSerif Regular" w:hAnsi="StobiSerif Regular" w:cs="Arial"/>
          <w:sz w:val="22"/>
          <w:szCs w:val="22"/>
        </w:rPr>
        <w:t>то</w:t>
      </w:r>
      <w:r w:rsidR="00F2535A">
        <w:rPr>
          <w:rFonts w:ascii="StobiSerif Regular" w:hAnsi="StobiSerif Regular" w:cs="Arial"/>
          <w:sz w:val="22"/>
          <w:szCs w:val="22"/>
        </w:rPr>
        <w:t xml:space="preserve"> на евиденција</w:t>
      </w:r>
      <w:r w:rsidR="0090316B">
        <w:rPr>
          <w:rFonts w:ascii="StobiSerif Regular" w:hAnsi="StobiSerif Regular" w:cs="Arial"/>
          <w:sz w:val="22"/>
          <w:szCs w:val="22"/>
        </w:rPr>
        <w:t>та</w:t>
      </w:r>
      <w:r w:rsidR="00F2535A">
        <w:rPr>
          <w:rFonts w:ascii="StobiSerif Regular" w:hAnsi="StobiSerif Regular" w:cs="Arial"/>
          <w:sz w:val="22"/>
          <w:szCs w:val="22"/>
        </w:rPr>
        <w:t xml:space="preserve"> </w:t>
      </w:r>
      <w:r>
        <w:rPr>
          <w:rFonts w:ascii="StobiSerif Regular" w:hAnsi="StobiSerif Regular" w:cs="Arial"/>
          <w:sz w:val="22"/>
          <w:szCs w:val="22"/>
        </w:rPr>
        <w:t xml:space="preserve">ги пропишува министерот кој раководи со органот за животна средина. </w:t>
      </w:r>
    </w:p>
    <w:p w14:paraId="7827E557" w14:textId="77777777" w:rsidR="001F4FB2" w:rsidRDefault="001F4FB2">
      <w:pPr>
        <w:jc w:val="both"/>
        <w:rPr>
          <w:rFonts w:ascii="StobiSerif Regular" w:hAnsi="StobiSerif Regular" w:cs="Arial"/>
          <w:sz w:val="22"/>
          <w:szCs w:val="22"/>
        </w:rPr>
      </w:pPr>
      <w:r>
        <w:rPr>
          <w:rFonts w:ascii="StobiSerif Regular" w:hAnsi="StobiSerif Regular" w:cs="Arial"/>
          <w:sz w:val="22"/>
          <w:szCs w:val="22"/>
        </w:rPr>
        <w:t>(1</w:t>
      </w:r>
      <w:r w:rsidR="00BD2B35">
        <w:rPr>
          <w:rFonts w:ascii="StobiSerif Regular" w:hAnsi="StobiSerif Regular" w:cs="Arial"/>
          <w:sz w:val="22"/>
          <w:szCs w:val="22"/>
        </w:rPr>
        <w:t>2</w:t>
      </w:r>
      <w:r>
        <w:rPr>
          <w:rFonts w:ascii="StobiSerif Regular" w:hAnsi="StobiSerif Regular" w:cs="Arial"/>
          <w:sz w:val="22"/>
          <w:szCs w:val="22"/>
        </w:rPr>
        <w:t>) Владата на Република Северна Македонија на предлог на министерот кој раководи со органот за животна средина, целите од став (</w:t>
      </w:r>
      <w:r w:rsidR="001617EB">
        <w:rPr>
          <w:rFonts w:ascii="StobiSerif Regular" w:hAnsi="StobiSerif Regular" w:cs="Arial"/>
          <w:sz w:val="22"/>
          <w:szCs w:val="22"/>
        </w:rPr>
        <w:t>1</w:t>
      </w:r>
      <w:r>
        <w:rPr>
          <w:rFonts w:ascii="StobiSerif Regular" w:hAnsi="StobiSerif Regular" w:cs="Arial"/>
          <w:sz w:val="22"/>
          <w:szCs w:val="22"/>
        </w:rPr>
        <w:t>)</w:t>
      </w:r>
      <w:r w:rsidR="00877678">
        <w:rPr>
          <w:rFonts w:ascii="StobiSerif Regular" w:hAnsi="StobiSerif Regular" w:cs="Arial"/>
          <w:sz w:val="22"/>
          <w:szCs w:val="22"/>
        </w:rPr>
        <w:t xml:space="preserve"> точки 5, 6, 7 и 8 може да ги ревидира по потреба, во согласност со</w:t>
      </w:r>
      <w:r w:rsidR="00837F0F">
        <w:rPr>
          <w:rFonts w:ascii="StobiSerif Regular" w:hAnsi="StobiSerif Regular" w:cs="Arial"/>
          <w:sz w:val="22"/>
          <w:szCs w:val="22"/>
        </w:rPr>
        <w:t xml:space="preserve"> </w:t>
      </w:r>
      <w:proofErr w:type="spellStart"/>
      <w:r w:rsidR="00837F0F">
        <w:rPr>
          <w:rFonts w:ascii="StobiSerif Regular" w:hAnsi="StobiSerif Regular" w:cs="Arial"/>
          <w:sz w:val="22"/>
          <w:szCs w:val="22"/>
        </w:rPr>
        <w:t>планските</w:t>
      </w:r>
      <w:proofErr w:type="spellEnd"/>
      <w:r w:rsidR="00837F0F">
        <w:rPr>
          <w:rFonts w:ascii="StobiSerif Regular" w:hAnsi="StobiSerif Regular" w:cs="Arial"/>
          <w:sz w:val="22"/>
          <w:szCs w:val="22"/>
        </w:rPr>
        <w:t xml:space="preserve"> документи </w:t>
      </w:r>
      <w:r w:rsidR="00877678" w:rsidRPr="003B688A">
        <w:rPr>
          <w:rFonts w:ascii="StobiSerif Regular" w:hAnsi="StobiSerif Regular" w:cs="Arial"/>
          <w:sz w:val="22"/>
          <w:szCs w:val="22"/>
        </w:rPr>
        <w:t>од</w:t>
      </w:r>
      <w:r w:rsidR="00837F0F">
        <w:rPr>
          <w:rFonts w:ascii="StobiSerif Regular" w:hAnsi="StobiSerif Regular" w:cs="Arial"/>
          <w:sz w:val="22"/>
          <w:szCs w:val="22"/>
        </w:rPr>
        <w:t xml:space="preserve"> прописите </w:t>
      </w:r>
      <w:r w:rsidR="00877678" w:rsidRPr="003B688A">
        <w:rPr>
          <w:rFonts w:ascii="StobiSerif Regular" w:hAnsi="StobiSerif Regular" w:cs="Arial"/>
          <w:sz w:val="22"/>
          <w:szCs w:val="22"/>
        </w:rPr>
        <w:t>за управување со отпад</w:t>
      </w:r>
      <w:r w:rsidR="00877678">
        <w:rPr>
          <w:rFonts w:ascii="StobiSerif Regular" w:hAnsi="StobiSerif Regular" w:cs="Arial"/>
          <w:sz w:val="22"/>
          <w:szCs w:val="22"/>
        </w:rPr>
        <w:t xml:space="preserve">. </w:t>
      </w:r>
    </w:p>
    <w:p w14:paraId="2D9626E1" w14:textId="77777777" w:rsidR="001617EB" w:rsidRPr="00917A6E" w:rsidRDefault="001617EB">
      <w:pPr>
        <w:jc w:val="both"/>
        <w:rPr>
          <w:rFonts w:ascii="StobiSerif Regular" w:hAnsi="StobiSerif Regular" w:cs="Arial"/>
          <w:sz w:val="22"/>
          <w:szCs w:val="22"/>
        </w:rPr>
      </w:pPr>
      <w:r>
        <w:rPr>
          <w:rFonts w:ascii="StobiSerif Regular" w:hAnsi="StobiSerif Regular" w:cs="Arial"/>
          <w:sz w:val="22"/>
          <w:szCs w:val="22"/>
        </w:rPr>
        <w:lastRenderedPageBreak/>
        <w:t xml:space="preserve">(13) Извезените количества на отпад од пакување ќе се засметуваат во остварување на целите утврдени во став (1) на овој член, само доколку постои доказ дека истите биле преработени на начин  кој не е штетен за животната средина и е еквивалентен на начинот утврден во прописите за заштита на животната средина и управување со отпадот. </w:t>
      </w:r>
    </w:p>
    <w:p w14:paraId="745E4B58" w14:textId="77777777" w:rsidR="00F2535A" w:rsidRPr="00E2363F" w:rsidRDefault="00F2535A">
      <w:pPr>
        <w:spacing w:line="276" w:lineRule="auto"/>
        <w:jc w:val="both"/>
        <w:rPr>
          <w:rFonts w:ascii="StobiSerif Regular" w:hAnsi="StobiSerif Regular" w:cs="Arial"/>
          <w:sz w:val="22"/>
          <w:szCs w:val="22"/>
        </w:rPr>
      </w:pPr>
    </w:p>
    <w:p w14:paraId="607D655B" w14:textId="77777777" w:rsidR="0077749C" w:rsidRDefault="0077749C">
      <w:pPr>
        <w:jc w:val="both"/>
        <w:rPr>
          <w:rFonts w:ascii="StobiSerif Regular" w:hAnsi="StobiSerif Regular" w:cs="Arial"/>
          <w:sz w:val="22"/>
          <w:szCs w:val="22"/>
        </w:rPr>
      </w:pPr>
    </w:p>
    <w:p w14:paraId="45A62D99" w14:textId="77777777" w:rsidR="00E0051C" w:rsidRPr="00F550A2" w:rsidRDefault="00C45F43">
      <w:pPr>
        <w:jc w:val="center"/>
        <w:rPr>
          <w:rFonts w:ascii="StobiSerif Regular" w:hAnsi="StobiSerif Regular" w:cs="Arial"/>
          <w:sz w:val="22"/>
          <w:szCs w:val="22"/>
        </w:rPr>
      </w:pPr>
      <w:r w:rsidRPr="00F550A2">
        <w:rPr>
          <w:rFonts w:ascii="StobiSerif Regular" w:hAnsi="StobiSerif Regular" w:cs="Arial"/>
          <w:sz w:val="22"/>
          <w:szCs w:val="22"/>
        </w:rPr>
        <w:t xml:space="preserve">Член </w:t>
      </w:r>
      <w:r w:rsidR="00E1198B">
        <w:rPr>
          <w:rFonts w:ascii="StobiSerif Regular" w:hAnsi="StobiSerif Regular" w:cs="Arial"/>
          <w:sz w:val="22"/>
          <w:szCs w:val="22"/>
        </w:rPr>
        <w:t>2</w:t>
      </w:r>
      <w:r w:rsidR="00EB76E8">
        <w:rPr>
          <w:rFonts w:ascii="StobiSerif Regular" w:hAnsi="StobiSerif Regular" w:cs="Arial"/>
          <w:sz w:val="22"/>
          <w:szCs w:val="22"/>
        </w:rPr>
        <w:t>2</w:t>
      </w:r>
    </w:p>
    <w:p w14:paraId="133022BF" w14:textId="77777777" w:rsidR="00E0051C" w:rsidRDefault="00C45F43">
      <w:pPr>
        <w:jc w:val="center"/>
        <w:rPr>
          <w:rFonts w:ascii="StobiSerif Regular" w:hAnsi="StobiSerif Regular" w:cs="Arial"/>
          <w:b/>
          <w:sz w:val="22"/>
          <w:szCs w:val="22"/>
        </w:rPr>
      </w:pPr>
      <w:r w:rsidRPr="00A547EE">
        <w:rPr>
          <w:rFonts w:ascii="StobiSerif Regular" w:hAnsi="StobiSerif Regular" w:cs="Arial"/>
          <w:b/>
          <w:sz w:val="22"/>
          <w:szCs w:val="22"/>
        </w:rPr>
        <w:t>Обврска за финансирање за производителот</w:t>
      </w:r>
      <w:r w:rsidRPr="00F550A2">
        <w:rPr>
          <w:rFonts w:ascii="StobiSerif Regular" w:hAnsi="StobiSerif Regular" w:cs="Arial"/>
          <w:b/>
          <w:sz w:val="22"/>
          <w:szCs w:val="22"/>
        </w:rPr>
        <w:t xml:space="preserve"> </w:t>
      </w:r>
    </w:p>
    <w:p w14:paraId="38B1BCE6" w14:textId="77777777" w:rsidR="0099699E" w:rsidRPr="00F550A2" w:rsidRDefault="0099699E">
      <w:pPr>
        <w:jc w:val="center"/>
        <w:rPr>
          <w:rFonts w:ascii="StobiSerif Regular" w:hAnsi="StobiSerif Regular" w:cs="Arial"/>
          <w:b/>
          <w:sz w:val="22"/>
          <w:szCs w:val="22"/>
        </w:rPr>
      </w:pPr>
    </w:p>
    <w:p w14:paraId="15A89049" w14:textId="77777777" w:rsidR="00E0051C" w:rsidRPr="00F550A2" w:rsidRDefault="00C45F43">
      <w:pPr>
        <w:spacing w:line="276" w:lineRule="auto"/>
        <w:jc w:val="both"/>
        <w:rPr>
          <w:rFonts w:ascii="StobiSerif Regular" w:hAnsi="StobiSerif Regular" w:cs="Arial"/>
          <w:color w:val="000000"/>
          <w:sz w:val="22"/>
          <w:szCs w:val="22"/>
        </w:rPr>
      </w:pPr>
      <w:r w:rsidRPr="00F550A2">
        <w:rPr>
          <w:rFonts w:ascii="StobiSerif Regular" w:hAnsi="StobiSerif Regular" w:cs="Arial"/>
          <w:sz w:val="22"/>
          <w:szCs w:val="22"/>
        </w:rPr>
        <w:t xml:space="preserve">(1) </w:t>
      </w:r>
      <w:r w:rsidR="00B03279">
        <w:rPr>
          <w:rFonts w:ascii="StobiSerif Regular" w:hAnsi="StobiSerif Regular" w:cs="Arial"/>
          <w:sz w:val="22"/>
          <w:szCs w:val="22"/>
        </w:rPr>
        <w:t>З</w:t>
      </w:r>
      <w:r w:rsidR="00EB76E8">
        <w:rPr>
          <w:rFonts w:ascii="StobiSerif Regular" w:hAnsi="StobiSerif Regular" w:cs="Arial"/>
          <w:sz w:val="22"/>
          <w:szCs w:val="22"/>
        </w:rPr>
        <w:t xml:space="preserve">а пакувањето што го пуштил на пазарот </w:t>
      </w:r>
      <w:r w:rsidR="003F0853">
        <w:rPr>
          <w:rFonts w:ascii="StobiSerif Regular" w:hAnsi="StobiSerif Regular" w:cs="Arial"/>
          <w:sz w:val="22"/>
          <w:szCs w:val="22"/>
        </w:rPr>
        <w:t xml:space="preserve">во територијата на </w:t>
      </w:r>
      <w:r w:rsidR="00EB76E8">
        <w:rPr>
          <w:rFonts w:ascii="StobiSerif Regular" w:hAnsi="StobiSerif Regular" w:cs="Arial"/>
          <w:sz w:val="22"/>
          <w:szCs w:val="22"/>
        </w:rPr>
        <w:t xml:space="preserve"> Република Северна Македонија,</w:t>
      </w:r>
      <w:r w:rsidR="00B03279">
        <w:rPr>
          <w:rFonts w:ascii="StobiSerif Regular" w:hAnsi="StobiSerif Regular" w:cs="Arial"/>
          <w:sz w:val="22"/>
          <w:szCs w:val="22"/>
        </w:rPr>
        <w:t xml:space="preserve"> производителот</w:t>
      </w:r>
      <w:r w:rsidR="00EB76E8">
        <w:rPr>
          <w:rFonts w:ascii="StobiSerif Regular" w:hAnsi="StobiSerif Regular" w:cs="Arial"/>
          <w:sz w:val="22"/>
          <w:szCs w:val="22"/>
        </w:rPr>
        <w:t xml:space="preserve"> е должен да </w:t>
      </w:r>
      <w:r w:rsidRPr="00F550A2">
        <w:rPr>
          <w:rFonts w:ascii="StobiSerif Regular" w:hAnsi="StobiSerif Regular" w:cs="Arial"/>
          <w:sz w:val="22"/>
          <w:szCs w:val="22"/>
        </w:rPr>
        <w:t xml:space="preserve">обезбеди </w:t>
      </w:r>
      <w:r w:rsidR="00A547EE">
        <w:rPr>
          <w:rFonts w:ascii="StobiSerif Regular" w:hAnsi="StobiSerif Regular" w:cs="Arial"/>
          <w:sz w:val="22"/>
          <w:szCs w:val="22"/>
        </w:rPr>
        <w:t xml:space="preserve">финансирање на трошоците за следните активности: </w:t>
      </w:r>
    </w:p>
    <w:p w14:paraId="7EB3F3FE" w14:textId="77777777" w:rsidR="00E0051C" w:rsidRPr="00195A4C" w:rsidRDefault="00195A4C" w:rsidP="00CA080F">
      <w:pPr>
        <w:pStyle w:val="ListParagraph"/>
        <w:numPr>
          <w:ilvl w:val="0"/>
          <w:numId w:val="11"/>
        </w:numPr>
        <w:pBdr>
          <w:top w:val="nil"/>
          <w:left w:val="nil"/>
          <w:bottom w:val="nil"/>
          <w:right w:val="nil"/>
          <w:between w:val="nil"/>
        </w:pBdr>
        <w:spacing w:line="276" w:lineRule="auto"/>
        <w:jc w:val="both"/>
        <w:rPr>
          <w:rFonts w:ascii="StobiSerif Regular" w:hAnsi="StobiSerif Regular" w:cs="Arial"/>
          <w:color w:val="000000"/>
          <w:sz w:val="22"/>
          <w:szCs w:val="22"/>
        </w:rPr>
      </w:pPr>
      <w:r>
        <w:rPr>
          <w:rFonts w:ascii="StobiSerif Regular" w:hAnsi="StobiSerif Regular" w:cs="Arial"/>
          <w:color w:val="000000"/>
          <w:sz w:val="22"/>
          <w:szCs w:val="22"/>
        </w:rPr>
        <w:t>п</w:t>
      </w:r>
      <w:r w:rsidR="00C45F43" w:rsidRPr="00195A4C">
        <w:rPr>
          <w:rFonts w:ascii="StobiSerif Regular" w:hAnsi="StobiSerif Regular" w:cs="Arial"/>
          <w:color w:val="000000"/>
          <w:sz w:val="22"/>
          <w:szCs w:val="22"/>
        </w:rPr>
        <w:t>овратен прием на отпадот од пакување</w:t>
      </w:r>
      <w:r>
        <w:rPr>
          <w:rFonts w:ascii="StobiSerif Regular" w:hAnsi="StobiSerif Regular" w:cs="Arial"/>
          <w:color w:val="000000"/>
          <w:sz w:val="22"/>
          <w:szCs w:val="22"/>
        </w:rPr>
        <w:t xml:space="preserve"> согласно член</w:t>
      </w:r>
      <w:r w:rsidR="00A547EE">
        <w:rPr>
          <w:rFonts w:ascii="StobiSerif Regular" w:hAnsi="StobiSerif Regular" w:cs="Arial"/>
          <w:color w:val="000000"/>
          <w:sz w:val="22"/>
          <w:szCs w:val="22"/>
        </w:rPr>
        <w:t xml:space="preserve"> 20</w:t>
      </w:r>
      <w:r>
        <w:rPr>
          <w:rFonts w:ascii="StobiSerif Regular" w:hAnsi="StobiSerif Regular" w:cs="Arial"/>
          <w:color w:val="000000"/>
          <w:sz w:val="22"/>
          <w:szCs w:val="22"/>
        </w:rPr>
        <w:t xml:space="preserve"> од овој закон</w:t>
      </w:r>
      <w:r w:rsidR="00EB76E8" w:rsidRPr="00195A4C">
        <w:rPr>
          <w:rFonts w:ascii="StobiSerif Regular" w:hAnsi="StobiSerif Regular" w:cs="Arial"/>
          <w:color w:val="000000"/>
          <w:sz w:val="22"/>
          <w:szCs w:val="22"/>
        </w:rPr>
        <w:t>,</w:t>
      </w:r>
      <w:r w:rsidR="00C45F43" w:rsidRPr="00195A4C">
        <w:rPr>
          <w:rFonts w:ascii="StobiSerif Regular" w:hAnsi="StobiSerif Regular" w:cs="Arial"/>
          <w:color w:val="000000"/>
          <w:sz w:val="22"/>
          <w:szCs w:val="22"/>
        </w:rPr>
        <w:t xml:space="preserve">  </w:t>
      </w:r>
    </w:p>
    <w:p w14:paraId="58A44F4F" w14:textId="77777777" w:rsidR="00E0051C" w:rsidRPr="00195A4C" w:rsidRDefault="00195A4C" w:rsidP="00CA080F">
      <w:pPr>
        <w:pStyle w:val="ListParagraph"/>
        <w:numPr>
          <w:ilvl w:val="0"/>
          <w:numId w:val="11"/>
        </w:numPr>
        <w:pBdr>
          <w:top w:val="nil"/>
          <w:left w:val="nil"/>
          <w:bottom w:val="nil"/>
          <w:right w:val="nil"/>
          <w:between w:val="nil"/>
        </w:pBdr>
        <w:jc w:val="both"/>
        <w:rPr>
          <w:rFonts w:ascii="StobiSerif Regular" w:hAnsi="StobiSerif Regular" w:cs="Arial"/>
          <w:color w:val="000000"/>
          <w:sz w:val="22"/>
          <w:szCs w:val="22"/>
        </w:rPr>
      </w:pPr>
      <w:r>
        <w:rPr>
          <w:rFonts w:ascii="StobiSerif Regular" w:hAnsi="StobiSerif Regular" w:cs="Arial"/>
          <w:color w:val="000000"/>
          <w:sz w:val="22"/>
          <w:szCs w:val="22"/>
        </w:rPr>
        <w:t>о</w:t>
      </w:r>
      <w:r w:rsidR="00C45F43" w:rsidRPr="00195A4C">
        <w:rPr>
          <w:rFonts w:ascii="StobiSerif Regular" w:hAnsi="StobiSerif Regular" w:cs="Arial"/>
          <w:color w:val="000000"/>
          <w:sz w:val="22"/>
          <w:szCs w:val="22"/>
        </w:rPr>
        <w:t>дделно</w:t>
      </w:r>
      <w:r w:rsidR="00B03279">
        <w:rPr>
          <w:rFonts w:ascii="StobiSerif Regular" w:hAnsi="StobiSerif Regular" w:cs="Arial"/>
          <w:color w:val="000000"/>
          <w:sz w:val="22"/>
          <w:szCs w:val="22"/>
        </w:rPr>
        <w:t>то</w:t>
      </w:r>
      <w:r w:rsidR="00C45F43" w:rsidRPr="00195A4C">
        <w:rPr>
          <w:rFonts w:ascii="StobiSerif Regular" w:hAnsi="StobiSerif Regular" w:cs="Arial"/>
          <w:color w:val="000000"/>
          <w:sz w:val="22"/>
          <w:szCs w:val="22"/>
        </w:rPr>
        <w:t xml:space="preserve"> собирање, времено чување</w:t>
      </w:r>
      <w:r w:rsidR="00A547EE">
        <w:rPr>
          <w:rFonts w:ascii="StobiSerif Regular" w:hAnsi="StobiSerif Regular" w:cs="Arial"/>
          <w:color w:val="000000"/>
          <w:sz w:val="22"/>
          <w:szCs w:val="22"/>
        </w:rPr>
        <w:t xml:space="preserve"> на отпадот од пакување, </w:t>
      </w:r>
      <w:r w:rsidR="002C2352">
        <w:rPr>
          <w:rFonts w:ascii="StobiSerif Regular" w:hAnsi="StobiSerif Regular" w:cs="Arial"/>
          <w:color w:val="000000"/>
          <w:sz w:val="22"/>
          <w:szCs w:val="22"/>
        </w:rPr>
        <w:t xml:space="preserve">најмалку за  </w:t>
      </w:r>
      <w:r w:rsidR="00C45F43" w:rsidRPr="00195A4C">
        <w:rPr>
          <w:rFonts w:ascii="StobiSerif Regular" w:hAnsi="StobiSerif Regular" w:cs="Arial"/>
          <w:color w:val="000000"/>
          <w:sz w:val="22"/>
          <w:szCs w:val="22"/>
        </w:rPr>
        <w:t xml:space="preserve">количината </w:t>
      </w:r>
      <w:r w:rsidR="002C2352" w:rsidRPr="002C2352">
        <w:rPr>
          <w:rFonts w:ascii="StobiSerif Regular" w:hAnsi="StobiSerif Regular" w:cs="Arial"/>
          <w:color w:val="000000"/>
          <w:sz w:val="22"/>
          <w:szCs w:val="22"/>
        </w:rPr>
        <w:t xml:space="preserve">што </w:t>
      </w:r>
      <w:proofErr w:type="spellStart"/>
      <w:r w:rsidR="002C2352" w:rsidRPr="002C2352">
        <w:rPr>
          <w:rFonts w:ascii="StobiSerif Regular" w:hAnsi="StobiSerif Regular" w:cs="Arial"/>
          <w:color w:val="000000"/>
          <w:sz w:val="22"/>
          <w:szCs w:val="22"/>
        </w:rPr>
        <w:t>соодве</w:t>
      </w:r>
      <w:r w:rsidR="00CF68FE">
        <w:rPr>
          <w:rFonts w:ascii="StobiSerif Regular" w:hAnsi="StobiSerif Regular" w:cs="Arial"/>
          <w:color w:val="000000"/>
          <w:sz w:val="22"/>
          <w:szCs w:val="22"/>
        </w:rPr>
        <w:t>с</w:t>
      </w:r>
      <w:r w:rsidR="002C2352" w:rsidRPr="002C2352">
        <w:rPr>
          <w:rFonts w:ascii="StobiSerif Regular" w:hAnsi="StobiSerif Regular" w:cs="Arial"/>
          <w:color w:val="000000"/>
          <w:sz w:val="22"/>
          <w:szCs w:val="22"/>
        </w:rPr>
        <w:t>твува</w:t>
      </w:r>
      <w:proofErr w:type="spellEnd"/>
      <w:r w:rsidR="002C2352" w:rsidRPr="002C2352">
        <w:rPr>
          <w:rFonts w:ascii="StobiSerif Regular" w:hAnsi="StobiSerif Regular" w:cs="Arial"/>
          <w:color w:val="000000"/>
          <w:sz w:val="22"/>
          <w:szCs w:val="22"/>
        </w:rPr>
        <w:t xml:space="preserve"> на сопствениот удел во постигнување</w:t>
      </w:r>
      <w:r w:rsidR="002C2352" w:rsidRPr="00195A4C">
        <w:rPr>
          <w:rFonts w:ascii="StobiSerif Regular" w:hAnsi="StobiSerif Regular" w:cs="Arial"/>
          <w:color w:val="000000"/>
          <w:sz w:val="22"/>
          <w:szCs w:val="22"/>
        </w:rPr>
        <w:t xml:space="preserve"> </w:t>
      </w:r>
      <w:r w:rsidR="002C2352">
        <w:rPr>
          <w:rFonts w:ascii="StobiSerif Regular" w:hAnsi="StobiSerif Regular" w:cs="Arial"/>
          <w:color w:val="000000"/>
          <w:sz w:val="22"/>
          <w:szCs w:val="22"/>
        </w:rPr>
        <w:t>на</w:t>
      </w:r>
      <w:r w:rsidR="00C45F43" w:rsidRPr="00195A4C">
        <w:rPr>
          <w:rFonts w:ascii="StobiSerif Regular" w:hAnsi="StobiSerif Regular" w:cs="Arial"/>
          <w:color w:val="000000"/>
          <w:sz w:val="22"/>
          <w:szCs w:val="22"/>
        </w:rPr>
        <w:t xml:space="preserve"> минималните цели за собирање од </w:t>
      </w:r>
      <w:r w:rsidR="00C45F43" w:rsidRPr="00195A4C">
        <w:rPr>
          <w:rFonts w:ascii="StobiSerif Regular" w:hAnsi="StobiSerif Regular" w:cs="Arial"/>
          <w:sz w:val="22"/>
          <w:szCs w:val="22"/>
        </w:rPr>
        <w:t>ч</w:t>
      </w:r>
      <w:r w:rsidR="00C45F43" w:rsidRPr="00195A4C">
        <w:rPr>
          <w:rFonts w:ascii="StobiSerif Regular" w:hAnsi="StobiSerif Regular" w:cs="Arial"/>
          <w:color w:val="000000"/>
          <w:sz w:val="22"/>
          <w:szCs w:val="22"/>
        </w:rPr>
        <w:t xml:space="preserve">лен </w:t>
      </w:r>
      <w:r w:rsidR="00A547EE">
        <w:rPr>
          <w:rFonts w:ascii="StobiSerif Regular" w:hAnsi="StobiSerif Regular" w:cs="Arial"/>
          <w:sz w:val="22"/>
          <w:szCs w:val="22"/>
        </w:rPr>
        <w:t>21</w:t>
      </w:r>
      <w:r w:rsidR="00C45F43" w:rsidRPr="00195A4C">
        <w:rPr>
          <w:rFonts w:ascii="StobiSerif Regular" w:hAnsi="StobiSerif Regular" w:cs="Arial"/>
          <w:sz w:val="22"/>
          <w:szCs w:val="22"/>
        </w:rPr>
        <w:t xml:space="preserve"> од овој закон;</w:t>
      </w:r>
    </w:p>
    <w:p w14:paraId="3283633D" w14:textId="77777777" w:rsidR="00E0051C" w:rsidRPr="00195A4C" w:rsidRDefault="00195A4C" w:rsidP="00CA080F">
      <w:pPr>
        <w:pStyle w:val="ListParagraph"/>
        <w:numPr>
          <w:ilvl w:val="0"/>
          <w:numId w:val="11"/>
        </w:numPr>
        <w:pBdr>
          <w:top w:val="nil"/>
          <w:left w:val="nil"/>
          <w:bottom w:val="nil"/>
          <w:right w:val="nil"/>
          <w:between w:val="nil"/>
        </w:pBdr>
        <w:jc w:val="both"/>
        <w:rPr>
          <w:rFonts w:ascii="StobiSerif Regular" w:hAnsi="StobiSerif Regular" w:cs="Arial"/>
          <w:color w:val="000000"/>
          <w:sz w:val="22"/>
          <w:szCs w:val="22"/>
        </w:rPr>
      </w:pPr>
      <w:r>
        <w:rPr>
          <w:rFonts w:ascii="StobiSerif Regular" w:hAnsi="StobiSerif Regular" w:cs="Arial"/>
          <w:color w:val="000000"/>
          <w:sz w:val="22"/>
          <w:szCs w:val="22"/>
        </w:rPr>
        <w:t>т</w:t>
      </w:r>
      <w:r w:rsidR="00C45F43" w:rsidRPr="00195A4C">
        <w:rPr>
          <w:rFonts w:ascii="StobiSerif Regular" w:hAnsi="StobiSerif Regular" w:cs="Arial"/>
          <w:color w:val="000000"/>
          <w:sz w:val="22"/>
          <w:szCs w:val="22"/>
        </w:rPr>
        <w:t xml:space="preserve">ранспорт, третман, преработка, повторна употреба односно рециклирање и отстранување на остатокот од </w:t>
      </w:r>
      <w:r w:rsidR="00246344">
        <w:rPr>
          <w:rFonts w:ascii="StobiSerif Regular" w:hAnsi="StobiSerif Regular" w:cs="Arial"/>
          <w:color w:val="000000"/>
          <w:sz w:val="22"/>
          <w:szCs w:val="22"/>
        </w:rPr>
        <w:t>пре</w:t>
      </w:r>
      <w:r w:rsidR="00C45F43" w:rsidRPr="00195A4C">
        <w:rPr>
          <w:rFonts w:ascii="StobiSerif Regular" w:hAnsi="StobiSerif Regular" w:cs="Arial"/>
          <w:color w:val="000000"/>
          <w:sz w:val="22"/>
          <w:szCs w:val="22"/>
        </w:rPr>
        <w:t xml:space="preserve">работката на </w:t>
      </w:r>
      <w:proofErr w:type="spellStart"/>
      <w:r w:rsidR="00C45F43" w:rsidRPr="00195A4C">
        <w:rPr>
          <w:rFonts w:ascii="StobiSerif Regular" w:hAnsi="StobiSerif Regular" w:cs="Arial"/>
          <w:color w:val="000000"/>
          <w:sz w:val="22"/>
          <w:szCs w:val="22"/>
        </w:rPr>
        <w:t>отпадното</w:t>
      </w:r>
      <w:proofErr w:type="spellEnd"/>
      <w:r w:rsidR="00C45F43" w:rsidRPr="00195A4C">
        <w:rPr>
          <w:rFonts w:ascii="StobiSerif Regular" w:hAnsi="StobiSerif Regular" w:cs="Arial"/>
          <w:color w:val="000000"/>
          <w:sz w:val="22"/>
          <w:szCs w:val="22"/>
        </w:rPr>
        <w:t xml:space="preserve"> пакување</w:t>
      </w:r>
      <w:r w:rsidR="002C2352">
        <w:rPr>
          <w:rFonts w:ascii="StobiSerif Regular" w:hAnsi="StobiSerif Regular" w:cs="Arial"/>
          <w:color w:val="000000"/>
          <w:sz w:val="22"/>
          <w:szCs w:val="22"/>
        </w:rPr>
        <w:t xml:space="preserve">, </w:t>
      </w:r>
      <w:r w:rsidR="00C45F43" w:rsidRPr="00195A4C">
        <w:rPr>
          <w:rFonts w:ascii="StobiSerif Regular" w:hAnsi="StobiSerif Regular" w:cs="Arial"/>
          <w:color w:val="000000"/>
          <w:sz w:val="22"/>
          <w:szCs w:val="22"/>
        </w:rPr>
        <w:t xml:space="preserve"> </w:t>
      </w:r>
      <w:r w:rsidR="002C2352">
        <w:rPr>
          <w:rFonts w:ascii="StobiSerif Regular" w:hAnsi="StobiSerif Regular" w:cs="Arial"/>
          <w:color w:val="000000"/>
          <w:sz w:val="22"/>
          <w:szCs w:val="22"/>
        </w:rPr>
        <w:t xml:space="preserve">најмалку за  </w:t>
      </w:r>
      <w:r w:rsidR="002C2352" w:rsidRPr="00195A4C">
        <w:rPr>
          <w:rFonts w:ascii="StobiSerif Regular" w:hAnsi="StobiSerif Regular" w:cs="Arial"/>
          <w:color w:val="000000"/>
          <w:sz w:val="22"/>
          <w:szCs w:val="22"/>
        </w:rPr>
        <w:t xml:space="preserve">количината </w:t>
      </w:r>
      <w:r w:rsidR="002C2352" w:rsidRPr="002C2352">
        <w:rPr>
          <w:rFonts w:ascii="StobiSerif Regular" w:hAnsi="StobiSerif Regular" w:cs="Arial"/>
          <w:color w:val="000000"/>
          <w:sz w:val="22"/>
          <w:szCs w:val="22"/>
        </w:rPr>
        <w:t xml:space="preserve">што </w:t>
      </w:r>
      <w:proofErr w:type="spellStart"/>
      <w:r w:rsidR="002C2352" w:rsidRPr="002C2352">
        <w:rPr>
          <w:rFonts w:ascii="StobiSerif Regular" w:hAnsi="StobiSerif Regular" w:cs="Arial"/>
          <w:color w:val="000000"/>
          <w:sz w:val="22"/>
          <w:szCs w:val="22"/>
        </w:rPr>
        <w:t>соодве</w:t>
      </w:r>
      <w:r w:rsidR="00CF68FE">
        <w:rPr>
          <w:rFonts w:ascii="StobiSerif Regular" w:hAnsi="StobiSerif Regular" w:cs="Arial"/>
          <w:color w:val="000000"/>
          <w:sz w:val="22"/>
          <w:szCs w:val="22"/>
        </w:rPr>
        <w:t>с</w:t>
      </w:r>
      <w:r w:rsidR="002C2352" w:rsidRPr="002C2352">
        <w:rPr>
          <w:rFonts w:ascii="StobiSerif Regular" w:hAnsi="StobiSerif Regular" w:cs="Arial"/>
          <w:color w:val="000000"/>
          <w:sz w:val="22"/>
          <w:szCs w:val="22"/>
        </w:rPr>
        <w:t>твува</w:t>
      </w:r>
      <w:proofErr w:type="spellEnd"/>
      <w:r w:rsidR="002C2352" w:rsidRPr="002C2352">
        <w:rPr>
          <w:rFonts w:ascii="StobiSerif Regular" w:hAnsi="StobiSerif Regular" w:cs="Arial"/>
          <w:color w:val="000000"/>
          <w:sz w:val="22"/>
          <w:szCs w:val="22"/>
        </w:rPr>
        <w:t xml:space="preserve"> на сопствениот удел во постигнување</w:t>
      </w:r>
      <w:r w:rsidR="002C2352" w:rsidRPr="00195A4C">
        <w:rPr>
          <w:rFonts w:ascii="StobiSerif Regular" w:hAnsi="StobiSerif Regular" w:cs="Arial"/>
          <w:color w:val="000000"/>
          <w:sz w:val="22"/>
          <w:szCs w:val="22"/>
        </w:rPr>
        <w:t xml:space="preserve"> </w:t>
      </w:r>
      <w:r w:rsidR="002C2352">
        <w:rPr>
          <w:rFonts w:ascii="StobiSerif Regular" w:hAnsi="StobiSerif Regular" w:cs="Arial"/>
          <w:color w:val="000000"/>
          <w:sz w:val="22"/>
          <w:szCs w:val="22"/>
        </w:rPr>
        <w:t>на</w:t>
      </w:r>
      <w:r w:rsidR="00C45F43" w:rsidRPr="00195A4C">
        <w:rPr>
          <w:rFonts w:ascii="StobiSerif Regular" w:hAnsi="StobiSerif Regular" w:cs="Arial"/>
          <w:color w:val="000000"/>
          <w:sz w:val="22"/>
          <w:szCs w:val="22"/>
        </w:rPr>
        <w:t xml:space="preserve"> минималните цели за третман од член</w:t>
      </w:r>
      <w:r w:rsidR="00C45F43" w:rsidRPr="00195A4C">
        <w:rPr>
          <w:rFonts w:ascii="StobiSerif Regular" w:hAnsi="StobiSerif Regular" w:cs="Arial"/>
          <w:sz w:val="22"/>
          <w:szCs w:val="22"/>
        </w:rPr>
        <w:t xml:space="preserve"> </w:t>
      </w:r>
      <w:r w:rsidR="00CB5E9B">
        <w:rPr>
          <w:rFonts w:ascii="StobiSerif Regular" w:hAnsi="StobiSerif Regular" w:cs="Arial"/>
          <w:sz w:val="22"/>
          <w:szCs w:val="22"/>
          <w:lang w:val="en-US"/>
        </w:rPr>
        <w:t>21</w:t>
      </w:r>
      <w:r w:rsidR="00C45F43" w:rsidRPr="00195A4C">
        <w:rPr>
          <w:rFonts w:ascii="StobiSerif Regular" w:hAnsi="StobiSerif Regular" w:cs="Arial"/>
          <w:sz w:val="22"/>
          <w:szCs w:val="22"/>
        </w:rPr>
        <w:t xml:space="preserve"> од овој закон</w:t>
      </w:r>
      <w:r w:rsidR="00C45F43" w:rsidRPr="00195A4C">
        <w:rPr>
          <w:rFonts w:ascii="StobiSerif Regular" w:hAnsi="StobiSerif Regular" w:cs="Arial"/>
          <w:color w:val="000000"/>
          <w:sz w:val="22"/>
          <w:szCs w:val="22"/>
        </w:rPr>
        <w:t>,</w:t>
      </w:r>
    </w:p>
    <w:p w14:paraId="7582F752" w14:textId="77777777" w:rsidR="00E0051C" w:rsidRDefault="00195A4C" w:rsidP="00CA080F">
      <w:pPr>
        <w:pStyle w:val="ListParagraph"/>
        <w:numPr>
          <w:ilvl w:val="0"/>
          <w:numId w:val="11"/>
        </w:numPr>
        <w:pBdr>
          <w:top w:val="nil"/>
          <w:left w:val="nil"/>
          <w:bottom w:val="nil"/>
          <w:right w:val="nil"/>
          <w:between w:val="nil"/>
        </w:pBdr>
        <w:jc w:val="both"/>
        <w:rPr>
          <w:rFonts w:ascii="StobiSerif Regular" w:hAnsi="StobiSerif Regular" w:cs="Arial"/>
          <w:color w:val="000000"/>
          <w:sz w:val="22"/>
          <w:szCs w:val="22"/>
        </w:rPr>
      </w:pPr>
      <w:r>
        <w:rPr>
          <w:rFonts w:ascii="StobiSerif Regular" w:hAnsi="StobiSerif Regular" w:cs="Arial"/>
          <w:color w:val="000000"/>
          <w:sz w:val="22"/>
          <w:szCs w:val="22"/>
        </w:rPr>
        <w:t>т</w:t>
      </w:r>
      <w:r w:rsidR="00C45F43" w:rsidRPr="00195A4C">
        <w:rPr>
          <w:rFonts w:ascii="StobiSerif Regular" w:hAnsi="StobiSerif Regular" w:cs="Arial"/>
          <w:color w:val="000000"/>
          <w:sz w:val="22"/>
          <w:szCs w:val="22"/>
        </w:rPr>
        <w:t>рошоци</w:t>
      </w:r>
      <w:r w:rsidR="00246344">
        <w:rPr>
          <w:rFonts w:ascii="StobiSerif Regular" w:hAnsi="StobiSerif Regular" w:cs="Arial"/>
          <w:color w:val="000000"/>
          <w:sz w:val="22"/>
          <w:szCs w:val="22"/>
        </w:rPr>
        <w:t>те</w:t>
      </w:r>
      <w:r w:rsidR="00C45F43" w:rsidRPr="00195A4C">
        <w:rPr>
          <w:rFonts w:ascii="StobiSerif Regular" w:hAnsi="StobiSerif Regular" w:cs="Arial"/>
          <w:color w:val="000000"/>
          <w:sz w:val="22"/>
          <w:szCs w:val="22"/>
        </w:rPr>
        <w:t xml:space="preserve"> за комуникација со јавноста, вклучувајќи </w:t>
      </w:r>
      <w:r w:rsidR="00CA2E1B">
        <w:rPr>
          <w:rFonts w:ascii="StobiSerif Regular" w:hAnsi="StobiSerif Regular" w:cs="Arial"/>
          <w:color w:val="000000"/>
          <w:sz w:val="22"/>
          <w:szCs w:val="22"/>
        </w:rPr>
        <w:t xml:space="preserve">и </w:t>
      </w:r>
      <w:r w:rsidR="00C45F43" w:rsidRPr="00195A4C">
        <w:rPr>
          <w:rFonts w:ascii="StobiSerif Regular" w:hAnsi="StobiSerif Regular" w:cs="Arial"/>
          <w:color w:val="000000"/>
          <w:sz w:val="22"/>
          <w:szCs w:val="22"/>
        </w:rPr>
        <w:t>трошоци</w:t>
      </w:r>
      <w:r w:rsidR="00CA2E1B">
        <w:rPr>
          <w:rFonts w:ascii="StobiSerif Regular" w:hAnsi="StobiSerif Regular" w:cs="Arial"/>
          <w:color w:val="000000"/>
          <w:sz w:val="22"/>
          <w:szCs w:val="22"/>
        </w:rPr>
        <w:t>те</w:t>
      </w:r>
      <w:r w:rsidR="00C45F43" w:rsidRPr="00195A4C">
        <w:rPr>
          <w:rFonts w:ascii="StobiSerif Regular" w:hAnsi="StobiSerif Regular" w:cs="Arial"/>
          <w:color w:val="000000"/>
          <w:sz w:val="22"/>
          <w:szCs w:val="22"/>
        </w:rPr>
        <w:t xml:space="preserve"> поврзани со споделување на информации</w:t>
      </w:r>
      <w:r w:rsidR="002C2352">
        <w:rPr>
          <w:rFonts w:ascii="StobiSerif Regular" w:hAnsi="StobiSerif Regular" w:cs="Arial"/>
          <w:color w:val="000000"/>
          <w:sz w:val="22"/>
          <w:szCs w:val="22"/>
        </w:rPr>
        <w:t xml:space="preserve"> за крајните корисници</w:t>
      </w:r>
      <w:r w:rsidR="00C45F43" w:rsidRPr="00195A4C">
        <w:rPr>
          <w:rFonts w:ascii="StobiSerif Regular" w:hAnsi="StobiSerif Regular" w:cs="Arial"/>
          <w:color w:val="000000"/>
          <w:sz w:val="22"/>
          <w:szCs w:val="22"/>
        </w:rPr>
        <w:t xml:space="preserve"> како во член </w:t>
      </w:r>
      <w:r w:rsidR="00CA2E1B" w:rsidRPr="00195A4C">
        <w:rPr>
          <w:rFonts w:ascii="StobiSerif Regular" w:hAnsi="StobiSerif Regular" w:cs="Arial"/>
          <w:color w:val="000000"/>
          <w:sz w:val="22"/>
          <w:szCs w:val="22"/>
        </w:rPr>
        <w:t>2</w:t>
      </w:r>
      <w:r w:rsidR="00CA2E1B">
        <w:rPr>
          <w:rFonts w:ascii="StobiSerif Regular" w:hAnsi="StobiSerif Regular" w:cs="Arial"/>
          <w:color w:val="000000"/>
          <w:sz w:val="22"/>
          <w:szCs w:val="22"/>
        </w:rPr>
        <w:t>4</w:t>
      </w:r>
      <w:r w:rsidR="00CA2E1B" w:rsidRPr="00195A4C">
        <w:rPr>
          <w:rFonts w:ascii="StobiSerif Regular" w:hAnsi="StobiSerif Regular" w:cs="Arial"/>
          <w:color w:val="000000"/>
          <w:sz w:val="22"/>
          <w:szCs w:val="22"/>
        </w:rPr>
        <w:t xml:space="preserve"> </w:t>
      </w:r>
      <w:r w:rsidR="00C45F43" w:rsidRPr="00195A4C">
        <w:rPr>
          <w:rFonts w:ascii="StobiSerif Regular" w:hAnsi="StobiSerif Regular" w:cs="Arial"/>
          <w:color w:val="000000"/>
          <w:sz w:val="22"/>
          <w:szCs w:val="22"/>
        </w:rPr>
        <w:t xml:space="preserve">од овој закон,  </w:t>
      </w:r>
    </w:p>
    <w:p w14:paraId="3C56EEAA" w14:textId="77777777" w:rsidR="004866A4" w:rsidRPr="00195A4C" w:rsidRDefault="004866A4" w:rsidP="00CA080F">
      <w:pPr>
        <w:pStyle w:val="ListParagraph"/>
        <w:numPr>
          <w:ilvl w:val="0"/>
          <w:numId w:val="11"/>
        </w:numPr>
        <w:pBdr>
          <w:top w:val="nil"/>
          <w:left w:val="nil"/>
          <w:bottom w:val="nil"/>
          <w:right w:val="nil"/>
          <w:between w:val="nil"/>
        </w:pBdr>
        <w:jc w:val="both"/>
        <w:rPr>
          <w:rFonts w:ascii="StobiSerif Regular" w:hAnsi="StobiSerif Regular" w:cs="Arial"/>
          <w:color w:val="000000"/>
          <w:sz w:val="22"/>
          <w:szCs w:val="22"/>
        </w:rPr>
      </w:pPr>
      <w:r>
        <w:rPr>
          <w:rFonts w:ascii="StobiSerif Regular" w:hAnsi="StobiSerif Regular" w:cs="Arial"/>
          <w:color w:val="000000"/>
          <w:sz w:val="22"/>
          <w:szCs w:val="22"/>
        </w:rPr>
        <w:t xml:space="preserve">трошоците поврзани со финансиската гаранција, </w:t>
      </w:r>
    </w:p>
    <w:p w14:paraId="6E0EBC8F" w14:textId="77777777" w:rsidR="00E0051C" w:rsidRDefault="00195A4C" w:rsidP="00CA080F">
      <w:pPr>
        <w:pStyle w:val="ListParagraph"/>
        <w:numPr>
          <w:ilvl w:val="0"/>
          <w:numId w:val="11"/>
        </w:numPr>
        <w:pBdr>
          <w:top w:val="nil"/>
          <w:left w:val="nil"/>
          <w:bottom w:val="nil"/>
          <w:right w:val="nil"/>
          <w:between w:val="nil"/>
        </w:pBdr>
        <w:jc w:val="both"/>
        <w:rPr>
          <w:rFonts w:ascii="StobiSerif Regular" w:hAnsi="StobiSerif Regular" w:cs="Arial"/>
          <w:color w:val="000000"/>
          <w:sz w:val="22"/>
          <w:szCs w:val="22"/>
        </w:rPr>
      </w:pPr>
      <w:r>
        <w:rPr>
          <w:rFonts w:ascii="StobiSerif Regular" w:hAnsi="StobiSerif Regular" w:cs="Arial"/>
          <w:color w:val="000000"/>
          <w:sz w:val="22"/>
          <w:szCs w:val="22"/>
        </w:rPr>
        <w:t>т</w:t>
      </w:r>
      <w:r w:rsidR="00C45F43" w:rsidRPr="00195A4C">
        <w:rPr>
          <w:rFonts w:ascii="StobiSerif Regular" w:hAnsi="StobiSerif Regular" w:cs="Arial"/>
          <w:color w:val="000000"/>
          <w:sz w:val="22"/>
          <w:szCs w:val="22"/>
        </w:rPr>
        <w:t>рошоци</w:t>
      </w:r>
      <w:r w:rsidR="002C2352">
        <w:rPr>
          <w:rFonts w:ascii="StobiSerif Regular" w:hAnsi="StobiSerif Regular" w:cs="Arial"/>
          <w:color w:val="000000"/>
          <w:sz w:val="22"/>
          <w:szCs w:val="22"/>
        </w:rPr>
        <w:t>те</w:t>
      </w:r>
      <w:r w:rsidR="00C45F43" w:rsidRPr="00195A4C">
        <w:rPr>
          <w:rFonts w:ascii="StobiSerif Regular" w:hAnsi="StobiSerif Regular" w:cs="Arial"/>
          <w:color w:val="000000"/>
          <w:sz w:val="22"/>
          <w:szCs w:val="22"/>
        </w:rPr>
        <w:t xml:space="preserve"> за инвестирање во инфраструктура за собирање на отпад </w:t>
      </w:r>
      <w:r w:rsidR="004866A4">
        <w:rPr>
          <w:rFonts w:ascii="StobiSerif Regular" w:hAnsi="StobiSerif Regular" w:cs="Arial"/>
          <w:color w:val="000000"/>
          <w:sz w:val="22"/>
          <w:szCs w:val="22"/>
        </w:rPr>
        <w:t xml:space="preserve">што настанува со употребата на производот </w:t>
      </w:r>
      <w:r w:rsidR="00C45F43" w:rsidRPr="00195A4C">
        <w:rPr>
          <w:rFonts w:ascii="StobiSerif Regular" w:hAnsi="StobiSerif Regular" w:cs="Arial"/>
          <w:color w:val="000000"/>
          <w:sz w:val="22"/>
          <w:szCs w:val="22"/>
        </w:rPr>
        <w:t>за да се обезбеди селекција на секој посебен вид на отпад за кој производителот има обврски за управување,</w:t>
      </w:r>
    </w:p>
    <w:p w14:paraId="46649AC2" w14:textId="77777777" w:rsidR="005F6FC0" w:rsidRPr="00195A4C" w:rsidRDefault="005F6FC0" w:rsidP="00CA080F">
      <w:pPr>
        <w:pStyle w:val="ListParagraph"/>
        <w:numPr>
          <w:ilvl w:val="0"/>
          <w:numId w:val="11"/>
        </w:numPr>
        <w:pBdr>
          <w:top w:val="nil"/>
          <w:left w:val="nil"/>
          <w:bottom w:val="nil"/>
          <w:right w:val="nil"/>
          <w:between w:val="nil"/>
        </w:pBdr>
        <w:jc w:val="both"/>
        <w:rPr>
          <w:rFonts w:ascii="StobiSerif Regular" w:hAnsi="StobiSerif Regular" w:cs="Arial"/>
          <w:color w:val="000000"/>
          <w:sz w:val="22"/>
          <w:szCs w:val="22"/>
        </w:rPr>
      </w:pPr>
      <w:r>
        <w:rPr>
          <w:rFonts w:ascii="StobiSerif Regular" w:hAnsi="StobiSerif Regular" w:cs="Arial"/>
          <w:color w:val="000000"/>
          <w:sz w:val="22"/>
          <w:szCs w:val="22"/>
        </w:rPr>
        <w:t>редовно преземање на отпадот од пак</w:t>
      </w:r>
      <w:r w:rsidR="004866A4">
        <w:rPr>
          <w:rFonts w:ascii="StobiSerif Regular" w:hAnsi="StobiSerif Regular" w:cs="Arial"/>
          <w:color w:val="000000"/>
          <w:sz w:val="22"/>
          <w:szCs w:val="22"/>
        </w:rPr>
        <w:t>у</w:t>
      </w:r>
      <w:r>
        <w:rPr>
          <w:rFonts w:ascii="StobiSerif Regular" w:hAnsi="StobiSerif Regular" w:cs="Arial"/>
          <w:color w:val="000000"/>
          <w:sz w:val="22"/>
          <w:szCs w:val="22"/>
        </w:rPr>
        <w:t>вање собран од трговецот согласно член 27 од овој закон,</w:t>
      </w:r>
    </w:p>
    <w:p w14:paraId="1C91D208" w14:textId="77777777" w:rsidR="004866A4" w:rsidRDefault="00EB58D0" w:rsidP="00CA080F">
      <w:pPr>
        <w:pStyle w:val="ListParagraph"/>
        <w:numPr>
          <w:ilvl w:val="0"/>
          <w:numId w:val="11"/>
        </w:numPr>
        <w:spacing w:line="276" w:lineRule="auto"/>
        <w:jc w:val="both"/>
        <w:rPr>
          <w:rFonts w:ascii="StobiSerif Regular" w:hAnsi="StobiSerif Regular" w:cs="Arial"/>
          <w:sz w:val="22"/>
          <w:szCs w:val="22"/>
        </w:rPr>
      </w:pPr>
      <w:r w:rsidRPr="00A547EE">
        <w:rPr>
          <w:rFonts w:ascii="StobiSerif Regular" w:hAnsi="StobiSerif Regular" w:cs="Arial"/>
          <w:sz w:val="22"/>
          <w:szCs w:val="22"/>
        </w:rPr>
        <w:t xml:space="preserve">редовно преземање на отпад од пакување </w:t>
      </w:r>
      <w:r w:rsidR="004866A4">
        <w:rPr>
          <w:rFonts w:ascii="StobiSerif Regular" w:hAnsi="StobiSerif Regular" w:cs="Arial"/>
          <w:sz w:val="22"/>
          <w:szCs w:val="22"/>
        </w:rPr>
        <w:t xml:space="preserve">создаден </w:t>
      </w:r>
      <w:r w:rsidRPr="00A547EE">
        <w:rPr>
          <w:rFonts w:ascii="StobiSerif Regular" w:hAnsi="StobiSerif Regular" w:cs="Arial"/>
          <w:sz w:val="22"/>
          <w:szCs w:val="22"/>
        </w:rPr>
        <w:t>од домаќинствата</w:t>
      </w:r>
      <w:r w:rsidR="004866A4">
        <w:rPr>
          <w:rFonts w:ascii="StobiSerif Regular" w:hAnsi="StobiSerif Regular" w:cs="Arial"/>
          <w:sz w:val="22"/>
          <w:szCs w:val="22"/>
        </w:rPr>
        <w:t xml:space="preserve">, </w:t>
      </w:r>
      <w:r w:rsidRPr="00A547EE">
        <w:rPr>
          <w:rFonts w:ascii="StobiSerif Regular" w:hAnsi="StobiSerif Regular" w:cs="Arial"/>
          <w:sz w:val="22"/>
          <w:szCs w:val="22"/>
        </w:rPr>
        <w:t>од овластени собирачи, кои се собрани како одделна фракција на собран комунален отпад</w:t>
      </w:r>
      <w:r w:rsidR="004866A4">
        <w:rPr>
          <w:rFonts w:ascii="StobiSerif Regular" w:hAnsi="StobiSerif Regular" w:cs="Arial"/>
          <w:sz w:val="22"/>
          <w:szCs w:val="22"/>
        </w:rPr>
        <w:t xml:space="preserve">, како и, </w:t>
      </w:r>
    </w:p>
    <w:p w14:paraId="2133304F" w14:textId="77777777" w:rsidR="00EB58D0" w:rsidRPr="00A547EE" w:rsidRDefault="004866A4" w:rsidP="00CA080F">
      <w:pPr>
        <w:pStyle w:val="ListParagraph"/>
        <w:numPr>
          <w:ilvl w:val="0"/>
          <w:numId w:val="11"/>
        </w:numPr>
        <w:spacing w:line="276" w:lineRule="auto"/>
        <w:jc w:val="both"/>
        <w:rPr>
          <w:rFonts w:ascii="StobiSerif Regular" w:hAnsi="StobiSerif Regular" w:cs="Arial"/>
          <w:sz w:val="22"/>
          <w:szCs w:val="22"/>
        </w:rPr>
      </w:pPr>
      <w:r w:rsidRPr="004866A4">
        <w:rPr>
          <w:rFonts w:ascii="StobiSerif Regular" w:hAnsi="StobiSerif Regular" w:cs="Arial"/>
          <w:sz w:val="22"/>
          <w:szCs w:val="22"/>
        </w:rPr>
        <w:t>исполнување на други обврски што се утврдени за производителот во</w:t>
      </w:r>
      <w:r>
        <w:rPr>
          <w:rFonts w:ascii="StobiSerif Regular" w:hAnsi="StobiSerif Regular" w:cs="Arial"/>
          <w:sz w:val="22"/>
          <w:szCs w:val="22"/>
        </w:rPr>
        <w:t xml:space="preserve"> одредбите од овој закон.  </w:t>
      </w:r>
      <w:r w:rsidR="006872BD" w:rsidRPr="004866A4">
        <w:rPr>
          <w:rFonts w:ascii="StobiSerif Regular" w:hAnsi="StobiSerif Regular" w:cs="Arial"/>
          <w:sz w:val="22"/>
          <w:szCs w:val="22"/>
        </w:rPr>
        <w:t xml:space="preserve"> </w:t>
      </w:r>
    </w:p>
    <w:p w14:paraId="43D11167" w14:textId="77777777" w:rsidR="00E0051C" w:rsidRPr="00F550A2" w:rsidRDefault="00A547EE">
      <w:pPr>
        <w:jc w:val="both"/>
        <w:rPr>
          <w:rFonts w:ascii="StobiSerif Regular" w:hAnsi="StobiSerif Regular" w:cs="Arial"/>
          <w:sz w:val="22"/>
          <w:szCs w:val="22"/>
        </w:rPr>
      </w:pPr>
      <w:r w:rsidRPr="00F550A2">
        <w:rPr>
          <w:rFonts w:ascii="StobiSerif Regular" w:hAnsi="StobiSerif Regular" w:cs="Arial"/>
          <w:sz w:val="22"/>
          <w:szCs w:val="22"/>
        </w:rPr>
        <w:t xml:space="preserve"> </w:t>
      </w:r>
      <w:r w:rsidR="00C45F43" w:rsidRPr="00F550A2">
        <w:rPr>
          <w:rFonts w:ascii="StobiSerif Regular" w:hAnsi="StobiSerif Regular" w:cs="Arial"/>
          <w:sz w:val="22"/>
          <w:szCs w:val="22"/>
        </w:rPr>
        <w:t xml:space="preserve">(2) </w:t>
      </w:r>
      <w:r w:rsidR="00DB3850">
        <w:rPr>
          <w:rFonts w:ascii="StobiSerif Regular" w:hAnsi="StobiSerif Regular" w:cs="Arial"/>
          <w:sz w:val="22"/>
          <w:szCs w:val="22"/>
        </w:rPr>
        <w:t xml:space="preserve">За исполнување на обврските од став (1) </w:t>
      </w:r>
      <w:r w:rsidR="00B03279">
        <w:rPr>
          <w:rFonts w:ascii="StobiSerif Regular" w:hAnsi="StobiSerif Regular" w:cs="Arial"/>
          <w:sz w:val="22"/>
          <w:szCs w:val="22"/>
        </w:rPr>
        <w:t xml:space="preserve">од овој </w:t>
      </w:r>
      <w:r w:rsidR="00DB3850">
        <w:rPr>
          <w:rFonts w:ascii="StobiSerif Regular" w:hAnsi="StobiSerif Regular" w:cs="Arial"/>
          <w:sz w:val="22"/>
          <w:szCs w:val="22"/>
        </w:rPr>
        <w:t>член, м</w:t>
      </w:r>
      <w:r w:rsidR="00E42272">
        <w:rPr>
          <w:rFonts w:ascii="StobiSerif Regular" w:hAnsi="StobiSerif Regular" w:cs="Arial"/>
          <w:sz w:val="22"/>
          <w:szCs w:val="22"/>
        </w:rPr>
        <w:t>алиот производител од член 26 од овој закон</w:t>
      </w:r>
      <w:r w:rsidR="00B03279">
        <w:rPr>
          <w:rFonts w:ascii="StobiSerif Regular" w:hAnsi="StobiSerif Regular" w:cs="Arial"/>
          <w:sz w:val="22"/>
          <w:szCs w:val="22"/>
        </w:rPr>
        <w:t>,</w:t>
      </w:r>
      <w:r w:rsidR="00C45F43" w:rsidRPr="00F550A2">
        <w:rPr>
          <w:rFonts w:ascii="StobiSerif Regular" w:hAnsi="StobiSerif Regular" w:cs="Arial"/>
          <w:sz w:val="22"/>
          <w:szCs w:val="22"/>
        </w:rPr>
        <w:t xml:space="preserve"> плаќа</w:t>
      </w:r>
      <w:r w:rsidR="00DB3850">
        <w:rPr>
          <w:rFonts w:ascii="StobiSerif Regular" w:hAnsi="StobiSerif Regular" w:cs="Arial"/>
          <w:sz w:val="22"/>
          <w:szCs w:val="22"/>
        </w:rPr>
        <w:t xml:space="preserve"> надоместок во паушален износ</w:t>
      </w:r>
      <w:r w:rsidR="00C45F43" w:rsidRPr="00F550A2">
        <w:rPr>
          <w:rFonts w:ascii="StobiSerif Regular" w:hAnsi="StobiSerif Regular" w:cs="Arial"/>
          <w:sz w:val="22"/>
          <w:szCs w:val="22"/>
        </w:rPr>
        <w:t xml:space="preserve"> </w:t>
      </w:r>
      <w:r w:rsidR="00C45F43" w:rsidRPr="00C62D47">
        <w:rPr>
          <w:rFonts w:ascii="StobiSerif Regular" w:hAnsi="StobiSerif Regular" w:cs="Arial"/>
          <w:sz w:val="22"/>
          <w:szCs w:val="22"/>
        </w:rPr>
        <w:t xml:space="preserve">од </w:t>
      </w:r>
      <w:r w:rsidR="00AA4FCB">
        <w:rPr>
          <w:rFonts w:ascii="StobiSerif Regular" w:hAnsi="StobiSerif Regular" w:cs="Arial"/>
          <w:sz w:val="22"/>
          <w:szCs w:val="22"/>
        </w:rPr>
        <w:t>6</w:t>
      </w:r>
      <w:r w:rsidR="00C45F43" w:rsidRPr="00C62D47">
        <w:rPr>
          <w:rFonts w:ascii="StobiSerif Regular" w:hAnsi="StobiSerif Regular" w:cs="Arial"/>
          <w:sz w:val="22"/>
          <w:szCs w:val="22"/>
        </w:rPr>
        <w:t>.000 МКД</w:t>
      </w:r>
      <w:r w:rsidR="00C45F43" w:rsidRPr="00F550A2">
        <w:rPr>
          <w:rFonts w:ascii="StobiSerif Regular" w:hAnsi="StobiSerif Regular" w:cs="Arial"/>
          <w:sz w:val="22"/>
          <w:szCs w:val="22"/>
        </w:rPr>
        <w:t xml:space="preserve"> на годишно ниво на посебна сметка на државниот буџет</w:t>
      </w:r>
      <w:r>
        <w:rPr>
          <w:rFonts w:ascii="StobiSerif Regular" w:hAnsi="StobiSerif Regular" w:cs="Arial"/>
          <w:sz w:val="22"/>
          <w:szCs w:val="22"/>
        </w:rPr>
        <w:t xml:space="preserve"> и истиот </w:t>
      </w:r>
      <w:r w:rsidR="00E42272">
        <w:rPr>
          <w:rFonts w:ascii="StobiSerif Regular" w:hAnsi="StobiSerif Regular" w:cs="Arial"/>
          <w:sz w:val="22"/>
          <w:szCs w:val="22"/>
        </w:rPr>
        <w:t>се плаќа при регистрацијата</w:t>
      </w:r>
      <w:r w:rsidR="004866A4">
        <w:rPr>
          <w:rFonts w:ascii="StobiSerif Regular" w:hAnsi="StobiSerif Regular" w:cs="Arial"/>
          <w:sz w:val="22"/>
          <w:szCs w:val="22"/>
        </w:rPr>
        <w:t xml:space="preserve"> како мал производител </w:t>
      </w:r>
      <w:r w:rsidR="00E42272">
        <w:rPr>
          <w:rFonts w:ascii="StobiSerif Regular" w:hAnsi="StobiSerif Regular" w:cs="Arial"/>
          <w:sz w:val="22"/>
          <w:szCs w:val="22"/>
        </w:rPr>
        <w:t xml:space="preserve">за тековната година. </w:t>
      </w:r>
    </w:p>
    <w:p w14:paraId="469579EE"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lastRenderedPageBreak/>
        <w:t xml:space="preserve">(3) Трошоците </w:t>
      </w:r>
      <w:r w:rsidR="00802FE9" w:rsidRPr="00F550A2">
        <w:rPr>
          <w:rFonts w:ascii="StobiSerif Regular" w:hAnsi="StobiSerif Regular" w:cs="Arial"/>
          <w:sz w:val="22"/>
          <w:szCs w:val="22"/>
        </w:rPr>
        <w:t>за постапување со отпадот од пакување</w:t>
      </w:r>
      <w:r w:rsidR="00802FE9">
        <w:rPr>
          <w:rFonts w:ascii="StobiSerif Regular" w:hAnsi="StobiSerif Regular" w:cs="Arial"/>
          <w:sz w:val="22"/>
          <w:szCs w:val="22"/>
        </w:rPr>
        <w:t xml:space="preserve"> </w:t>
      </w:r>
      <w:r w:rsidR="00195A4C">
        <w:rPr>
          <w:rFonts w:ascii="StobiSerif Regular" w:hAnsi="StobiSerif Regular" w:cs="Arial"/>
          <w:sz w:val="22"/>
          <w:szCs w:val="22"/>
        </w:rPr>
        <w:t xml:space="preserve">од став (1) на овој член, </w:t>
      </w:r>
      <w:r w:rsidR="00195A4C" w:rsidRPr="00F550A2">
        <w:rPr>
          <w:rFonts w:ascii="StobiSerif Regular" w:hAnsi="StobiSerif Regular" w:cs="Arial"/>
          <w:sz w:val="22"/>
          <w:szCs w:val="22"/>
        </w:rPr>
        <w:t>производителот</w:t>
      </w:r>
      <w:r w:rsidRPr="00F550A2">
        <w:rPr>
          <w:rFonts w:ascii="StobiSerif Regular" w:hAnsi="StobiSerif Regular" w:cs="Arial"/>
          <w:sz w:val="22"/>
          <w:szCs w:val="22"/>
        </w:rPr>
        <w:t xml:space="preserve"> не</w:t>
      </w:r>
      <w:r w:rsidR="00802FE9">
        <w:rPr>
          <w:rFonts w:ascii="StobiSerif Regular" w:hAnsi="StobiSerif Regular" w:cs="Arial"/>
          <w:sz w:val="22"/>
          <w:szCs w:val="22"/>
        </w:rPr>
        <w:t xml:space="preserve"> сме </w:t>
      </w:r>
      <w:r w:rsidR="00195A4C">
        <w:rPr>
          <w:rFonts w:ascii="StobiSerif Regular" w:hAnsi="StobiSerif Regular" w:cs="Arial"/>
          <w:sz w:val="22"/>
          <w:szCs w:val="22"/>
        </w:rPr>
        <w:t>да ги</w:t>
      </w:r>
      <w:r w:rsidRPr="00F550A2">
        <w:rPr>
          <w:rFonts w:ascii="StobiSerif Regular" w:hAnsi="StobiSerif Regular" w:cs="Arial"/>
          <w:sz w:val="22"/>
          <w:szCs w:val="22"/>
        </w:rPr>
        <w:t xml:space="preserve"> прикажува</w:t>
      </w:r>
      <w:r w:rsidR="00195A4C">
        <w:rPr>
          <w:rFonts w:ascii="StobiSerif Regular" w:hAnsi="StobiSerif Regular" w:cs="Arial"/>
          <w:sz w:val="22"/>
          <w:szCs w:val="22"/>
        </w:rPr>
        <w:t xml:space="preserve"> </w:t>
      </w:r>
      <w:r w:rsidRPr="00F550A2">
        <w:rPr>
          <w:rFonts w:ascii="StobiSerif Regular" w:hAnsi="StobiSerif Regular" w:cs="Arial"/>
          <w:sz w:val="22"/>
          <w:szCs w:val="22"/>
        </w:rPr>
        <w:t>одделно при продажбата на</w:t>
      </w:r>
      <w:r w:rsidR="00195A4C">
        <w:rPr>
          <w:rFonts w:ascii="StobiSerif Regular" w:hAnsi="StobiSerif Regular" w:cs="Arial"/>
          <w:sz w:val="22"/>
          <w:szCs w:val="22"/>
        </w:rPr>
        <w:t xml:space="preserve"> спакуваната стока</w:t>
      </w:r>
      <w:r w:rsidRPr="00F550A2">
        <w:rPr>
          <w:rFonts w:ascii="StobiSerif Regular" w:hAnsi="StobiSerif Regular" w:cs="Arial"/>
          <w:sz w:val="22"/>
          <w:szCs w:val="22"/>
        </w:rPr>
        <w:t xml:space="preserve">, освен за пластичните кеси за транспорт на стоки од член </w:t>
      </w:r>
      <w:r w:rsidR="00E906C1">
        <w:rPr>
          <w:rFonts w:ascii="StobiSerif Regular" w:hAnsi="StobiSerif Regular" w:cs="Arial"/>
          <w:sz w:val="22"/>
          <w:szCs w:val="22"/>
        </w:rPr>
        <w:t>10</w:t>
      </w:r>
      <w:r w:rsidRPr="00F550A2">
        <w:rPr>
          <w:rFonts w:ascii="StobiSerif Regular" w:hAnsi="StobiSerif Regular" w:cs="Arial"/>
          <w:sz w:val="22"/>
          <w:szCs w:val="22"/>
        </w:rPr>
        <w:t xml:space="preserve"> </w:t>
      </w:r>
      <w:proofErr w:type="spellStart"/>
      <w:r w:rsidRPr="00F550A2">
        <w:rPr>
          <w:rFonts w:ascii="StobiSerif Regular" w:hAnsi="StobiSerif Regular" w:cs="Arial"/>
          <w:sz w:val="22"/>
          <w:szCs w:val="22"/>
        </w:rPr>
        <w:t>oд</w:t>
      </w:r>
      <w:proofErr w:type="spellEnd"/>
      <w:r w:rsidRPr="00F550A2">
        <w:rPr>
          <w:rFonts w:ascii="StobiSerif Regular" w:hAnsi="StobiSerif Regular" w:cs="Arial"/>
          <w:sz w:val="22"/>
          <w:szCs w:val="22"/>
        </w:rPr>
        <w:t xml:space="preserve"> овој Закон</w:t>
      </w:r>
      <w:r w:rsidR="00195A4C">
        <w:rPr>
          <w:rFonts w:ascii="StobiSerif Regular" w:hAnsi="StobiSerif Regular" w:cs="Arial"/>
          <w:sz w:val="22"/>
          <w:szCs w:val="22"/>
        </w:rPr>
        <w:t xml:space="preserve">. </w:t>
      </w:r>
    </w:p>
    <w:p w14:paraId="6F736D4F" w14:textId="77777777" w:rsidR="002C2352" w:rsidRDefault="002C2352">
      <w:pPr>
        <w:jc w:val="both"/>
        <w:rPr>
          <w:rFonts w:ascii="StobiSerif Regular" w:hAnsi="StobiSerif Regular" w:cs="Arial"/>
          <w:sz w:val="22"/>
          <w:szCs w:val="22"/>
        </w:rPr>
      </w:pPr>
    </w:p>
    <w:p w14:paraId="3A356556" w14:textId="77777777" w:rsidR="002C2352" w:rsidRPr="00F550A2" w:rsidRDefault="002C2352">
      <w:pPr>
        <w:jc w:val="both"/>
        <w:rPr>
          <w:rFonts w:ascii="StobiSerif Regular" w:hAnsi="StobiSerif Regular" w:cs="Arial"/>
          <w:sz w:val="22"/>
          <w:szCs w:val="22"/>
        </w:rPr>
      </w:pPr>
    </w:p>
    <w:p w14:paraId="2D7D74FA" w14:textId="77777777" w:rsidR="00E0051C" w:rsidRPr="003F0853" w:rsidRDefault="00C45F43">
      <w:pPr>
        <w:jc w:val="center"/>
        <w:rPr>
          <w:rFonts w:ascii="StobiSerif Regular" w:hAnsi="StobiSerif Regular" w:cs="Arial"/>
          <w:b/>
          <w:sz w:val="22"/>
          <w:szCs w:val="22"/>
        </w:rPr>
      </w:pPr>
      <w:r w:rsidRPr="003F0853">
        <w:rPr>
          <w:rFonts w:ascii="StobiSerif Regular" w:hAnsi="StobiSerif Regular" w:cs="Arial"/>
          <w:b/>
          <w:sz w:val="22"/>
          <w:szCs w:val="22"/>
        </w:rPr>
        <w:t xml:space="preserve">Член </w:t>
      </w:r>
      <w:r w:rsidR="00E1198B" w:rsidRPr="003F0853">
        <w:rPr>
          <w:rFonts w:ascii="StobiSerif Regular" w:hAnsi="StobiSerif Regular" w:cs="Arial"/>
          <w:b/>
          <w:sz w:val="22"/>
          <w:szCs w:val="22"/>
        </w:rPr>
        <w:t>2</w:t>
      </w:r>
      <w:r w:rsidR="00E058EF" w:rsidRPr="003F0853">
        <w:rPr>
          <w:rFonts w:ascii="StobiSerif Regular" w:hAnsi="StobiSerif Regular" w:cs="Arial"/>
          <w:b/>
          <w:sz w:val="22"/>
          <w:szCs w:val="22"/>
        </w:rPr>
        <w:t>3</w:t>
      </w:r>
    </w:p>
    <w:p w14:paraId="40FD6167" w14:textId="77777777" w:rsidR="00E0051C" w:rsidRDefault="003F0853">
      <w:pPr>
        <w:jc w:val="center"/>
        <w:rPr>
          <w:rFonts w:ascii="StobiSerif Regular" w:hAnsi="StobiSerif Regular" w:cs="Arial"/>
          <w:sz w:val="22"/>
          <w:szCs w:val="22"/>
        </w:rPr>
      </w:pPr>
      <w:r>
        <w:rPr>
          <w:rFonts w:ascii="StobiSerif Regular" w:hAnsi="StobiSerif Regular" w:cs="Arial"/>
          <w:b/>
          <w:sz w:val="22"/>
          <w:szCs w:val="22"/>
        </w:rPr>
        <w:t>Финансиска г</w:t>
      </w:r>
      <w:r w:rsidR="00C45F43" w:rsidRPr="00F550A2">
        <w:rPr>
          <w:rFonts w:ascii="StobiSerif Regular" w:hAnsi="StobiSerif Regular" w:cs="Arial"/>
          <w:b/>
          <w:sz w:val="22"/>
          <w:szCs w:val="22"/>
        </w:rPr>
        <w:t xml:space="preserve">аранција </w:t>
      </w:r>
      <w:r w:rsidR="00C45F43" w:rsidRPr="00F550A2">
        <w:rPr>
          <w:rFonts w:ascii="StobiSerif Regular" w:hAnsi="StobiSerif Regular" w:cs="Arial"/>
          <w:sz w:val="22"/>
          <w:szCs w:val="22"/>
        </w:rPr>
        <w:t xml:space="preserve"> </w:t>
      </w:r>
    </w:p>
    <w:p w14:paraId="538E8A4D" w14:textId="77777777" w:rsidR="001660E9" w:rsidRPr="00F550A2" w:rsidRDefault="001660E9">
      <w:pPr>
        <w:jc w:val="center"/>
        <w:rPr>
          <w:rFonts w:ascii="StobiSerif Regular" w:hAnsi="StobiSerif Regular" w:cs="Arial"/>
          <w:b/>
          <w:sz w:val="22"/>
          <w:szCs w:val="22"/>
        </w:rPr>
      </w:pPr>
    </w:p>
    <w:p w14:paraId="1E5C9CAB" w14:textId="77777777" w:rsidR="00E0051C" w:rsidRPr="00F550A2" w:rsidRDefault="003F0853" w:rsidP="003F0853">
      <w:pPr>
        <w:spacing w:line="276" w:lineRule="auto"/>
        <w:contextualSpacing/>
        <w:jc w:val="both"/>
        <w:rPr>
          <w:rFonts w:ascii="StobiSerif Regular" w:hAnsi="StobiSerif Regular" w:cs="Arial"/>
          <w:color w:val="000000"/>
          <w:sz w:val="22"/>
          <w:szCs w:val="22"/>
        </w:rPr>
      </w:pPr>
      <w:r>
        <w:rPr>
          <w:rFonts w:ascii="StobiSerif Regular" w:hAnsi="StobiSerif Regular" w:cs="Arial"/>
          <w:color w:val="000000"/>
          <w:sz w:val="22"/>
          <w:szCs w:val="22"/>
        </w:rPr>
        <w:t xml:space="preserve">(1) </w:t>
      </w:r>
      <w:r w:rsidR="00C45F43" w:rsidRPr="00F550A2">
        <w:rPr>
          <w:rFonts w:ascii="StobiSerif Regular" w:hAnsi="StobiSerif Regular" w:cs="Arial"/>
          <w:color w:val="000000"/>
          <w:sz w:val="22"/>
          <w:szCs w:val="22"/>
        </w:rPr>
        <w:t xml:space="preserve">Производителот е должен да </w:t>
      </w:r>
      <w:r>
        <w:rPr>
          <w:rFonts w:ascii="StobiSerif Regular" w:hAnsi="StobiSerif Regular" w:cs="Arial"/>
          <w:color w:val="000000"/>
          <w:sz w:val="22"/>
          <w:szCs w:val="22"/>
        </w:rPr>
        <w:t xml:space="preserve">обезбеди </w:t>
      </w:r>
      <w:r w:rsidR="00C45F43" w:rsidRPr="00F550A2">
        <w:rPr>
          <w:rFonts w:ascii="StobiSerif Regular" w:hAnsi="StobiSerif Regular" w:cs="Arial"/>
          <w:color w:val="000000"/>
          <w:sz w:val="22"/>
          <w:szCs w:val="22"/>
        </w:rPr>
        <w:t xml:space="preserve">финансиска гаранција за </w:t>
      </w:r>
      <w:r>
        <w:rPr>
          <w:rFonts w:ascii="StobiSerif Regular" w:hAnsi="StobiSerif Regular" w:cs="Arial"/>
          <w:color w:val="000000"/>
          <w:sz w:val="22"/>
          <w:szCs w:val="22"/>
        </w:rPr>
        <w:t xml:space="preserve">спроведување на </w:t>
      </w:r>
      <w:r w:rsidR="00C45F43" w:rsidRPr="00F550A2">
        <w:rPr>
          <w:rFonts w:ascii="StobiSerif Regular" w:hAnsi="StobiSerif Regular" w:cs="Arial"/>
          <w:color w:val="000000"/>
          <w:sz w:val="22"/>
          <w:szCs w:val="22"/>
        </w:rPr>
        <w:t>своите обврски</w:t>
      </w:r>
      <w:r w:rsidR="008238A0">
        <w:rPr>
          <w:rFonts w:ascii="StobiSerif Regular" w:hAnsi="StobiSerif Regular" w:cs="Arial"/>
          <w:color w:val="000000"/>
          <w:sz w:val="22"/>
          <w:szCs w:val="22"/>
        </w:rPr>
        <w:t xml:space="preserve"> кои произлегуваат од овој закон</w:t>
      </w:r>
      <w:r w:rsidR="00C45F43" w:rsidRPr="00F550A2">
        <w:rPr>
          <w:rFonts w:ascii="StobiSerif Regular" w:hAnsi="StobiSerif Regular" w:cs="Arial"/>
          <w:color w:val="000000"/>
          <w:sz w:val="22"/>
          <w:szCs w:val="22"/>
        </w:rPr>
        <w:t xml:space="preserve"> </w:t>
      </w:r>
      <w:r w:rsidR="008238A0">
        <w:rPr>
          <w:rFonts w:ascii="StobiSerif Regular" w:hAnsi="StobiSerif Regular" w:cs="Arial"/>
          <w:color w:val="000000"/>
          <w:sz w:val="22"/>
          <w:szCs w:val="22"/>
        </w:rPr>
        <w:t xml:space="preserve">а кои се однесуваат </w:t>
      </w:r>
      <w:r w:rsidR="00C45F43" w:rsidRPr="00F550A2">
        <w:rPr>
          <w:rFonts w:ascii="StobiSerif Regular" w:hAnsi="StobiSerif Regular" w:cs="Arial"/>
          <w:color w:val="000000"/>
          <w:sz w:val="22"/>
          <w:szCs w:val="22"/>
        </w:rPr>
        <w:t>за собирање</w:t>
      </w:r>
      <w:r>
        <w:rPr>
          <w:rFonts w:ascii="StobiSerif Regular" w:hAnsi="StobiSerif Regular" w:cs="Arial"/>
          <w:color w:val="000000"/>
          <w:sz w:val="22"/>
          <w:szCs w:val="22"/>
        </w:rPr>
        <w:t>, третман и преработка</w:t>
      </w:r>
      <w:r w:rsidR="004E5FCE">
        <w:rPr>
          <w:rFonts w:ascii="StobiSerif Regular" w:hAnsi="StobiSerif Regular" w:cs="Arial"/>
          <w:color w:val="000000"/>
          <w:sz w:val="22"/>
          <w:szCs w:val="22"/>
        </w:rPr>
        <w:t xml:space="preserve"> како и рециклирање</w:t>
      </w:r>
      <w:r>
        <w:rPr>
          <w:rFonts w:ascii="StobiSerif Regular" w:hAnsi="StobiSerif Regular" w:cs="Arial"/>
          <w:color w:val="000000"/>
          <w:sz w:val="22"/>
          <w:szCs w:val="22"/>
        </w:rPr>
        <w:t xml:space="preserve"> на отпадот од пакување. </w:t>
      </w:r>
    </w:p>
    <w:p w14:paraId="61F306CA" w14:textId="77777777" w:rsidR="00E0051C" w:rsidRPr="00F550A2" w:rsidRDefault="003F0853" w:rsidP="003F0853">
      <w:pPr>
        <w:jc w:val="both"/>
        <w:rPr>
          <w:rFonts w:ascii="StobiSerif Regular" w:hAnsi="StobiSerif Regular" w:cs="Arial"/>
          <w:sz w:val="22"/>
          <w:szCs w:val="22"/>
        </w:rPr>
      </w:pPr>
      <w:r>
        <w:rPr>
          <w:rFonts w:ascii="StobiSerif Regular" w:hAnsi="StobiSerif Regular" w:cs="Arial"/>
          <w:sz w:val="22"/>
          <w:szCs w:val="22"/>
        </w:rPr>
        <w:t xml:space="preserve">(2) Финансиската гаранција се обезбедува за секоја календарска година, согласно прописите за </w:t>
      </w:r>
      <w:r w:rsidR="003B2A97">
        <w:rPr>
          <w:rFonts w:ascii="StobiSerif Regular" w:hAnsi="StobiSerif Regular" w:cs="Arial"/>
          <w:sz w:val="22"/>
          <w:szCs w:val="22"/>
        </w:rPr>
        <w:t>проширена одговорност на производителот за управување со посебни текови на отпад</w:t>
      </w:r>
      <w:r>
        <w:rPr>
          <w:rFonts w:ascii="StobiSerif Regular" w:hAnsi="StobiSerif Regular" w:cs="Arial"/>
          <w:sz w:val="22"/>
          <w:szCs w:val="22"/>
        </w:rPr>
        <w:t xml:space="preserve">. </w:t>
      </w:r>
    </w:p>
    <w:p w14:paraId="435855D7" w14:textId="77777777" w:rsidR="00E0051C" w:rsidRPr="00F550A2" w:rsidRDefault="00E0051C">
      <w:pPr>
        <w:jc w:val="both"/>
        <w:rPr>
          <w:rFonts w:ascii="StobiSerif Regular" w:hAnsi="StobiSerif Regular" w:cs="Arial"/>
          <w:sz w:val="22"/>
          <w:szCs w:val="22"/>
        </w:rPr>
      </w:pPr>
    </w:p>
    <w:p w14:paraId="2EE1E682" w14:textId="77777777" w:rsidR="00E0051C" w:rsidRPr="00F550A2" w:rsidRDefault="00C45F43">
      <w:pPr>
        <w:jc w:val="center"/>
        <w:rPr>
          <w:rFonts w:ascii="StobiSerif Regular" w:hAnsi="StobiSerif Regular" w:cs="Arial"/>
          <w:b/>
          <w:sz w:val="22"/>
          <w:szCs w:val="22"/>
        </w:rPr>
      </w:pPr>
      <w:r w:rsidRPr="00F550A2">
        <w:rPr>
          <w:rFonts w:ascii="StobiSerif Regular" w:hAnsi="StobiSerif Regular" w:cs="Arial"/>
          <w:b/>
          <w:sz w:val="22"/>
          <w:szCs w:val="22"/>
        </w:rPr>
        <w:t xml:space="preserve">Член </w:t>
      </w:r>
      <w:r w:rsidR="00E058EF" w:rsidRPr="00F550A2">
        <w:rPr>
          <w:rFonts w:ascii="StobiSerif Regular" w:hAnsi="StobiSerif Regular" w:cs="Arial"/>
          <w:b/>
          <w:sz w:val="22"/>
          <w:szCs w:val="22"/>
        </w:rPr>
        <w:t>2</w:t>
      </w:r>
      <w:r w:rsidR="00E058EF">
        <w:rPr>
          <w:rFonts w:ascii="StobiSerif Regular" w:hAnsi="StobiSerif Regular" w:cs="Arial"/>
          <w:b/>
          <w:sz w:val="22"/>
          <w:szCs w:val="22"/>
        </w:rPr>
        <w:t>4</w:t>
      </w:r>
    </w:p>
    <w:p w14:paraId="2B54D50E"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Информации за корисници</w:t>
      </w:r>
      <w:r w:rsidR="00877678">
        <w:rPr>
          <w:rFonts w:ascii="StobiSerif Regular" w:hAnsi="StobiSerif Regular" w:cs="Arial"/>
          <w:b/>
          <w:sz w:val="22"/>
          <w:szCs w:val="22"/>
        </w:rPr>
        <w:t xml:space="preserve"> на пакување</w:t>
      </w:r>
    </w:p>
    <w:p w14:paraId="707E4D07" w14:textId="77777777" w:rsidR="003E7FD1" w:rsidRPr="00F550A2" w:rsidRDefault="003E7FD1">
      <w:pPr>
        <w:jc w:val="center"/>
        <w:rPr>
          <w:rFonts w:ascii="StobiSerif Regular" w:hAnsi="StobiSerif Regular" w:cs="Arial"/>
          <w:b/>
          <w:sz w:val="22"/>
          <w:szCs w:val="22"/>
        </w:rPr>
      </w:pPr>
    </w:p>
    <w:p w14:paraId="385E08AB" w14:textId="77777777" w:rsidR="00E0051C" w:rsidRPr="00F550A2" w:rsidRDefault="00C45F43" w:rsidP="006C1515">
      <w:pPr>
        <w:jc w:val="both"/>
        <w:rPr>
          <w:rFonts w:ascii="StobiSerif Regular" w:hAnsi="StobiSerif Regular" w:cs="Arial"/>
          <w:sz w:val="22"/>
          <w:szCs w:val="22"/>
        </w:rPr>
      </w:pPr>
      <w:r w:rsidRPr="00F550A2">
        <w:rPr>
          <w:rFonts w:ascii="StobiSerif Regular" w:hAnsi="StobiSerif Regular" w:cs="Arial"/>
          <w:sz w:val="22"/>
          <w:szCs w:val="22"/>
        </w:rPr>
        <w:t>(1) Производител</w:t>
      </w:r>
      <w:r w:rsidR="00C1086C">
        <w:rPr>
          <w:rFonts w:ascii="StobiSerif Regular" w:hAnsi="StobiSerif Regular" w:cs="Arial"/>
          <w:sz w:val="22"/>
          <w:szCs w:val="22"/>
        </w:rPr>
        <w:t xml:space="preserve">от </w:t>
      </w:r>
      <w:r w:rsidRPr="00F550A2">
        <w:rPr>
          <w:rFonts w:ascii="StobiSerif Regular" w:hAnsi="StobiSerif Regular" w:cs="Arial"/>
          <w:sz w:val="22"/>
          <w:szCs w:val="22"/>
        </w:rPr>
        <w:t>е долж</w:t>
      </w:r>
      <w:r w:rsidR="00C1086C">
        <w:rPr>
          <w:rFonts w:ascii="StobiSerif Regular" w:hAnsi="StobiSerif Regular" w:cs="Arial"/>
          <w:sz w:val="22"/>
          <w:szCs w:val="22"/>
        </w:rPr>
        <w:t>ен</w:t>
      </w:r>
      <w:r w:rsidRPr="00F550A2">
        <w:rPr>
          <w:rFonts w:ascii="StobiSerif Regular" w:hAnsi="StobiSerif Regular" w:cs="Arial"/>
          <w:sz w:val="22"/>
          <w:szCs w:val="22"/>
        </w:rPr>
        <w:t xml:space="preserve"> на соодветен начин да г</w:t>
      </w:r>
      <w:r w:rsidR="006C6968">
        <w:rPr>
          <w:rFonts w:ascii="StobiSerif Regular" w:hAnsi="StobiSerif Regular" w:cs="Arial"/>
          <w:sz w:val="22"/>
          <w:szCs w:val="22"/>
        </w:rPr>
        <w:t>и</w:t>
      </w:r>
      <w:r w:rsidR="00D16E16">
        <w:rPr>
          <w:rFonts w:ascii="StobiSerif Regular" w:hAnsi="StobiSerif Regular" w:cs="Arial"/>
          <w:sz w:val="22"/>
          <w:szCs w:val="22"/>
        </w:rPr>
        <w:t xml:space="preserve"> </w:t>
      </w:r>
      <w:r w:rsidRPr="00F550A2">
        <w:rPr>
          <w:rFonts w:ascii="StobiSerif Regular" w:hAnsi="StobiSerif Regular" w:cs="Arial"/>
          <w:sz w:val="22"/>
          <w:szCs w:val="22"/>
        </w:rPr>
        <w:t xml:space="preserve">информира трговецот и крајниот корисник за битните својства на производот и неговото пакување во поглед на опасните и штетните материи и супстанции кои тие ги содржат и за начинот на постапувањето со пакувањето кога тоа ќе стане отпад од пакување. </w:t>
      </w:r>
    </w:p>
    <w:p w14:paraId="0A7F5D2B" w14:textId="77777777" w:rsidR="00E0051C" w:rsidRDefault="00C45F43">
      <w:pPr>
        <w:jc w:val="both"/>
        <w:rPr>
          <w:rFonts w:ascii="StobiSerif Regular" w:hAnsi="StobiSerif Regular" w:cs="Arial"/>
          <w:sz w:val="22"/>
          <w:szCs w:val="22"/>
        </w:rPr>
      </w:pPr>
      <w:r w:rsidRPr="00F550A2">
        <w:rPr>
          <w:rFonts w:ascii="StobiSerif Regular" w:hAnsi="StobiSerif Regular" w:cs="Arial"/>
          <w:sz w:val="22"/>
          <w:szCs w:val="22"/>
        </w:rPr>
        <w:t>(2) Производител</w:t>
      </w:r>
      <w:r w:rsidR="00C1086C">
        <w:rPr>
          <w:rFonts w:ascii="StobiSerif Regular" w:hAnsi="StobiSerif Regular" w:cs="Arial"/>
          <w:sz w:val="22"/>
          <w:szCs w:val="22"/>
        </w:rPr>
        <w:t xml:space="preserve">от </w:t>
      </w:r>
      <w:r w:rsidRPr="00F550A2">
        <w:rPr>
          <w:rFonts w:ascii="StobiSerif Regular" w:hAnsi="StobiSerif Regular" w:cs="Arial"/>
          <w:sz w:val="22"/>
          <w:szCs w:val="22"/>
        </w:rPr>
        <w:t>е долж</w:t>
      </w:r>
      <w:r w:rsidR="00C1086C">
        <w:rPr>
          <w:rFonts w:ascii="StobiSerif Regular" w:hAnsi="StobiSerif Regular" w:cs="Arial"/>
          <w:sz w:val="22"/>
          <w:szCs w:val="22"/>
        </w:rPr>
        <w:t>ен</w:t>
      </w:r>
      <w:r w:rsidRPr="00F550A2">
        <w:rPr>
          <w:rFonts w:ascii="StobiSerif Regular" w:hAnsi="StobiSerif Regular" w:cs="Arial"/>
          <w:sz w:val="22"/>
          <w:szCs w:val="22"/>
        </w:rPr>
        <w:t xml:space="preserve"> </w:t>
      </w:r>
      <w:r w:rsidR="00195D54">
        <w:rPr>
          <w:rFonts w:ascii="StobiSerif Regular" w:hAnsi="StobiSerif Regular" w:cs="Arial"/>
          <w:sz w:val="22"/>
          <w:szCs w:val="22"/>
        </w:rPr>
        <w:t>з</w:t>
      </w:r>
      <w:r w:rsidR="00195D54" w:rsidRPr="00F550A2">
        <w:rPr>
          <w:rFonts w:ascii="StobiSerif Regular" w:hAnsi="StobiSerif Regular" w:cs="Arial"/>
          <w:sz w:val="22"/>
          <w:szCs w:val="22"/>
        </w:rPr>
        <w:t xml:space="preserve">а </w:t>
      </w:r>
      <w:r w:rsidRPr="00F550A2">
        <w:rPr>
          <w:rFonts w:ascii="StobiSerif Regular" w:hAnsi="StobiSerif Regular" w:cs="Arial"/>
          <w:sz w:val="22"/>
          <w:szCs w:val="22"/>
        </w:rPr>
        <w:t>секој вид на материјал од кој е произведено пакувањето</w:t>
      </w:r>
      <w:r w:rsidR="004138FA">
        <w:rPr>
          <w:rFonts w:ascii="StobiSerif Regular" w:hAnsi="StobiSerif Regular" w:cs="Arial"/>
          <w:sz w:val="22"/>
          <w:szCs w:val="22"/>
        </w:rPr>
        <w:t>,</w:t>
      </w:r>
      <w:r w:rsidRPr="00F550A2">
        <w:rPr>
          <w:rFonts w:ascii="StobiSerif Regular" w:hAnsi="StobiSerif Regular" w:cs="Arial"/>
          <w:sz w:val="22"/>
          <w:szCs w:val="22"/>
        </w:rPr>
        <w:t xml:space="preserve"> ко</w:t>
      </w:r>
      <w:r w:rsidR="004138FA">
        <w:rPr>
          <w:rFonts w:ascii="StobiSerif Regular" w:hAnsi="StobiSerif Regular" w:cs="Arial"/>
          <w:sz w:val="22"/>
          <w:szCs w:val="22"/>
        </w:rPr>
        <w:t>и ги пуштаат</w:t>
      </w:r>
      <w:r w:rsidRPr="00F550A2">
        <w:rPr>
          <w:rFonts w:ascii="StobiSerif Regular" w:hAnsi="StobiSerif Regular" w:cs="Arial"/>
          <w:sz w:val="22"/>
          <w:szCs w:val="22"/>
        </w:rPr>
        <w:t xml:space="preserve"> на пазар</w:t>
      </w:r>
      <w:r w:rsidR="004138FA">
        <w:rPr>
          <w:rFonts w:ascii="StobiSerif Regular" w:hAnsi="StobiSerif Regular" w:cs="Arial"/>
          <w:sz w:val="22"/>
          <w:szCs w:val="22"/>
        </w:rPr>
        <w:t xml:space="preserve"> да поседуваат </w:t>
      </w:r>
      <w:r w:rsidRPr="00F550A2">
        <w:rPr>
          <w:rFonts w:ascii="StobiSerif Regular" w:hAnsi="StobiSerif Regular" w:cs="Arial"/>
          <w:sz w:val="22"/>
          <w:szCs w:val="22"/>
        </w:rPr>
        <w:t xml:space="preserve">податоци за количината на тешки </w:t>
      </w:r>
      <w:r w:rsidRPr="003E7FD1">
        <w:rPr>
          <w:rFonts w:ascii="StobiSerif Regular" w:hAnsi="StobiSerif Regular" w:cs="Arial"/>
          <w:sz w:val="22"/>
          <w:szCs w:val="22"/>
        </w:rPr>
        <w:t xml:space="preserve">метали од членот </w:t>
      </w:r>
      <w:r w:rsidR="00A12CF5" w:rsidRPr="003E7FD1">
        <w:rPr>
          <w:rFonts w:ascii="StobiSerif Regular" w:hAnsi="StobiSerif Regular" w:cs="Arial"/>
          <w:sz w:val="22"/>
          <w:szCs w:val="22"/>
        </w:rPr>
        <w:t xml:space="preserve">14 </w:t>
      </w:r>
      <w:r w:rsidRPr="003E7FD1">
        <w:rPr>
          <w:rFonts w:ascii="StobiSerif Regular" w:hAnsi="StobiSerif Regular" w:cs="Arial"/>
          <w:sz w:val="22"/>
          <w:szCs w:val="22"/>
        </w:rPr>
        <w:t>од овој закон</w:t>
      </w:r>
      <w:r w:rsidRPr="00F550A2">
        <w:rPr>
          <w:rFonts w:ascii="StobiSerif Regular" w:hAnsi="StobiSerif Regular" w:cs="Arial"/>
          <w:sz w:val="22"/>
          <w:szCs w:val="22"/>
        </w:rPr>
        <w:t>.</w:t>
      </w:r>
    </w:p>
    <w:p w14:paraId="5325F451" w14:textId="77777777" w:rsidR="00E1198B" w:rsidRPr="00F550A2" w:rsidRDefault="00E1198B" w:rsidP="00E1198B">
      <w:pPr>
        <w:jc w:val="both"/>
        <w:rPr>
          <w:rFonts w:ascii="StobiSerif Regular" w:hAnsi="StobiSerif Regular" w:cs="Arial"/>
          <w:sz w:val="22"/>
          <w:szCs w:val="22"/>
        </w:rPr>
      </w:pPr>
      <w:r w:rsidRPr="00F550A2">
        <w:rPr>
          <w:rFonts w:ascii="StobiSerif Regular" w:hAnsi="StobiSerif Regular" w:cs="Arial"/>
          <w:sz w:val="22"/>
          <w:szCs w:val="22"/>
        </w:rPr>
        <w:t>(</w:t>
      </w:r>
      <w:r w:rsidR="006C1515">
        <w:rPr>
          <w:rFonts w:ascii="StobiSerif Regular" w:hAnsi="StobiSerif Regular" w:cs="Arial"/>
          <w:sz w:val="22"/>
          <w:szCs w:val="22"/>
        </w:rPr>
        <w:t>3</w:t>
      </w:r>
      <w:r w:rsidRPr="00F550A2">
        <w:rPr>
          <w:rFonts w:ascii="StobiSerif Regular" w:hAnsi="StobiSerif Regular" w:cs="Arial"/>
          <w:sz w:val="22"/>
          <w:szCs w:val="22"/>
        </w:rPr>
        <w:t>) Производител</w:t>
      </w:r>
      <w:r w:rsidR="00C1086C">
        <w:rPr>
          <w:rFonts w:ascii="StobiSerif Regular" w:hAnsi="StobiSerif Regular" w:cs="Arial"/>
          <w:sz w:val="22"/>
          <w:szCs w:val="22"/>
        </w:rPr>
        <w:t xml:space="preserve">от </w:t>
      </w:r>
      <w:r w:rsidRPr="00F550A2">
        <w:rPr>
          <w:rFonts w:ascii="StobiSerif Regular" w:hAnsi="StobiSerif Regular" w:cs="Arial"/>
          <w:sz w:val="22"/>
          <w:szCs w:val="22"/>
        </w:rPr>
        <w:t>е долж</w:t>
      </w:r>
      <w:r w:rsidR="00C1086C">
        <w:rPr>
          <w:rFonts w:ascii="StobiSerif Regular" w:hAnsi="StobiSerif Regular" w:cs="Arial"/>
          <w:sz w:val="22"/>
          <w:szCs w:val="22"/>
        </w:rPr>
        <w:t>е</w:t>
      </w:r>
      <w:r w:rsidRPr="00F550A2">
        <w:rPr>
          <w:rFonts w:ascii="StobiSerif Regular" w:hAnsi="StobiSerif Regular" w:cs="Arial"/>
          <w:sz w:val="22"/>
          <w:szCs w:val="22"/>
        </w:rPr>
        <w:t xml:space="preserve">н </w:t>
      </w:r>
      <w:r w:rsidR="00651C11">
        <w:rPr>
          <w:rFonts w:ascii="StobiSerif Regular" w:hAnsi="StobiSerif Regular" w:cs="Arial"/>
          <w:sz w:val="22"/>
          <w:szCs w:val="22"/>
        </w:rPr>
        <w:t>да</w:t>
      </w:r>
      <w:r w:rsidR="00154EFB">
        <w:rPr>
          <w:rFonts w:ascii="StobiSerif Regular" w:hAnsi="StobiSerif Regular" w:cs="Arial"/>
          <w:sz w:val="22"/>
          <w:szCs w:val="22"/>
        </w:rPr>
        <w:t xml:space="preserve"> </w:t>
      </w:r>
      <w:r w:rsidR="00C62D47">
        <w:rPr>
          <w:rFonts w:ascii="StobiSerif Regular" w:hAnsi="StobiSerif Regular" w:cs="Arial"/>
          <w:sz w:val="22"/>
          <w:szCs w:val="22"/>
        </w:rPr>
        <w:t xml:space="preserve">организира </w:t>
      </w:r>
      <w:r w:rsidR="00154EFB">
        <w:rPr>
          <w:rFonts w:ascii="StobiSerif Regular" w:hAnsi="StobiSerif Regular" w:cs="Arial"/>
          <w:sz w:val="22"/>
          <w:szCs w:val="22"/>
        </w:rPr>
        <w:t xml:space="preserve">кампањи за информирање на </w:t>
      </w:r>
      <w:r w:rsidR="009B3DFB">
        <w:rPr>
          <w:rFonts w:ascii="StobiSerif Regular" w:hAnsi="StobiSerif Regular" w:cs="Arial"/>
          <w:sz w:val="22"/>
          <w:szCs w:val="22"/>
        </w:rPr>
        <w:t xml:space="preserve">крајните корисници </w:t>
      </w:r>
      <w:r w:rsidR="00154EFB">
        <w:rPr>
          <w:rFonts w:ascii="StobiSerif Regular" w:hAnsi="StobiSerif Regular" w:cs="Arial"/>
          <w:sz w:val="22"/>
          <w:szCs w:val="22"/>
        </w:rPr>
        <w:t xml:space="preserve">и подигање на </w:t>
      </w:r>
      <w:r w:rsidR="00C62D47">
        <w:rPr>
          <w:rFonts w:ascii="StobiSerif Regular" w:hAnsi="StobiSerif Regular" w:cs="Arial"/>
          <w:sz w:val="22"/>
          <w:szCs w:val="22"/>
        </w:rPr>
        <w:t>јавната свест</w:t>
      </w:r>
      <w:r w:rsidR="00154EFB">
        <w:rPr>
          <w:rFonts w:ascii="StobiSerif Regular" w:hAnsi="StobiSerif Regular" w:cs="Arial"/>
          <w:sz w:val="22"/>
          <w:szCs w:val="22"/>
        </w:rPr>
        <w:t xml:space="preserve"> за</w:t>
      </w:r>
      <w:r w:rsidR="00651C11">
        <w:rPr>
          <w:rFonts w:ascii="StobiSerif Regular" w:hAnsi="StobiSerif Regular" w:cs="Arial"/>
          <w:sz w:val="22"/>
          <w:szCs w:val="22"/>
        </w:rPr>
        <w:t xml:space="preserve">: </w:t>
      </w:r>
    </w:p>
    <w:p w14:paraId="721A9C04" w14:textId="77777777" w:rsidR="00651C11" w:rsidRDefault="00651C11" w:rsidP="00CA080F">
      <w:pPr>
        <w:pStyle w:val="ListParagraph"/>
        <w:numPr>
          <w:ilvl w:val="0"/>
          <w:numId w:val="12"/>
        </w:numPr>
        <w:jc w:val="both"/>
        <w:rPr>
          <w:rFonts w:ascii="StobiSerif Regular" w:hAnsi="StobiSerif Regular" w:cs="Arial"/>
          <w:sz w:val="22"/>
          <w:szCs w:val="22"/>
        </w:rPr>
      </w:pPr>
      <w:r>
        <w:rPr>
          <w:rFonts w:ascii="StobiSerif Regular" w:hAnsi="StobiSerif Regular" w:cs="Arial"/>
          <w:sz w:val="22"/>
          <w:szCs w:val="22"/>
        </w:rPr>
        <w:t xml:space="preserve">воспоставените </w:t>
      </w:r>
      <w:r w:rsidR="00032D2F" w:rsidRPr="00651C11">
        <w:rPr>
          <w:rFonts w:ascii="StobiSerif Regular" w:hAnsi="StobiSerif Regular" w:cs="Arial"/>
          <w:sz w:val="22"/>
          <w:szCs w:val="22"/>
        </w:rPr>
        <w:t>систем</w:t>
      </w:r>
      <w:r>
        <w:rPr>
          <w:rFonts w:ascii="StobiSerif Regular" w:hAnsi="StobiSerif Regular" w:cs="Arial"/>
          <w:sz w:val="22"/>
          <w:szCs w:val="22"/>
        </w:rPr>
        <w:t>и</w:t>
      </w:r>
      <w:r w:rsidR="00032D2F" w:rsidRPr="00651C11">
        <w:rPr>
          <w:rFonts w:ascii="StobiSerif Regular" w:hAnsi="StobiSerif Regular" w:cs="Arial"/>
          <w:sz w:val="22"/>
          <w:szCs w:val="22"/>
        </w:rPr>
        <w:t xml:space="preserve"> за враќање, соби</w:t>
      </w:r>
      <w:r w:rsidR="00E1198B" w:rsidRPr="00651C11">
        <w:rPr>
          <w:rFonts w:ascii="StobiSerif Regular" w:hAnsi="StobiSerif Regular" w:cs="Arial"/>
          <w:sz w:val="22"/>
          <w:szCs w:val="22"/>
        </w:rPr>
        <w:t>рање и преработка</w:t>
      </w:r>
      <w:r w:rsidR="00032D2F" w:rsidRPr="00651C11">
        <w:rPr>
          <w:rFonts w:ascii="StobiSerif Regular" w:hAnsi="StobiSerif Regular" w:cs="Arial"/>
          <w:sz w:val="22"/>
          <w:szCs w:val="22"/>
        </w:rPr>
        <w:t xml:space="preserve"> на отпадот од пакување</w:t>
      </w:r>
      <w:r w:rsidR="00E1198B" w:rsidRPr="00651C11">
        <w:rPr>
          <w:rFonts w:ascii="StobiSerif Regular" w:hAnsi="StobiSerif Regular" w:cs="Arial"/>
          <w:sz w:val="22"/>
          <w:szCs w:val="22"/>
        </w:rPr>
        <w:t>,</w:t>
      </w:r>
    </w:p>
    <w:p w14:paraId="01E0486F" w14:textId="77777777" w:rsidR="00651C11" w:rsidRDefault="00032D2F" w:rsidP="00CA080F">
      <w:pPr>
        <w:pStyle w:val="ListParagraph"/>
        <w:numPr>
          <w:ilvl w:val="0"/>
          <w:numId w:val="12"/>
        </w:numPr>
        <w:jc w:val="both"/>
        <w:rPr>
          <w:rFonts w:ascii="StobiSerif Regular" w:hAnsi="StobiSerif Regular" w:cs="Arial"/>
          <w:sz w:val="22"/>
          <w:szCs w:val="22"/>
        </w:rPr>
      </w:pPr>
      <w:r w:rsidRPr="00651C11">
        <w:rPr>
          <w:rFonts w:ascii="StobiSerif Regular" w:hAnsi="StobiSerif Regular" w:cs="Arial"/>
          <w:sz w:val="22"/>
          <w:szCs w:val="22"/>
        </w:rPr>
        <w:t>нивната улога и</w:t>
      </w:r>
      <w:r w:rsidR="00E1198B" w:rsidRPr="00651C11">
        <w:rPr>
          <w:rFonts w:ascii="StobiSerif Regular" w:hAnsi="StobiSerif Regular" w:cs="Arial"/>
          <w:sz w:val="22"/>
          <w:szCs w:val="22"/>
        </w:rPr>
        <w:t xml:space="preserve"> придонес за повторната употреба, преработката</w:t>
      </w:r>
      <w:r w:rsidRPr="00651C11">
        <w:rPr>
          <w:rFonts w:ascii="StobiSerif Regular" w:hAnsi="StobiSerif Regular" w:cs="Arial"/>
          <w:sz w:val="22"/>
          <w:szCs w:val="22"/>
        </w:rPr>
        <w:t xml:space="preserve"> и </w:t>
      </w:r>
      <w:r w:rsidR="00E1198B" w:rsidRPr="00651C11">
        <w:rPr>
          <w:rFonts w:ascii="StobiSerif Regular" w:hAnsi="StobiSerif Regular" w:cs="Arial"/>
          <w:sz w:val="22"/>
          <w:szCs w:val="22"/>
        </w:rPr>
        <w:t>рециклирање на пакување</w:t>
      </w:r>
      <w:r w:rsidRPr="00651C11">
        <w:rPr>
          <w:rFonts w:ascii="StobiSerif Regular" w:hAnsi="StobiSerif Regular" w:cs="Arial"/>
          <w:sz w:val="22"/>
          <w:szCs w:val="22"/>
        </w:rPr>
        <w:t>то</w:t>
      </w:r>
      <w:r w:rsidR="00E1198B" w:rsidRPr="00651C11">
        <w:rPr>
          <w:rFonts w:ascii="StobiSerif Regular" w:hAnsi="StobiSerif Regular" w:cs="Arial"/>
          <w:sz w:val="22"/>
          <w:szCs w:val="22"/>
        </w:rPr>
        <w:t xml:space="preserve"> и отпад од пакување, </w:t>
      </w:r>
    </w:p>
    <w:p w14:paraId="14476AEC" w14:textId="77777777" w:rsidR="00651C11" w:rsidRDefault="00651C11" w:rsidP="00CA080F">
      <w:pPr>
        <w:pStyle w:val="ListParagraph"/>
        <w:numPr>
          <w:ilvl w:val="0"/>
          <w:numId w:val="12"/>
        </w:numPr>
        <w:jc w:val="both"/>
        <w:rPr>
          <w:rFonts w:ascii="StobiSerif Regular" w:hAnsi="StobiSerif Regular" w:cs="Arial"/>
          <w:sz w:val="22"/>
          <w:szCs w:val="22"/>
        </w:rPr>
      </w:pPr>
      <w:r>
        <w:rPr>
          <w:rFonts w:ascii="StobiSerif Regular" w:hAnsi="StobiSerif Regular" w:cs="Arial"/>
          <w:sz w:val="22"/>
          <w:szCs w:val="22"/>
        </w:rPr>
        <w:t>з</w:t>
      </w:r>
      <w:r w:rsidR="00E1198B" w:rsidRPr="00651C11">
        <w:rPr>
          <w:rFonts w:ascii="StobiSerif Regular" w:hAnsi="StobiSerif Regular" w:cs="Arial"/>
          <w:sz w:val="22"/>
          <w:szCs w:val="22"/>
        </w:rPr>
        <w:t>начењето на етикетите</w:t>
      </w:r>
      <w:r>
        <w:rPr>
          <w:rFonts w:ascii="StobiSerif Regular" w:hAnsi="StobiSerif Regular" w:cs="Arial"/>
          <w:sz w:val="22"/>
          <w:szCs w:val="22"/>
        </w:rPr>
        <w:t xml:space="preserve"> и означувањето</w:t>
      </w:r>
      <w:r w:rsidR="00E1198B" w:rsidRPr="00651C11">
        <w:rPr>
          <w:rFonts w:ascii="StobiSerif Regular" w:hAnsi="StobiSerif Regular" w:cs="Arial"/>
          <w:sz w:val="22"/>
          <w:szCs w:val="22"/>
        </w:rPr>
        <w:t xml:space="preserve"> на пакувањето кои постојат на пазарот,</w:t>
      </w:r>
      <w:r>
        <w:rPr>
          <w:rFonts w:ascii="StobiSerif Regular" w:hAnsi="StobiSerif Regular" w:cs="Arial"/>
          <w:sz w:val="22"/>
          <w:szCs w:val="22"/>
        </w:rPr>
        <w:t xml:space="preserve"> и</w:t>
      </w:r>
    </w:p>
    <w:p w14:paraId="12DD93BD" w14:textId="77777777" w:rsidR="00E1198B" w:rsidRDefault="00E1198B" w:rsidP="00CA080F">
      <w:pPr>
        <w:pStyle w:val="ListParagraph"/>
        <w:numPr>
          <w:ilvl w:val="0"/>
          <w:numId w:val="12"/>
        </w:numPr>
        <w:jc w:val="both"/>
        <w:rPr>
          <w:rFonts w:ascii="StobiSerif Regular" w:hAnsi="StobiSerif Regular" w:cs="Arial"/>
          <w:sz w:val="22"/>
          <w:szCs w:val="22"/>
        </w:rPr>
      </w:pPr>
      <w:r w:rsidRPr="00651C11">
        <w:rPr>
          <w:rFonts w:ascii="StobiSerif Regular" w:hAnsi="StobiSerif Regular" w:cs="Arial"/>
          <w:sz w:val="22"/>
          <w:szCs w:val="22"/>
        </w:rPr>
        <w:t xml:space="preserve">соодветните </w:t>
      </w:r>
      <w:r w:rsidR="00032D2F" w:rsidRPr="00651C11">
        <w:rPr>
          <w:rFonts w:ascii="StobiSerif Regular" w:hAnsi="StobiSerif Regular" w:cs="Arial"/>
          <w:sz w:val="22"/>
          <w:szCs w:val="22"/>
        </w:rPr>
        <w:t xml:space="preserve">информации </w:t>
      </w:r>
      <w:r w:rsidR="00C1086C">
        <w:rPr>
          <w:rFonts w:ascii="StobiSerif Regular" w:hAnsi="StobiSerif Regular" w:cs="Arial"/>
          <w:sz w:val="22"/>
          <w:szCs w:val="22"/>
        </w:rPr>
        <w:t xml:space="preserve">и податоци </w:t>
      </w:r>
      <w:r w:rsidR="001660E9">
        <w:rPr>
          <w:rFonts w:ascii="StobiSerif Regular" w:hAnsi="StobiSerif Regular" w:cs="Arial"/>
          <w:sz w:val="22"/>
          <w:szCs w:val="22"/>
        </w:rPr>
        <w:t xml:space="preserve">содржани во </w:t>
      </w:r>
      <w:proofErr w:type="spellStart"/>
      <w:r w:rsidR="001660E9">
        <w:rPr>
          <w:rFonts w:ascii="StobiSerif Regular" w:hAnsi="StobiSerif Regular" w:cs="Arial"/>
          <w:sz w:val="22"/>
          <w:szCs w:val="22"/>
        </w:rPr>
        <w:t>п</w:t>
      </w:r>
      <w:r w:rsidR="00032D2F" w:rsidRPr="00651C11">
        <w:rPr>
          <w:rFonts w:ascii="StobiSerif Regular" w:hAnsi="StobiSerif Regular" w:cs="Arial"/>
          <w:sz w:val="22"/>
          <w:szCs w:val="22"/>
        </w:rPr>
        <w:t>ланските</w:t>
      </w:r>
      <w:proofErr w:type="spellEnd"/>
      <w:r w:rsidR="00032D2F" w:rsidRPr="00651C11">
        <w:rPr>
          <w:rFonts w:ascii="StobiSerif Regular" w:hAnsi="StobiSerif Regular" w:cs="Arial"/>
          <w:sz w:val="22"/>
          <w:szCs w:val="22"/>
        </w:rPr>
        <w:t xml:space="preserve"> документи</w:t>
      </w:r>
      <w:r w:rsidR="001660E9">
        <w:rPr>
          <w:rFonts w:ascii="StobiSerif Regular" w:hAnsi="StobiSerif Regular" w:cs="Arial"/>
          <w:sz w:val="22"/>
          <w:szCs w:val="22"/>
        </w:rPr>
        <w:t xml:space="preserve"> усвоени</w:t>
      </w:r>
      <w:r w:rsidR="00032D2F" w:rsidRPr="00651C11">
        <w:rPr>
          <w:rFonts w:ascii="StobiSerif Regular" w:hAnsi="StobiSerif Regular" w:cs="Arial"/>
          <w:sz w:val="22"/>
          <w:szCs w:val="22"/>
        </w:rPr>
        <w:t xml:space="preserve"> согласно прописите за управување со отпадот</w:t>
      </w:r>
      <w:r w:rsidR="001660E9">
        <w:rPr>
          <w:rFonts w:ascii="StobiSerif Regular" w:hAnsi="StobiSerif Regular" w:cs="Arial"/>
          <w:sz w:val="22"/>
          <w:szCs w:val="22"/>
        </w:rPr>
        <w:t>,</w:t>
      </w:r>
      <w:r w:rsidR="00032D2F" w:rsidRPr="00651C11">
        <w:rPr>
          <w:rFonts w:ascii="StobiSerif Regular" w:hAnsi="StobiSerif Regular" w:cs="Arial"/>
          <w:sz w:val="22"/>
          <w:szCs w:val="22"/>
        </w:rPr>
        <w:t xml:space="preserve"> а кои се однесуваат на </w:t>
      </w:r>
      <w:r w:rsidRPr="00651C11">
        <w:rPr>
          <w:rFonts w:ascii="StobiSerif Regular" w:hAnsi="StobiSerif Regular" w:cs="Arial"/>
          <w:sz w:val="22"/>
          <w:szCs w:val="22"/>
        </w:rPr>
        <w:t xml:space="preserve">управување </w:t>
      </w:r>
      <w:r w:rsidR="00651C11">
        <w:rPr>
          <w:rFonts w:ascii="StobiSerif Regular" w:hAnsi="StobiSerif Regular" w:cs="Arial"/>
          <w:sz w:val="22"/>
          <w:szCs w:val="22"/>
        </w:rPr>
        <w:t>со пакување и отпад од пакување.</w:t>
      </w:r>
    </w:p>
    <w:p w14:paraId="59798663" w14:textId="77777777" w:rsidR="009379D2" w:rsidRPr="009379D2" w:rsidRDefault="009379D2" w:rsidP="009379D2">
      <w:pPr>
        <w:jc w:val="both"/>
        <w:rPr>
          <w:rFonts w:ascii="StobiSerif Regular" w:hAnsi="StobiSerif Regular" w:cs="Arial"/>
          <w:sz w:val="22"/>
          <w:szCs w:val="22"/>
        </w:rPr>
      </w:pPr>
      <w:r>
        <w:rPr>
          <w:rFonts w:ascii="StobiSerif Regular" w:hAnsi="StobiSerif Regular" w:cs="Arial"/>
          <w:sz w:val="22"/>
          <w:szCs w:val="22"/>
        </w:rPr>
        <w:t xml:space="preserve">(4) Производителите на пластични кеси за носење на стоки, ги </w:t>
      </w:r>
      <w:r w:rsidRPr="009379D2">
        <w:rPr>
          <w:rFonts w:ascii="StobiSerif Regular" w:hAnsi="StobiSerif Regular" w:cs="Arial"/>
          <w:sz w:val="22"/>
          <w:szCs w:val="22"/>
        </w:rPr>
        <w:t>информира</w:t>
      </w:r>
      <w:r>
        <w:rPr>
          <w:rFonts w:ascii="StobiSerif Regular" w:hAnsi="StobiSerif Regular" w:cs="Arial"/>
          <w:sz w:val="22"/>
          <w:szCs w:val="22"/>
        </w:rPr>
        <w:t xml:space="preserve">ат крајните корисници за </w:t>
      </w:r>
      <w:r w:rsidRPr="009379D2">
        <w:rPr>
          <w:rFonts w:ascii="StobiSerif Regular" w:hAnsi="StobiSerif Regular" w:cs="Arial"/>
          <w:sz w:val="22"/>
          <w:szCs w:val="22"/>
        </w:rPr>
        <w:t xml:space="preserve">подигнување на свеста за негативните последици за животната средина од прекумерната потрошувачка на </w:t>
      </w:r>
      <w:r>
        <w:rPr>
          <w:rFonts w:ascii="StobiSerif Regular" w:hAnsi="StobiSerif Regular" w:cs="Arial"/>
          <w:sz w:val="22"/>
          <w:szCs w:val="22"/>
        </w:rPr>
        <w:t>п</w:t>
      </w:r>
      <w:r w:rsidRPr="009379D2">
        <w:rPr>
          <w:rFonts w:ascii="StobiSerif Regular" w:hAnsi="StobiSerif Regular" w:cs="Arial"/>
          <w:sz w:val="22"/>
          <w:szCs w:val="22"/>
        </w:rPr>
        <w:t xml:space="preserve">ластични кеси за </w:t>
      </w:r>
      <w:r>
        <w:rPr>
          <w:rFonts w:ascii="StobiSerif Regular" w:hAnsi="StobiSerif Regular" w:cs="Arial"/>
          <w:sz w:val="22"/>
          <w:szCs w:val="22"/>
        </w:rPr>
        <w:t xml:space="preserve">носење на стоки. </w:t>
      </w:r>
    </w:p>
    <w:p w14:paraId="26255DCE" w14:textId="77777777" w:rsidR="00E1198B" w:rsidRPr="00F550A2" w:rsidRDefault="00E1198B" w:rsidP="00E1198B">
      <w:pPr>
        <w:spacing w:line="276" w:lineRule="auto"/>
        <w:jc w:val="both"/>
        <w:rPr>
          <w:rFonts w:ascii="StobiSerif Regular" w:hAnsi="StobiSerif Regular" w:cs="Arial"/>
          <w:sz w:val="22"/>
          <w:szCs w:val="22"/>
        </w:rPr>
      </w:pPr>
    </w:p>
    <w:p w14:paraId="028C7983" w14:textId="77777777" w:rsidR="00E0051C" w:rsidRPr="00EB58D0" w:rsidRDefault="00C45F43">
      <w:pPr>
        <w:jc w:val="center"/>
        <w:rPr>
          <w:rFonts w:ascii="StobiSerif Regular" w:hAnsi="StobiSerif Regular" w:cs="Arial"/>
          <w:b/>
          <w:sz w:val="22"/>
          <w:szCs w:val="22"/>
        </w:rPr>
      </w:pPr>
      <w:r w:rsidRPr="00EB58D0">
        <w:rPr>
          <w:rFonts w:ascii="StobiSerif Regular" w:hAnsi="StobiSerif Regular" w:cs="Arial"/>
          <w:b/>
          <w:sz w:val="22"/>
          <w:szCs w:val="22"/>
        </w:rPr>
        <w:t xml:space="preserve">Член </w:t>
      </w:r>
      <w:r w:rsidR="00E1198B" w:rsidRPr="00EB58D0">
        <w:rPr>
          <w:rFonts w:ascii="StobiSerif Regular" w:hAnsi="StobiSerif Regular" w:cs="Arial"/>
          <w:b/>
          <w:sz w:val="22"/>
          <w:szCs w:val="22"/>
        </w:rPr>
        <w:t>2</w:t>
      </w:r>
      <w:r w:rsidR="00E058EF" w:rsidRPr="00EB58D0">
        <w:rPr>
          <w:rFonts w:ascii="StobiSerif Regular" w:hAnsi="StobiSerif Regular" w:cs="Arial"/>
          <w:b/>
          <w:sz w:val="22"/>
          <w:szCs w:val="22"/>
        </w:rPr>
        <w:t>5</w:t>
      </w:r>
    </w:p>
    <w:p w14:paraId="621E499D"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lastRenderedPageBreak/>
        <w:t xml:space="preserve">Преземање на обврските </w:t>
      </w:r>
      <w:r w:rsidR="00195D54">
        <w:rPr>
          <w:rFonts w:ascii="StobiSerif Regular" w:hAnsi="StobiSerif Regular" w:cs="Arial"/>
          <w:b/>
          <w:sz w:val="22"/>
          <w:szCs w:val="22"/>
        </w:rPr>
        <w:t>на</w:t>
      </w:r>
      <w:r w:rsidR="00195D54" w:rsidRPr="00F550A2">
        <w:rPr>
          <w:rFonts w:ascii="StobiSerif Regular" w:hAnsi="StobiSerif Regular" w:cs="Arial"/>
          <w:b/>
          <w:sz w:val="22"/>
          <w:szCs w:val="22"/>
        </w:rPr>
        <w:t xml:space="preserve"> </w:t>
      </w:r>
      <w:r w:rsidRPr="00F550A2">
        <w:rPr>
          <w:rFonts w:ascii="StobiSerif Regular" w:hAnsi="StobiSerif Regular" w:cs="Arial"/>
          <w:b/>
          <w:sz w:val="22"/>
          <w:szCs w:val="22"/>
        </w:rPr>
        <w:t xml:space="preserve">производителот </w:t>
      </w:r>
    </w:p>
    <w:p w14:paraId="3EFB00A0" w14:textId="77777777" w:rsidR="00EB58D0" w:rsidRPr="00F550A2" w:rsidRDefault="00EB58D0">
      <w:pPr>
        <w:jc w:val="center"/>
        <w:rPr>
          <w:rFonts w:ascii="StobiSerif Regular" w:hAnsi="StobiSerif Regular" w:cs="Arial"/>
          <w:b/>
          <w:sz w:val="22"/>
          <w:szCs w:val="22"/>
        </w:rPr>
      </w:pPr>
    </w:p>
    <w:p w14:paraId="3E53DCE2" w14:textId="77777777" w:rsidR="00DF71A8" w:rsidRDefault="007B5D1D" w:rsidP="00DF71A8">
      <w:pPr>
        <w:jc w:val="both"/>
        <w:rPr>
          <w:rFonts w:ascii="StobiSerif Regular" w:hAnsi="StobiSerif Regular" w:cs="Arial"/>
          <w:sz w:val="22"/>
          <w:szCs w:val="22"/>
        </w:rPr>
      </w:pPr>
      <w:r>
        <w:rPr>
          <w:rFonts w:ascii="StobiSerif Regular" w:hAnsi="StobiSerif Regular" w:cs="Arial"/>
          <w:sz w:val="22"/>
          <w:szCs w:val="22"/>
        </w:rPr>
        <w:t xml:space="preserve">(1) </w:t>
      </w:r>
      <w:r w:rsidR="006225AE" w:rsidRPr="006225AE">
        <w:rPr>
          <w:rFonts w:ascii="StobiSerif Regular" w:hAnsi="StobiSerif Regular" w:cs="Arial"/>
          <w:sz w:val="22"/>
          <w:szCs w:val="22"/>
        </w:rPr>
        <w:t xml:space="preserve">Производителот е должен на свој трошок да обезбеди исполнување на </w:t>
      </w:r>
      <w:r w:rsidR="007F4411">
        <w:rPr>
          <w:rFonts w:ascii="StobiSerif Regular" w:hAnsi="StobiSerif Regular" w:cs="Arial"/>
          <w:sz w:val="22"/>
          <w:szCs w:val="22"/>
        </w:rPr>
        <w:t xml:space="preserve">обврските и </w:t>
      </w:r>
      <w:r w:rsidR="006225AE" w:rsidRPr="006225AE">
        <w:rPr>
          <w:rFonts w:ascii="StobiSerif Regular" w:hAnsi="StobiSerif Regular" w:cs="Arial"/>
          <w:sz w:val="22"/>
          <w:szCs w:val="22"/>
        </w:rPr>
        <w:t>целите на овој закон, преку враќање, собирање</w:t>
      </w:r>
      <w:r w:rsidR="00B17C4C">
        <w:rPr>
          <w:rFonts w:ascii="StobiSerif Regular" w:hAnsi="StobiSerif Regular" w:cs="Arial"/>
          <w:sz w:val="22"/>
          <w:szCs w:val="22"/>
        </w:rPr>
        <w:t xml:space="preserve">, </w:t>
      </w:r>
      <w:r w:rsidR="006225AE" w:rsidRPr="006225AE">
        <w:rPr>
          <w:rFonts w:ascii="StobiSerif Regular" w:hAnsi="StobiSerif Regular" w:cs="Arial"/>
          <w:sz w:val="22"/>
          <w:szCs w:val="22"/>
        </w:rPr>
        <w:t>преработка</w:t>
      </w:r>
      <w:r w:rsidR="00486802">
        <w:rPr>
          <w:rFonts w:ascii="StobiSerif Regular" w:hAnsi="StobiSerif Regular" w:cs="Arial"/>
          <w:sz w:val="22"/>
          <w:szCs w:val="22"/>
        </w:rPr>
        <w:t xml:space="preserve"> и рециклирање</w:t>
      </w:r>
      <w:r w:rsidR="006225AE" w:rsidRPr="006225AE">
        <w:rPr>
          <w:rFonts w:ascii="StobiSerif Regular" w:hAnsi="StobiSerif Regular" w:cs="Arial"/>
          <w:sz w:val="22"/>
          <w:szCs w:val="22"/>
        </w:rPr>
        <w:t xml:space="preserve"> на отпадот од пакување кој е создаден од пуштањето на пазар на спакувани стоки во Република Северна Македонија. </w:t>
      </w:r>
    </w:p>
    <w:p w14:paraId="324D8D04" w14:textId="77777777" w:rsidR="00DF71A8" w:rsidRPr="00DF71A8" w:rsidRDefault="00DF71A8" w:rsidP="00DF71A8">
      <w:pPr>
        <w:jc w:val="both"/>
        <w:rPr>
          <w:rFonts w:ascii="StobiSerif Regular" w:hAnsi="StobiSerif Regular" w:cs="Arial"/>
          <w:sz w:val="22"/>
          <w:szCs w:val="22"/>
        </w:rPr>
      </w:pPr>
      <w:r>
        <w:rPr>
          <w:rFonts w:ascii="StobiSerif Regular" w:hAnsi="StobiSerif Regular" w:cs="Arial"/>
          <w:sz w:val="22"/>
          <w:szCs w:val="22"/>
        </w:rPr>
        <w:t xml:space="preserve">(2) </w:t>
      </w:r>
      <w:r w:rsidRPr="00DF71A8">
        <w:rPr>
          <w:rFonts w:ascii="StobiSerif Regular" w:hAnsi="StobiSerif Regular" w:cs="Arial"/>
          <w:sz w:val="22"/>
          <w:szCs w:val="22"/>
        </w:rPr>
        <w:t xml:space="preserve">За исполнување на </w:t>
      </w:r>
      <w:proofErr w:type="spellStart"/>
      <w:r w:rsidRPr="00DF71A8">
        <w:rPr>
          <w:rFonts w:ascii="StobiSerif Regular" w:hAnsi="StobiSerif Regular" w:cs="Arial"/>
          <w:sz w:val="22"/>
          <w:szCs w:val="22"/>
        </w:rPr>
        <w:t>обрвската</w:t>
      </w:r>
      <w:proofErr w:type="spellEnd"/>
      <w:r w:rsidRPr="00DF71A8">
        <w:rPr>
          <w:rFonts w:ascii="StobiSerif Regular" w:hAnsi="StobiSerif Regular" w:cs="Arial"/>
          <w:sz w:val="22"/>
          <w:szCs w:val="22"/>
        </w:rPr>
        <w:t xml:space="preserve"> од став (1) од овој член, производител</w:t>
      </w:r>
      <w:r w:rsidR="00C17C98">
        <w:rPr>
          <w:rFonts w:ascii="StobiSerif Regular" w:hAnsi="StobiSerif Regular" w:cs="Arial"/>
          <w:sz w:val="22"/>
          <w:szCs w:val="22"/>
        </w:rPr>
        <w:t xml:space="preserve">от </w:t>
      </w:r>
      <w:r w:rsidR="0087744F">
        <w:rPr>
          <w:rFonts w:ascii="StobiSerif Regular" w:hAnsi="StobiSerif Regular" w:cs="Arial"/>
          <w:sz w:val="22"/>
          <w:szCs w:val="22"/>
        </w:rPr>
        <w:t>треба</w:t>
      </w:r>
      <w:r w:rsidRPr="00DF71A8">
        <w:rPr>
          <w:rFonts w:ascii="StobiSerif Regular" w:hAnsi="StobiSerif Regular" w:cs="Arial"/>
          <w:sz w:val="22"/>
          <w:szCs w:val="22"/>
        </w:rPr>
        <w:t xml:space="preserve"> да воспостав</w:t>
      </w:r>
      <w:r w:rsidR="001660E9">
        <w:rPr>
          <w:rFonts w:ascii="StobiSerif Regular" w:hAnsi="StobiSerif Regular" w:cs="Arial"/>
          <w:sz w:val="22"/>
          <w:szCs w:val="22"/>
        </w:rPr>
        <w:t xml:space="preserve">и и/или да се приклучи кон </w:t>
      </w:r>
      <w:r w:rsidRPr="00DF71A8">
        <w:rPr>
          <w:rFonts w:ascii="StobiSerif Regular" w:hAnsi="StobiSerif Regular" w:cs="Arial"/>
          <w:sz w:val="22"/>
          <w:szCs w:val="22"/>
        </w:rPr>
        <w:t>систем, кој ќе обезбеди:</w:t>
      </w:r>
    </w:p>
    <w:p w14:paraId="64278DCB" w14:textId="77777777" w:rsidR="00DF71A8" w:rsidRDefault="00D831F7" w:rsidP="00CA080F">
      <w:pPr>
        <w:pStyle w:val="ListParagraph"/>
        <w:numPr>
          <w:ilvl w:val="0"/>
          <w:numId w:val="5"/>
        </w:numPr>
        <w:jc w:val="both"/>
        <w:rPr>
          <w:rFonts w:ascii="StobiSerif Regular" w:hAnsi="StobiSerif Regular" w:cs="Arial"/>
          <w:sz w:val="22"/>
          <w:szCs w:val="22"/>
        </w:rPr>
      </w:pPr>
      <w:r>
        <w:rPr>
          <w:rFonts w:ascii="StobiSerif Regular" w:hAnsi="StobiSerif Regular" w:cs="Arial"/>
          <w:sz w:val="22"/>
          <w:szCs w:val="22"/>
        </w:rPr>
        <w:t>р</w:t>
      </w:r>
      <w:r w:rsidR="00DF71A8">
        <w:rPr>
          <w:rFonts w:ascii="StobiSerif Regular" w:hAnsi="StobiSerif Regular" w:cs="Arial"/>
          <w:sz w:val="22"/>
          <w:szCs w:val="22"/>
        </w:rPr>
        <w:t>едовно преземање</w:t>
      </w:r>
      <w:r>
        <w:rPr>
          <w:rFonts w:ascii="StobiSerif Regular" w:hAnsi="StobiSerif Regular" w:cs="Arial"/>
          <w:sz w:val="22"/>
          <w:szCs w:val="22"/>
        </w:rPr>
        <w:t xml:space="preserve"> и собирање</w:t>
      </w:r>
      <w:r w:rsidR="00DF71A8">
        <w:rPr>
          <w:rFonts w:ascii="StobiSerif Regular" w:hAnsi="StobiSerif Regular" w:cs="Arial"/>
          <w:sz w:val="22"/>
          <w:szCs w:val="22"/>
        </w:rPr>
        <w:t xml:space="preserve"> на користеното пакување и отпадот од пакување од </w:t>
      </w:r>
      <w:r w:rsidR="009B3DFB">
        <w:rPr>
          <w:rFonts w:ascii="StobiSerif Regular" w:hAnsi="StobiSerif Regular" w:cs="Arial"/>
          <w:sz w:val="22"/>
          <w:szCs w:val="22"/>
        </w:rPr>
        <w:t>к</w:t>
      </w:r>
      <w:r w:rsidR="00DF71A8">
        <w:rPr>
          <w:rFonts w:ascii="StobiSerif Regular" w:hAnsi="StobiSerif Regular" w:cs="Arial"/>
          <w:sz w:val="22"/>
          <w:szCs w:val="22"/>
        </w:rPr>
        <w:t>рајниот корисник и од домаќ</w:t>
      </w:r>
      <w:r>
        <w:rPr>
          <w:rFonts w:ascii="StobiSerif Regular" w:hAnsi="StobiSerif Regular" w:cs="Arial"/>
          <w:sz w:val="22"/>
          <w:szCs w:val="22"/>
        </w:rPr>
        <w:t>и</w:t>
      </w:r>
      <w:r w:rsidR="00DF71A8">
        <w:rPr>
          <w:rFonts w:ascii="StobiSerif Regular" w:hAnsi="StobiSerif Regular" w:cs="Arial"/>
          <w:sz w:val="22"/>
          <w:szCs w:val="22"/>
        </w:rPr>
        <w:t xml:space="preserve">нствата со цел да се </w:t>
      </w:r>
      <w:proofErr w:type="spellStart"/>
      <w:r w:rsidR="00DF71A8">
        <w:rPr>
          <w:rFonts w:ascii="StobiSerif Regular" w:hAnsi="StobiSerif Regular" w:cs="Arial"/>
          <w:sz w:val="22"/>
          <w:szCs w:val="22"/>
        </w:rPr>
        <w:t>процесуира</w:t>
      </w:r>
      <w:proofErr w:type="spellEnd"/>
      <w:r w:rsidR="00DF71A8">
        <w:rPr>
          <w:rFonts w:ascii="StobiSerif Regular" w:hAnsi="StobiSerif Regular" w:cs="Arial"/>
          <w:sz w:val="22"/>
          <w:szCs w:val="22"/>
        </w:rPr>
        <w:t xml:space="preserve"> во системот за управување со отпад од пакување</w:t>
      </w:r>
      <w:r>
        <w:rPr>
          <w:rFonts w:ascii="StobiSerif Regular" w:hAnsi="StobiSerif Regular" w:cs="Arial"/>
          <w:sz w:val="22"/>
          <w:szCs w:val="22"/>
        </w:rPr>
        <w:t>,</w:t>
      </w:r>
    </w:p>
    <w:p w14:paraId="5C779F8D" w14:textId="77777777" w:rsidR="00D831F7" w:rsidRPr="00D831F7" w:rsidRDefault="00DF71A8" w:rsidP="00CA080F">
      <w:pPr>
        <w:pStyle w:val="ListParagraph"/>
        <w:numPr>
          <w:ilvl w:val="0"/>
          <w:numId w:val="5"/>
        </w:numPr>
        <w:shd w:val="clear" w:color="auto" w:fill="FFFFFF"/>
        <w:spacing w:before="120" w:after="120"/>
        <w:jc w:val="both"/>
        <w:rPr>
          <w:rFonts w:ascii="StobiSerif Regular" w:hAnsi="StobiSerif Regular" w:cs="Arial"/>
          <w:sz w:val="22"/>
          <w:szCs w:val="22"/>
        </w:rPr>
      </w:pPr>
      <w:r w:rsidRPr="00D831F7">
        <w:rPr>
          <w:rFonts w:ascii="StobiSerif Regular" w:hAnsi="StobiSerif Regular" w:cs="Arial"/>
          <w:sz w:val="22"/>
          <w:szCs w:val="22"/>
        </w:rPr>
        <w:t>повторн</w:t>
      </w:r>
      <w:r w:rsidR="00D831F7" w:rsidRPr="00D831F7">
        <w:rPr>
          <w:rFonts w:ascii="StobiSerif Regular" w:hAnsi="StobiSerif Regular" w:cs="Arial"/>
          <w:sz w:val="22"/>
          <w:szCs w:val="22"/>
        </w:rPr>
        <w:t xml:space="preserve">о </w:t>
      </w:r>
      <w:r w:rsidR="00D831F7">
        <w:rPr>
          <w:rFonts w:ascii="StobiSerif Regular" w:hAnsi="StobiSerif Regular" w:cs="Arial"/>
          <w:sz w:val="22"/>
          <w:szCs w:val="22"/>
        </w:rPr>
        <w:t>употреба, преработка</w:t>
      </w:r>
      <w:r w:rsidR="00D831F7" w:rsidRPr="00D831F7">
        <w:rPr>
          <w:rFonts w:ascii="StobiSerif Regular" w:hAnsi="StobiSerif Regular" w:cs="Arial"/>
          <w:sz w:val="22"/>
          <w:szCs w:val="22"/>
        </w:rPr>
        <w:t>, вклучувајќи</w:t>
      </w:r>
      <w:r w:rsidR="00D831F7">
        <w:rPr>
          <w:rFonts w:ascii="StobiSerif Regular" w:hAnsi="StobiSerif Regular" w:cs="Arial"/>
          <w:sz w:val="22"/>
          <w:szCs w:val="22"/>
        </w:rPr>
        <w:t xml:space="preserve"> и</w:t>
      </w:r>
      <w:r w:rsidR="00D831F7" w:rsidRPr="00D831F7">
        <w:rPr>
          <w:rFonts w:ascii="StobiSerif Regular" w:hAnsi="StobiSerif Regular" w:cs="Arial"/>
          <w:sz w:val="22"/>
          <w:szCs w:val="22"/>
        </w:rPr>
        <w:t xml:space="preserve"> рециклирање на собраниот отпад од пакување.</w:t>
      </w:r>
    </w:p>
    <w:p w14:paraId="7430D942" w14:textId="77777777" w:rsidR="00DF71A8" w:rsidRDefault="007B5D1D" w:rsidP="00DF71A8">
      <w:pPr>
        <w:jc w:val="both"/>
        <w:rPr>
          <w:rFonts w:ascii="StobiSerif Regular" w:hAnsi="StobiSerif Regular" w:cs="Arial"/>
          <w:sz w:val="22"/>
          <w:szCs w:val="22"/>
        </w:rPr>
      </w:pPr>
      <w:r>
        <w:rPr>
          <w:rFonts w:ascii="StobiSerif Regular" w:hAnsi="StobiSerif Regular" w:cs="Arial"/>
          <w:sz w:val="22"/>
          <w:szCs w:val="22"/>
        </w:rPr>
        <w:t>(</w:t>
      </w:r>
      <w:r w:rsidR="0099699E">
        <w:rPr>
          <w:rFonts w:ascii="StobiSerif Regular" w:hAnsi="StobiSerif Regular" w:cs="Arial"/>
          <w:sz w:val="22"/>
          <w:szCs w:val="22"/>
        </w:rPr>
        <w:t>3</w:t>
      </w:r>
      <w:r>
        <w:rPr>
          <w:rFonts w:ascii="StobiSerif Regular" w:hAnsi="StobiSerif Regular" w:cs="Arial"/>
          <w:sz w:val="22"/>
          <w:szCs w:val="22"/>
        </w:rPr>
        <w:t>) Производителот и</w:t>
      </w:r>
      <w:r w:rsidR="00C45F43" w:rsidRPr="00F550A2">
        <w:rPr>
          <w:rFonts w:ascii="StobiSerif Regular" w:hAnsi="StobiSerif Regular" w:cs="Arial"/>
          <w:sz w:val="22"/>
          <w:szCs w:val="22"/>
        </w:rPr>
        <w:t>сполнувањето на обврските од</w:t>
      </w:r>
      <w:r>
        <w:rPr>
          <w:rFonts w:ascii="StobiSerif Regular" w:hAnsi="StobiSerif Regular" w:cs="Arial"/>
          <w:sz w:val="22"/>
          <w:szCs w:val="22"/>
        </w:rPr>
        <w:t xml:space="preserve"> став (1)</w:t>
      </w:r>
      <w:r w:rsidR="00DF71A8">
        <w:rPr>
          <w:rFonts w:ascii="StobiSerif Regular" w:hAnsi="StobiSerif Regular" w:cs="Arial"/>
          <w:sz w:val="22"/>
          <w:szCs w:val="22"/>
        </w:rPr>
        <w:t xml:space="preserve"> и (2)</w:t>
      </w:r>
      <w:r w:rsidR="00C45F43" w:rsidRPr="00F550A2">
        <w:rPr>
          <w:rFonts w:ascii="StobiSerif Regular" w:hAnsi="StobiSerif Regular" w:cs="Arial"/>
          <w:sz w:val="22"/>
          <w:szCs w:val="22"/>
        </w:rPr>
        <w:t xml:space="preserve"> </w:t>
      </w:r>
      <w:r>
        <w:rPr>
          <w:rFonts w:ascii="StobiSerif Regular" w:hAnsi="StobiSerif Regular" w:cs="Arial"/>
          <w:sz w:val="22"/>
          <w:szCs w:val="22"/>
        </w:rPr>
        <w:t>на овој член</w:t>
      </w:r>
      <w:r w:rsidRPr="00D831F7">
        <w:rPr>
          <w:rFonts w:ascii="StobiSerif Regular" w:hAnsi="StobiSerif Regular" w:cs="Arial"/>
          <w:sz w:val="22"/>
          <w:szCs w:val="22"/>
        </w:rPr>
        <w:t xml:space="preserve"> </w:t>
      </w:r>
      <w:r w:rsidR="00C45F43" w:rsidRPr="00D831F7">
        <w:rPr>
          <w:rFonts w:ascii="StobiSerif Regular" w:hAnsi="StobiSerif Regular" w:cs="Arial"/>
          <w:sz w:val="22"/>
          <w:szCs w:val="22"/>
        </w:rPr>
        <w:t xml:space="preserve">ги остварува со склучување на </w:t>
      </w:r>
      <w:r w:rsidR="00C45F43" w:rsidRPr="00402BEF">
        <w:rPr>
          <w:rFonts w:ascii="StobiSerif Regular" w:hAnsi="StobiSerif Regular" w:cs="Arial"/>
          <w:sz w:val="22"/>
          <w:szCs w:val="22"/>
        </w:rPr>
        <w:t xml:space="preserve">договор за </w:t>
      </w:r>
      <w:proofErr w:type="spellStart"/>
      <w:r w:rsidR="00C45F43" w:rsidRPr="00402BEF">
        <w:rPr>
          <w:rFonts w:ascii="StobiSerif Regular" w:hAnsi="StobiSerif Regular" w:cs="Arial"/>
          <w:sz w:val="22"/>
          <w:szCs w:val="22"/>
        </w:rPr>
        <w:t>пре</w:t>
      </w:r>
      <w:r w:rsidRPr="00560687">
        <w:rPr>
          <w:rFonts w:ascii="StobiSerif Regular" w:hAnsi="StobiSerif Regular" w:cs="Arial"/>
          <w:sz w:val="22"/>
          <w:szCs w:val="22"/>
        </w:rPr>
        <w:t>в</w:t>
      </w:r>
      <w:r w:rsidR="00C45F43" w:rsidRPr="00D831F7">
        <w:rPr>
          <w:rFonts w:ascii="StobiSerif Regular" w:hAnsi="StobiSerif Regular" w:cs="Arial"/>
          <w:sz w:val="22"/>
          <w:szCs w:val="22"/>
        </w:rPr>
        <w:t>земање</w:t>
      </w:r>
      <w:proofErr w:type="spellEnd"/>
      <w:r w:rsidR="00C45F43" w:rsidRPr="00D831F7">
        <w:rPr>
          <w:rFonts w:ascii="StobiSerif Regular" w:hAnsi="StobiSerif Regular" w:cs="Arial"/>
          <w:sz w:val="22"/>
          <w:szCs w:val="22"/>
        </w:rPr>
        <w:t xml:space="preserve"> на обврските за</w:t>
      </w:r>
      <w:r w:rsidR="00C45F43" w:rsidRPr="00F550A2">
        <w:rPr>
          <w:rFonts w:ascii="StobiSerif Regular" w:hAnsi="StobiSerif Regular" w:cs="Arial"/>
          <w:sz w:val="22"/>
          <w:szCs w:val="22"/>
        </w:rPr>
        <w:t xml:space="preserve"> постапување со </w:t>
      </w:r>
      <w:r>
        <w:rPr>
          <w:rFonts w:ascii="StobiSerif Regular" w:hAnsi="StobiSerif Regular" w:cs="Arial"/>
          <w:sz w:val="22"/>
          <w:szCs w:val="22"/>
        </w:rPr>
        <w:t>отпадот од пакување</w:t>
      </w:r>
      <w:r w:rsidR="00C45F43" w:rsidRPr="00F550A2">
        <w:rPr>
          <w:rFonts w:ascii="StobiSerif Regular" w:hAnsi="StobiSerif Regular" w:cs="Arial"/>
          <w:sz w:val="22"/>
          <w:szCs w:val="22"/>
        </w:rPr>
        <w:t xml:space="preserve">, </w:t>
      </w:r>
      <w:r>
        <w:rPr>
          <w:rFonts w:ascii="StobiSerif Regular" w:hAnsi="StobiSerif Regular" w:cs="Arial"/>
          <w:sz w:val="22"/>
          <w:szCs w:val="22"/>
        </w:rPr>
        <w:t xml:space="preserve">со Колективен </w:t>
      </w:r>
      <w:proofErr w:type="spellStart"/>
      <w:r>
        <w:rPr>
          <w:rFonts w:ascii="StobiSerif Regular" w:hAnsi="StobiSerif Regular" w:cs="Arial"/>
          <w:sz w:val="22"/>
          <w:szCs w:val="22"/>
        </w:rPr>
        <w:t>постапувач</w:t>
      </w:r>
      <w:proofErr w:type="spellEnd"/>
      <w:r>
        <w:rPr>
          <w:rFonts w:ascii="StobiSerif Regular" w:hAnsi="StobiSerif Regular" w:cs="Arial"/>
          <w:sz w:val="22"/>
          <w:szCs w:val="22"/>
        </w:rPr>
        <w:t xml:space="preserve"> со отпад од пакување </w:t>
      </w:r>
      <w:r w:rsidR="00C45F43" w:rsidRPr="00F550A2">
        <w:rPr>
          <w:rFonts w:ascii="StobiSerif Regular" w:hAnsi="StobiSerif Regular" w:cs="Arial"/>
          <w:sz w:val="22"/>
          <w:szCs w:val="22"/>
        </w:rPr>
        <w:t>кој</w:t>
      </w:r>
      <w:r>
        <w:rPr>
          <w:rFonts w:ascii="StobiSerif Regular" w:hAnsi="StobiSerif Regular" w:cs="Arial"/>
          <w:sz w:val="22"/>
          <w:szCs w:val="22"/>
        </w:rPr>
        <w:t xml:space="preserve"> </w:t>
      </w:r>
      <w:r w:rsidR="00DF71A8">
        <w:rPr>
          <w:rFonts w:ascii="StobiSerif Regular" w:hAnsi="StobiSerif Regular" w:cs="Arial"/>
          <w:sz w:val="22"/>
          <w:szCs w:val="22"/>
          <w:lang w:val="en-US"/>
        </w:rPr>
        <w:t xml:space="preserve">e </w:t>
      </w:r>
      <w:r>
        <w:rPr>
          <w:rFonts w:ascii="StobiSerif Regular" w:hAnsi="StobiSerif Regular" w:cs="Arial"/>
          <w:sz w:val="22"/>
          <w:szCs w:val="22"/>
        </w:rPr>
        <w:t>основан</w:t>
      </w:r>
      <w:r w:rsidR="00DF71A8">
        <w:rPr>
          <w:rFonts w:ascii="StobiSerif Regular" w:hAnsi="StobiSerif Regular" w:cs="Arial"/>
          <w:sz w:val="22"/>
          <w:szCs w:val="22"/>
          <w:lang w:val="en-US"/>
        </w:rPr>
        <w:t xml:space="preserve"> </w:t>
      </w:r>
      <w:r w:rsidR="00DF71A8">
        <w:rPr>
          <w:rFonts w:ascii="StobiSerif Regular" w:hAnsi="StobiSerif Regular" w:cs="Arial"/>
          <w:sz w:val="22"/>
          <w:szCs w:val="22"/>
        </w:rPr>
        <w:t xml:space="preserve">и поседува дозвола согласно </w:t>
      </w:r>
      <w:r w:rsidR="00EE3682">
        <w:rPr>
          <w:rFonts w:ascii="StobiSerif Regular" w:hAnsi="StobiSerif Regular" w:cs="Arial"/>
          <w:sz w:val="22"/>
          <w:szCs w:val="22"/>
        </w:rPr>
        <w:t xml:space="preserve">прописите за </w:t>
      </w:r>
      <w:r w:rsidR="003B2A97">
        <w:rPr>
          <w:rFonts w:ascii="StobiSerif Regular" w:hAnsi="StobiSerif Regular" w:cs="Arial"/>
          <w:sz w:val="22"/>
          <w:szCs w:val="22"/>
        </w:rPr>
        <w:t>проширена одговорност на производителот за управување со посебни</w:t>
      </w:r>
      <w:r w:rsidR="00195D54">
        <w:rPr>
          <w:rFonts w:ascii="StobiSerif Regular" w:hAnsi="StobiSerif Regular" w:cs="Arial"/>
          <w:sz w:val="22"/>
          <w:szCs w:val="22"/>
        </w:rPr>
        <w:t>те</w:t>
      </w:r>
      <w:r w:rsidR="003B2A97">
        <w:rPr>
          <w:rFonts w:ascii="StobiSerif Regular" w:hAnsi="StobiSerif Regular" w:cs="Arial"/>
          <w:sz w:val="22"/>
          <w:szCs w:val="22"/>
        </w:rPr>
        <w:t xml:space="preserve"> текови на отпад</w:t>
      </w:r>
      <w:r w:rsidR="00DF71A8">
        <w:rPr>
          <w:rFonts w:ascii="StobiSerif Regular" w:hAnsi="StobiSerif Regular" w:cs="Arial"/>
          <w:sz w:val="22"/>
          <w:szCs w:val="22"/>
        </w:rPr>
        <w:t xml:space="preserve">. </w:t>
      </w:r>
      <w:r w:rsidR="00DF71A8" w:rsidRPr="00F550A2">
        <w:rPr>
          <w:rFonts w:ascii="StobiSerif Regular" w:hAnsi="StobiSerif Regular" w:cs="Arial"/>
          <w:sz w:val="22"/>
          <w:szCs w:val="22"/>
        </w:rPr>
        <w:t xml:space="preserve"> </w:t>
      </w:r>
    </w:p>
    <w:p w14:paraId="110BAE8B" w14:textId="77777777" w:rsidR="001660E9" w:rsidRDefault="001660E9" w:rsidP="00C95363">
      <w:pPr>
        <w:jc w:val="center"/>
        <w:rPr>
          <w:rFonts w:ascii="StobiSerif Regular" w:hAnsi="StobiSerif Regular" w:cs="Arial"/>
          <w:b/>
          <w:sz w:val="22"/>
          <w:szCs w:val="22"/>
        </w:rPr>
      </w:pPr>
    </w:p>
    <w:p w14:paraId="0833BDD3" w14:textId="77777777" w:rsidR="00E0051C" w:rsidRPr="00EB58D0" w:rsidRDefault="00334516" w:rsidP="00C95363">
      <w:pPr>
        <w:jc w:val="center"/>
        <w:rPr>
          <w:rFonts w:ascii="StobiSerif Regular" w:hAnsi="StobiSerif Regular" w:cs="Arial"/>
          <w:b/>
          <w:sz w:val="22"/>
          <w:szCs w:val="22"/>
        </w:rPr>
      </w:pPr>
      <w:r w:rsidRPr="00EB58D0">
        <w:rPr>
          <w:rFonts w:ascii="StobiSerif Regular" w:hAnsi="StobiSerif Regular" w:cs="Arial"/>
          <w:b/>
          <w:sz w:val="22"/>
          <w:szCs w:val="22"/>
        </w:rPr>
        <w:t>Член 2</w:t>
      </w:r>
      <w:r w:rsidR="00E058EF" w:rsidRPr="00EB58D0">
        <w:rPr>
          <w:rFonts w:ascii="StobiSerif Regular" w:hAnsi="StobiSerif Regular" w:cs="Arial"/>
          <w:b/>
          <w:sz w:val="22"/>
          <w:szCs w:val="22"/>
        </w:rPr>
        <w:t>6</w:t>
      </w:r>
    </w:p>
    <w:p w14:paraId="44060B63" w14:textId="77777777" w:rsidR="00334516" w:rsidRPr="00F550A2" w:rsidRDefault="00334516" w:rsidP="00334516">
      <w:pPr>
        <w:jc w:val="center"/>
        <w:rPr>
          <w:rFonts w:ascii="StobiSerif Regular" w:hAnsi="StobiSerif Regular" w:cs="Arial"/>
          <w:b/>
          <w:sz w:val="22"/>
          <w:szCs w:val="22"/>
        </w:rPr>
      </w:pPr>
      <w:r w:rsidRPr="00F550A2">
        <w:rPr>
          <w:rFonts w:ascii="StobiSerif Regular" w:hAnsi="StobiSerif Regular" w:cs="Arial"/>
          <w:b/>
          <w:sz w:val="22"/>
          <w:szCs w:val="22"/>
        </w:rPr>
        <w:t>О</w:t>
      </w:r>
      <w:r>
        <w:rPr>
          <w:rFonts w:ascii="StobiSerif Regular" w:hAnsi="StobiSerif Regular" w:cs="Arial"/>
          <w:b/>
          <w:sz w:val="22"/>
          <w:szCs w:val="22"/>
        </w:rPr>
        <w:t xml:space="preserve">слободување - </w:t>
      </w:r>
      <w:r w:rsidRPr="00F550A2">
        <w:rPr>
          <w:rFonts w:ascii="StobiSerif Regular" w:hAnsi="StobiSerif Regular" w:cs="Arial"/>
          <w:b/>
          <w:sz w:val="22"/>
          <w:szCs w:val="22"/>
        </w:rPr>
        <w:t>мал производител</w:t>
      </w:r>
    </w:p>
    <w:p w14:paraId="36EFB699" w14:textId="77777777" w:rsidR="00334516" w:rsidRPr="00F550A2" w:rsidRDefault="00334516" w:rsidP="00334516">
      <w:pPr>
        <w:jc w:val="center"/>
        <w:rPr>
          <w:rFonts w:ascii="StobiSerif Regular" w:hAnsi="StobiSerif Regular" w:cs="Arial"/>
          <w:sz w:val="22"/>
          <w:szCs w:val="22"/>
        </w:rPr>
      </w:pPr>
    </w:p>
    <w:p w14:paraId="253CD90F" w14:textId="77777777" w:rsidR="00334516" w:rsidRPr="00F550A2" w:rsidRDefault="00334516" w:rsidP="00334516">
      <w:pPr>
        <w:jc w:val="both"/>
        <w:rPr>
          <w:rFonts w:ascii="StobiSerif Regular" w:hAnsi="StobiSerif Regular" w:cs="Arial"/>
          <w:sz w:val="22"/>
          <w:szCs w:val="22"/>
        </w:rPr>
      </w:pPr>
      <w:r w:rsidRPr="00F550A2">
        <w:rPr>
          <w:rFonts w:ascii="StobiSerif Regular" w:hAnsi="StobiSerif Regular" w:cs="Arial"/>
          <w:sz w:val="22"/>
          <w:szCs w:val="22"/>
        </w:rPr>
        <w:t xml:space="preserve">(1) </w:t>
      </w:r>
      <w:r>
        <w:rPr>
          <w:rFonts w:ascii="StobiSerif Regular" w:hAnsi="StobiSerif Regular" w:cs="Arial"/>
          <w:sz w:val="22"/>
          <w:szCs w:val="22"/>
        </w:rPr>
        <w:t>Обврската од членот 2</w:t>
      </w:r>
      <w:r w:rsidR="001660E9">
        <w:rPr>
          <w:rFonts w:ascii="StobiSerif Regular" w:hAnsi="StobiSerif Regular" w:cs="Arial"/>
          <w:sz w:val="22"/>
          <w:szCs w:val="22"/>
        </w:rPr>
        <w:t>5</w:t>
      </w:r>
      <w:r>
        <w:rPr>
          <w:rFonts w:ascii="StobiSerif Regular" w:hAnsi="StobiSerif Regular" w:cs="Arial"/>
          <w:sz w:val="22"/>
          <w:szCs w:val="22"/>
        </w:rPr>
        <w:t xml:space="preserve"> на овој закон не се однесува на п</w:t>
      </w:r>
      <w:r w:rsidRPr="00F550A2">
        <w:rPr>
          <w:rFonts w:ascii="StobiSerif Regular" w:hAnsi="StobiSerif Regular" w:cs="Arial"/>
          <w:sz w:val="22"/>
          <w:szCs w:val="22"/>
        </w:rPr>
        <w:t>роизводител кој на пазарот во Република</w:t>
      </w:r>
      <w:r>
        <w:rPr>
          <w:rFonts w:ascii="StobiSerif Regular" w:hAnsi="StobiSerif Regular" w:cs="Arial"/>
          <w:sz w:val="22"/>
          <w:szCs w:val="22"/>
        </w:rPr>
        <w:t xml:space="preserve"> Северна</w:t>
      </w:r>
      <w:r w:rsidRPr="00F550A2">
        <w:rPr>
          <w:rFonts w:ascii="StobiSerif Regular" w:hAnsi="StobiSerif Regular" w:cs="Arial"/>
          <w:sz w:val="22"/>
          <w:szCs w:val="22"/>
        </w:rPr>
        <w:t xml:space="preserve"> Македонија,</w:t>
      </w:r>
      <w:r>
        <w:rPr>
          <w:rFonts w:ascii="StobiSerif Regular" w:hAnsi="StobiSerif Regular" w:cs="Arial"/>
          <w:sz w:val="22"/>
          <w:szCs w:val="22"/>
        </w:rPr>
        <w:t xml:space="preserve"> годишно </w:t>
      </w:r>
      <w:r w:rsidRPr="00F550A2">
        <w:rPr>
          <w:rFonts w:ascii="StobiSerif Regular" w:hAnsi="StobiSerif Regular" w:cs="Arial"/>
          <w:sz w:val="22"/>
          <w:szCs w:val="22"/>
        </w:rPr>
        <w:t>пушта</w:t>
      </w:r>
      <w:r w:rsidR="00B25E2C">
        <w:rPr>
          <w:rFonts w:ascii="StobiSerif Regular" w:hAnsi="StobiSerif Regular" w:cs="Arial"/>
          <w:sz w:val="22"/>
          <w:szCs w:val="22"/>
        </w:rPr>
        <w:t xml:space="preserve"> или увезува</w:t>
      </w:r>
      <w:r w:rsidRPr="00F550A2">
        <w:rPr>
          <w:rFonts w:ascii="StobiSerif Regular" w:hAnsi="StobiSerif Regular" w:cs="Arial"/>
          <w:sz w:val="22"/>
          <w:szCs w:val="22"/>
        </w:rPr>
        <w:t xml:space="preserve"> </w:t>
      </w:r>
      <w:r w:rsidR="00B25E2C">
        <w:rPr>
          <w:rFonts w:ascii="StobiSerif Regular" w:hAnsi="StobiSerif Regular" w:cs="Arial"/>
          <w:sz w:val="22"/>
          <w:szCs w:val="22"/>
        </w:rPr>
        <w:t xml:space="preserve">за своите потреби спакувани стоки во </w:t>
      </w:r>
      <w:r w:rsidRPr="00F550A2">
        <w:rPr>
          <w:rFonts w:ascii="StobiSerif Regular" w:hAnsi="StobiSerif Regular" w:cs="Arial"/>
          <w:sz w:val="22"/>
          <w:szCs w:val="22"/>
        </w:rPr>
        <w:t>количини</w:t>
      </w:r>
      <w:r w:rsidR="00B25E2C">
        <w:rPr>
          <w:rFonts w:ascii="StobiSerif Regular" w:hAnsi="StobiSerif Regular" w:cs="Arial"/>
          <w:sz w:val="22"/>
          <w:szCs w:val="22"/>
        </w:rPr>
        <w:t xml:space="preserve"> </w:t>
      </w:r>
      <w:r w:rsidR="00AA4FCB">
        <w:rPr>
          <w:rFonts w:ascii="StobiSerif Regular" w:hAnsi="StobiSerif Regular" w:cs="Arial"/>
          <w:sz w:val="22"/>
          <w:szCs w:val="22"/>
        </w:rPr>
        <w:t>исти или</w:t>
      </w:r>
      <w:r w:rsidRPr="00F550A2">
        <w:rPr>
          <w:rFonts w:ascii="StobiSerif Regular" w:hAnsi="StobiSerif Regular" w:cs="Arial"/>
          <w:sz w:val="22"/>
          <w:szCs w:val="22"/>
        </w:rPr>
        <w:t xml:space="preserve"> помали </w:t>
      </w:r>
      <w:r w:rsidR="00B25E2C">
        <w:rPr>
          <w:rFonts w:ascii="StobiSerif Regular" w:hAnsi="StobiSerif Regular" w:cs="Arial"/>
          <w:sz w:val="22"/>
          <w:szCs w:val="22"/>
        </w:rPr>
        <w:t xml:space="preserve">од: </w:t>
      </w:r>
    </w:p>
    <w:p w14:paraId="2A5FE73F" w14:textId="77777777" w:rsidR="00334516" w:rsidRPr="00D34CDF" w:rsidRDefault="00334516" w:rsidP="00CA080F">
      <w:pPr>
        <w:pStyle w:val="ListParagraph"/>
        <w:numPr>
          <w:ilvl w:val="0"/>
          <w:numId w:val="10"/>
        </w:numPr>
        <w:jc w:val="both"/>
        <w:rPr>
          <w:rFonts w:ascii="StobiSerif Regular" w:hAnsi="StobiSerif Regular" w:cs="Arial"/>
          <w:sz w:val="22"/>
          <w:szCs w:val="22"/>
        </w:rPr>
      </w:pPr>
      <w:r w:rsidRPr="00D34CDF">
        <w:rPr>
          <w:rFonts w:ascii="StobiSerif Regular" w:hAnsi="StobiSerif Regular" w:cs="Arial"/>
          <w:sz w:val="22"/>
          <w:szCs w:val="22"/>
        </w:rPr>
        <w:t xml:space="preserve">800 </w:t>
      </w:r>
      <w:r w:rsidR="00B25E2C" w:rsidRPr="00D34CDF">
        <w:rPr>
          <w:rFonts w:ascii="StobiSerif Regular" w:hAnsi="StobiSerif Regular" w:cs="Arial"/>
          <w:sz w:val="22"/>
          <w:szCs w:val="22"/>
        </w:rPr>
        <w:t xml:space="preserve">кг </w:t>
      </w:r>
      <w:r w:rsidRPr="00D34CDF">
        <w:rPr>
          <w:rFonts w:ascii="StobiSerif Regular" w:hAnsi="StobiSerif Regular" w:cs="StobiSerif Regular"/>
          <w:sz w:val="22"/>
          <w:szCs w:val="22"/>
        </w:rPr>
        <w:t>стакло</w:t>
      </w:r>
      <w:r w:rsidR="00195D54" w:rsidRPr="00D34CDF">
        <w:rPr>
          <w:rFonts w:ascii="StobiSerif Regular" w:hAnsi="StobiSerif Regular" w:cs="Arial"/>
          <w:sz w:val="22"/>
          <w:szCs w:val="22"/>
        </w:rPr>
        <w:t>;</w:t>
      </w:r>
    </w:p>
    <w:p w14:paraId="3C372AB6" w14:textId="77777777" w:rsidR="00334516" w:rsidRPr="00D34CDF" w:rsidRDefault="00334516" w:rsidP="00CA080F">
      <w:pPr>
        <w:pStyle w:val="ListParagraph"/>
        <w:numPr>
          <w:ilvl w:val="0"/>
          <w:numId w:val="10"/>
        </w:numPr>
        <w:jc w:val="both"/>
        <w:rPr>
          <w:rFonts w:ascii="StobiSerif Regular" w:hAnsi="StobiSerif Regular" w:cs="Arial"/>
          <w:sz w:val="22"/>
          <w:szCs w:val="22"/>
        </w:rPr>
      </w:pPr>
      <w:r w:rsidRPr="00D34CDF">
        <w:rPr>
          <w:rFonts w:ascii="StobiSerif Regular" w:hAnsi="StobiSerif Regular" w:cs="Arial"/>
          <w:sz w:val="22"/>
          <w:szCs w:val="22"/>
        </w:rPr>
        <w:t xml:space="preserve">100 </w:t>
      </w:r>
      <w:r w:rsidR="00B25E2C" w:rsidRPr="00D34CDF">
        <w:rPr>
          <w:rFonts w:ascii="StobiSerif Regular" w:hAnsi="StobiSerif Regular" w:cs="Arial"/>
          <w:sz w:val="22"/>
          <w:szCs w:val="22"/>
        </w:rPr>
        <w:t>кг</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пластика</w:t>
      </w:r>
      <w:r w:rsidR="00195D54" w:rsidRPr="00D34CDF">
        <w:rPr>
          <w:rFonts w:ascii="StobiSerif Regular" w:hAnsi="StobiSerif Regular" w:cs="StobiSerif Regular"/>
          <w:sz w:val="22"/>
          <w:szCs w:val="22"/>
        </w:rPr>
        <w:t>;</w:t>
      </w:r>
      <w:r w:rsidRPr="00D34CDF">
        <w:rPr>
          <w:rFonts w:ascii="StobiSerif Regular" w:hAnsi="StobiSerif Regular" w:cs="Arial"/>
          <w:sz w:val="22"/>
          <w:szCs w:val="22"/>
        </w:rPr>
        <w:t xml:space="preserve"> </w:t>
      </w:r>
    </w:p>
    <w:p w14:paraId="452F3FFC" w14:textId="77777777" w:rsidR="00334516" w:rsidRPr="00D34CDF" w:rsidRDefault="00334516" w:rsidP="00CA080F">
      <w:pPr>
        <w:pStyle w:val="ListParagraph"/>
        <w:numPr>
          <w:ilvl w:val="0"/>
          <w:numId w:val="10"/>
        </w:numPr>
        <w:jc w:val="both"/>
        <w:rPr>
          <w:rFonts w:ascii="StobiSerif Regular" w:hAnsi="StobiSerif Regular" w:cs="Arial"/>
          <w:sz w:val="22"/>
          <w:szCs w:val="22"/>
        </w:rPr>
      </w:pPr>
      <w:r w:rsidRPr="00D34CDF">
        <w:rPr>
          <w:rFonts w:ascii="StobiSerif Regular" w:hAnsi="StobiSerif Regular" w:cs="Arial"/>
          <w:sz w:val="22"/>
          <w:szCs w:val="22"/>
        </w:rPr>
        <w:t xml:space="preserve">300 </w:t>
      </w:r>
      <w:r w:rsidR="00B25E2C" w:rsidRPr="00D34CDF">
        <w:rPr>
          <w:rFonts w:ascii="StobiSerif Regular" w:hAnsi="StobiSerif Regular" w:cs="Arial"/>
          <w:sz w:val="22"/>
          <w:szCs w:val="22"/>
        </w:rPr>
        <w:t>кг</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хартија</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картон</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ка</w:t>
      </w:r>
      <w:r w:rsidRPr="00D34CDF">
        <w:rPr>
          <w:rFonts w:ascii="StobiSerif Regular" w:hAnsi="StobiSerif Regular" w:cs="Arial"/>
          <w:sz w:val="22"/>
          <w:szCs w:val="22"/>
        </w:rPr>
        <w:t>ко и повеќеслојно пакување најмногу сочинето од картонски делови</w:t>
      </w:r>
      <w:r w:rsidR="00195D54" w:rsidRPr="00D34CDF">
        <w:rPr>
          <w:rFonts w:ascii="StobiSerif Regular" w:hAnsi="StobiSerif Regular" w:cs="Arial"/>
          <w:sz w:val="22"/>
          <w:szCs w:val="22"/>
        </w:rPr>
        <w:t>;</w:t>
      </w:r>
    </w:p>
    <w:p w14:paraId="40B68A6D" w14:textId="77777777" w:rsidR="00334516" w:rsidRPr="00D34CDF" w:rsidRDefault="00334516" w:rsidP="00CA080F">
      <w:pPr>
        <w:pStyle w:val="ListParagraph"/>
        <w:numPr>
          <w:ilvl w:val="0"/>
          <w:numId w:val="10"/>
        </w:numPr>
        <w:jc w:val="both"/>
        <w:rPr>
          <w:rFonts w:ascii="StobiSerif Regular" w:hAnsi="StobiSerif Regular" w:cs="Arial"/>
          <w:sz w:val="22"/>
          <w:szCs w:val="22"/>
        </w:rPr>
      </w:pPr>
      <w:r w:rsidRPr="00D34CDF">
        <w:rPr>
          <w:rFonts w:ascii="StobiSerif Regular" w:hAnsi="StobiSerif Regular" w:cs="Arial"/>
          <w:sz w:val="22"/>
          <w:szCs w:val="22"/>
        </w:rPr>
        <w:t xml:space="preserve">100 </w:t>
      </w:r>
      <w:r w:rsidR="00B25E2C" w:rsidRPr="00D34CDF">
        <w:rPr>
          <w:rFonts w:ascii="StobiSerif Regular" w:hAnsi="StobiSerif Regular" w:cs="Arial"/>
          <w:sz w:val="22"/>
          <w:szCs w:val="22"/>
        </w:rPr>
        <w:t>кг</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метал</w:t>
      </w:r>
      <w:r w:rsidR="00195D54" w:rsidRPr="00D34CDF">
        <w:rPr>
          <w:rFonts w:ascii="StobiSerif Regular" w:hAnsi="StobiSerif Regular" w:cs="StobiSerif Regular"/>
          <w:sz w:val="22"/>
          <w:szCs w:val="22"/>
        </w:rPr>
        <w:t>,</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и</w:t>
      </w:r>
      <w:r w:rsidRPr="00D34CDF">
        <w:rPr>
          <w:rFonts w:ascii="StobiSerif Regular" w:hAnsi="StobiSerif Regular" w:cs="Arial"/>
          <w:sz w:val="22"/>
          <w:szCs w:val="22"/>
        </w:rPr>
        <w:t xml:space="preserve"> </w:t>
      </w:r>
    </w:p>
    <w:p w14:paraId="35E9564F" w14:textId="77777777" w:rsidR="00334516" w:rsidRPr="00D34CDF" w:rsidRDefault="00334516" w:rsidP="00CA080F">
      <w:pPr>
        <w:pStyle w:val="ListParagraph"/>
        <w:numPr>
          <w:ilvl w:val="0"/>
          <w:numId w:val="10"/>
        </w:numPr>
        <w:jc w:val="both"/>
        <w:rPr>
          <w:rFonts w:ascii="StobiSerif Regular" w:hAnsi="StobiSerif Regular" w:cs="Arial"/>
          <w:sz w:val="22"/>
          <w:szCs w:val="22"/>
        </w:rPr>
      </w:pPr>
      <w:r w:rsidRPr="00D34CDF">
        <w:rPr>
          <w:rFonts w:ascii="StobiSerif Regular" w:hAnsi="StobiSerif Regular" w:cs="Arial"/>
          <w:sz w:val="22"/>
          <w:szCs w:val="22"/>
        </w:rPr>
        <w:t xml:space="preserve">100 </w:t>
      </w:r>
      <w:r w:rsidR="00B25E2C" w:rsidRPr="00D34CDF">
        <w:rPr>
          <w:rFonts w:ascii="StobiSerif Regular" w:hAnsi="StobiSerif Regular" w:cs="Arial"/>
          <w:sz w:val="22"/>
          <w:szCs w:val="22"/>
        </w:rPr>
        <w:t>кг</w:t>
      </w:r>
      <w:r w:rsidRPr="00D34CDF">
        <w:rPr>
          <w:rFonts w:ascii="StobiSerif Regular" w:hAnsi="StobiSerif Regular" w:cs="Arial"/>
          <w:sz w:val="22"/>
          <w:szCs w:val="22"/>
        </w:rPr>
        <w:t xml:space="preserve"> </w:t>
      </w:r>
      <w:r w:rsidRPr="00D34CDF">
        <w:rPr>
          <w:rFonts w:ascii="StobiSerif Regular" w:hAnsi="StobiSerif Regular" w:cs="StobiSerif Regular"/>
          <w:sz w:val="22"/>
          <w:szCs w:val="22"/>
        </w:rPr>
        <w:t>дрво</w:t>
      </w:r>
      <w:r w:rsidR="00B25E2C" w:rsidRPr="00D34CDF">
        <w:rPr>
          <w:rFonts w:ascii="StobiSerif Regular" w:hAnsi="StobiSerif Regular" w:cs="Arial"/>
          <w:sz w:val="22"/>
          <w:szCs w:val="22"/>
        </w:rPr>
        <w:t>.</w:t>
      </w:r>
      <w:r w:rsidRPr="00D34CDF">
        <w:rPr>
          <w:rFonts w:ascii="StobiSerif Regular" w:hAnsi="StobiSerif Regular" w:cs="Arial"/>
          <w:sz w:val="22"/>
          <w:szCs w:val="22"/>
        </w:rPr>
        <w:t xml:space="preserve"> </w:t>
      </w:r>
    </w:p>
    <w:p w14:paraId="53A0DEF4" w14:textId="77777777" w:rsidR="00334516" w:rsidRPr="00F550A2" w:rsidRDefault="00334516" w:rsidP="00334516">
      <w:pPr>
        <w:jc w:val="both"/>
        <w:rPr>
          <w:rFonts w:ascii="StobiSerif Regular" w:hAnsi="StobiSerif Regular" w:cs="Arial"/>
          <w:sz w:val="22"/>
          <w:szCs w:val="22"/>
        </w:rPr>
      </w:pPr>
      <w:r w:rsidRPr="00D34CDF">
        <w:rPr>
          <w:rFonts w:ascii="StobiSerif Regular" w:hAnsi="StobiSerif Regular" w:cs="Arial"/>
          <w:sz w:val="22"/>
          <w:szCs w:val="22"/>
        </w:rPr>
        <w:t>(2) Производителот</w:t>
      </w:r>
      <w:r w:rsidRPr="00F550A2">
        <w:rPr>
          <w:rFonts w:ascii="StobiSerif Regular" w:hAnsi="StobiSerif Regular" w:cs="Arial"/>
          <w:sz w:val="22"/>
          <w:szCs w:val="22"/>
        </w:rPr>
        <w:t xml:space="preserve"> од ставот (1) на овој член е должен да се регистрира во согласност со членот </w:t>
      </w:r>
      <w:r w:rsidR="000150F2">
        <w:rPr>
          <w:rFonts w:ascii="StobiSerif Regular" w:hAnsi="StobiSerif Regular" w:cs="Arial"/>
          <w:sz w:val="22"/>
          <w:szCs w:val="22"/>
        </w:rPr>
        <w:t>17</w:t>
      </w:r>
      <w:r w:rsidRPr="00F550A2">
        <w:rPr>
          <w:rFonts w:ascii="StobiSerif Regular" w:hAnsi="StobiSerif Regular" w:cs="Arial"/>
          <w:sz w:val="22"/>
          <w:szCs w:val="22"/>
        </w:rPr>
        <w:t xml:space="preserve"> од овој закон, </w:t>
      </w:r>
      <w:r w:rsidR="00EE3B1A">
        <w:rPr>
          <w:rFonts w:ascii="StobiSerif Regular" w:hAnsi="StobiSerif Regular" w:cs="Arial"/>
          <w:sz w:val="22"/>
          <w:szCs w:val="22"/>
        </w:rPr>
        <w:t xml:space="preserve">како </w:t>
      </w:r>
      <w:r w:rsidRPr="00F550A2">
        <w:rPr>
          <w:rFonts w:ascii="StobiSerif Regular" w:hAnsi="StobiSerif Regular" w:cs="Arial"/>
          <w:sz w:val="22"/>
          <w:szCs w:val="22"/>
        </w:rPr>
        <w:t xml:space="preserve">и </w:t>
      </w:r>
      <w:r w:rsidR="00EE3B1A">
        <w:rPr>
          <w:rFonts w:ascii="StobiSerif Regular" w:hAnsi="StobiSerif Regular" w:cs="Arial"/>
          <w:sz w:val="22"/>
          <w:szCs w:val="22"/>
        </w:rPr>
        <w:t xml:space="preserve">да </w:t>
      </w:r>
      <w:r w:rsidRPr="00F550A2">
        <w:rPr>
          <w:rFonts w:ascii="StobiSerif Regular" w:hAnsi="StobiSerif Regular" w:cs="Arial"/>
          <w:sz w:val="22"/>
          <w:szCs w:val="22"/>
        </w:rPr>
        <w:t>води евиденција</w:t>
      </w:r>
      <w:r w:rsidR="000150F2">
        <w:rPr>
          <w:rFonts w:ascii="StobiSerif Regular" w:hAnsi="StobiSerif Regular" w:cs="Arial"/>
          <w:sz w:val="22"/>
          <w:szCs w:val="22"/>
        </w:rPr>
        <w:t xml:space="preserve"> и доставува </w:t>
      </w:r>
      <w:r w:rsidR="00EE3B1A">
        <w:rPr>
          <w:rFonts w:ascii="StobiSerif Regular" w:hAnsi="StobiSerif Regular" w:cs="Arial"/>
          <w:sz w:val="22"/>
          <w:szCs w:val="22"/>
        </w:rPr>
        <w:t>и</w:t>
      </w:r>
      <w:r w:rsidR="000150F2">
        <w:rPr>
          <w:rFonts w:ascii="StobiSerif Regular" w:hAnsi="StobiSerif Regular" w:cs="Arial"/>
          <w:sz w:val="22"/>
          <w:szCs w:val="22"/>
        </w:rPr>
        <w:t>звештај</w:t>
      </w:r>
      <w:r w:rsidRPr="00F550A2">
        <w:rPr>
          <w:rFonts w:ascii="StobiSerif Regular" w:hAnsi="StobiSerif Regular" w:cs="Arial"/>
          <w:sz w:val="22"/>
          <w:szCs w:val="22"/>
        </w:rPr>
        <w:t xml:space="preserve"> </w:t>
      </w:r>
      <w:r w:rsidR="000150F2">
        <w:rPr>
          <w:rFonts w:ascii="StobiSerif Regular" w:hAnsi="StobiSerif Regular" w:cs="Arial"/>
          <w:sz w:val="22"/>
          <w:szCs w:val="22"/>
        </w:rPr>
        <w:t xml:space="preserve">во согласност со член 19 од овој закон. </w:t>
      </w:r>
    </w:p>
    <w:p w14:paraId="5D9610B4" w14:textId="77777777" w:rsidR="000A3289" w:rsidRDefault="00334516" w:rsidP="00334516">
      <w:pPr>
        <w:jc w:val="both"/>
        <w:rPr>
          <w:rFonts w:ascii="StobiSerif Regular" w:hAnsi="StobiSerif Regular" w:cs="Arial"/>
          <w:sz w:val="22"/>
          <w:szCs w:val="22"/>
        </w:rPr>
      </w:pPr>
      <w:r w:rsidRPr="00F550A2">
        <w:rPr>
          <w:rFonts w:ascii="StobiSerif Regular" w:hAnsi="StobiSerif Regular" w:cs="Arial"/>
          <w:sz w:val="22"/>
          <w:szCs w:val="22"/>
        </w:rPr>
        <w:t xml:space="preserve">(3) </w:t>
      </w:r>
      <w:r w:rsidR="002E22A4">
        <w:rPr>
          <w:rFonts w:ascii="StobiSerif Regular" w:hAnsi="StobiSerif Regular" w:cs="Arial"/>
          <w:sz w:val="22"/>
          <w:szCs w:val="22"/>
        </w:rPr>
        <w:t>Производителот во почетокот на годината</w:t>
      </w:r>
      <w:r w:rsidR="001A4BF5">
        <w:rPr>
          <w:rFonts w:ascii="StobiSerif Regular" w:hAnsi="StobiSerif Regular" w:cs="Arial"/>
          <w:sz w:val="22"/>
          <w:szCs w:val="22"/>
        </w:rPr>
        <w:t>,</w:t>
      </w:r>
      <w:r w:rsidR="002E22A4">
        <w:rPr>
          <w:rFonts w:ascii="StobiSerif Regular" w:hAnsi="StobiSerif Regular" w:cs="Arial"/>
          <w:sz w:val="22"/>
          <w:szCs w:val="22"/>
        </w:rPr>
        <w:t xml:space="preserve"> најдоцна до 15 јануари, </w:t>
      </w:r>
      <w:r w:rsidR="001A4BF5" w:rsidRPr="00F550A2">
        <w:rPr>
          <w:rFonts w:ascii="StobiSerif Regular" w:hAnsi="StobiSerif Regular" w:cs="Arial"/>
          <w:sz w:val="22"/>
          <w:szCs w:val="22"/>
        </w:rPr>
        <w:t xml:space="preserve">е должен да побара </w:t>
      </w:r>
      <w:r w:rsidR="000A3289">
        <w:rPr>
          <w:rFonts w:ascii="StobiSerif Regular" w:hAnsi="StobiSerif Regular" w:cs="Arial"/>
          <w:sz w:val="22"/>
          <w:szCs w:val="22"/>
        </w:rPr>
        <w:t xml:space="preserve">од стручниот орган </w:t>
      </w:r>
      <w:r w:rsidR="001A4BF5">
        <w:rPr>
          <w:rFonts w:ascii="StobiSerif Regular" w:hAnsi="StobiSerif Regular" w:cs="Arial"/>
          <w:sz w:val="22"/>
          <w:szCs w:val="22"/>
        </w:rPr>
        <w:t xml:space="preserve">да се утврди како мал производител во смисла на овој закон за претходната година </w:t>
      </w:r>
      <w:r w:rsidR="002E22A4">
        <w:rPr>
          <w:rFonts w:ascii="StobiSerif Regular" w:hAnsi="StobiSerif Regular" w:cs="Arial"/>
          <w:sz w:val="22"/>
          <w:szCs w:val="22"/>
        </w:rPr>
        <w:t xml:space="preserve"> </w:t>
      </w:r>
      <w:r w:rsidR="001A4BF5">
        <w:rPr>
          <w:rFonts w:ascii="StobiSerif Regular" w:hAnsi="StobiSerif Regular" w:cs="Arial"/>
          <w:sz w:val="22"/>
          <w:szCs w:val="22"/>
        </w:rPr>
        <w:t xml:space="preserve">доколку </w:t>
      </w:r>
      <w:r w:rsidR="002E22A4">
        <w:rPr>
          <w:rFonts w:ascii="StobiSerif Regular" w:hAnsi="StobiSerif Regular" w:cs="Arial"/>
          <w:sz w:val="22"/>
          <w:szCs w:val="22"/>
        </w:rPr>
        <w:t>пушт</w:t>
      </w:r>
      <w:r w:rsidR="001A4BF5">
        <w:rPr>
          <w:rFonts w:ascii="StobiSerif Regular" w:hAnsi="StobiSerif Regular" w:cs="Arial"/>
          <w:sz w:val="22"/>
          <w:szCs w:val="22"/>
        </w:rPr>
        <w:t xml:space="preserve">ил </w:t>
      </w:r>
      <w:r w:rsidR="002E22A4">
        <w:rPr>
          <w:rFonts w:ascii="StobiSerif Regular" w:hAnsi="StobiSerif Regular" w:cs="Arial"/>
          <w:sz w:val="22"/>
          <w:szCs w:val="22"/>
        </w:rPr>
        <w:t xml:space="preserve"> на пазар</w:t>
      </w:r>
      <w:r w:rsidR="001A4BF5">
        <w:rPr>
          <w:rFonts w:ascii="StobiSerif Regular" w:hAnsi="StobiSerif Regular" w:cs="Arial"/>
          <w:sz w:val="22"/>
          <w:szCs w:val="22"/>
        </w:rPr>
        <w:t>от</w:t>
      </w:r>
      <w:r w:rsidR="002E22A4">
        <w:rPr>
          <w:rFonts w:ascii="StobiSerif Regular" w:hAnsi="StobiSerif Regular" w:cs="Arial"/>
          <w:sz w:val="22"/>
          <w:szCs w:val="22"/>
        </w:rPr>
        <w:t xml:space="preserve"> количини на пакување </w:t>
      </w:r>
      <w:r w:rsidR="001A4BF5">
        <w:rPr>
          <w:rFonts w:ascii="StobiSerif Regular" w:hAnsi="StobiSerif Regular" w:cs="Arial"/>
          <w:sz w:val="22"/>
          <w:szCs w:val="22"/>
        </w:rPr>
        <w:t xml:space="preserve"> помали или исти со </w:t>
      </w:r>
      <w:r w:rsidR="002E22A4">
        <w:rPr>
          <w:rFonts w:ascii="StobiSerif Regular" w:hAnsi="StobiSerif Regular" w:cs="Arial"/>
          <w:sz w:val="22"/>
          <w:szCs w:val="22"/>
        </w:rPr>
        <w:t xml:space="preserve"> тие наведени во став (1) од овој член. </w:t>
      </w:r>
    </w:p>
    <w:p w14:paraId="610BAFF7" w14:textId="77777777" w:rsidR="00334516" w:rsidRPr="00F550A2" w:rsidRDefault="000A3289" w:rsidP="00334516">
      <w:pPr>
        <w:jc w:val="both"/>
        <w:rPr>
          <w:rFonts w:ascii="StobiSerif Regular" w:hAnsi="StobiSerif Regular" w:cs="Arial"/>
          <w:sz w:val="22"/>
          <w:szCs w:val="22"/>
        </w:rPr>
      </w:pPr>
      <w:r>
        <w:rPr>
          <w:rFonts w:ascii="StobiSerif Regular" w:hAnsi="StobiSerif Regular" w:cs="Arial"/>
          <w:sz w:val="22"/>
          <w:szCs w:val="22"/>
        </w:rPr>
        <w:t xml:space="preserve">(4) </w:t>
      </w:r>
      <w:r w:rsidR="002E22A4">
        <w:rPr>
          <w:rFonts w:ascii="StobiSerif Regular" w:hAnsi="StobiSerif Regular" w:cs="Arial"/>
          <w:sz w:val="22"/>
          <w:szCs w:val="22"/>
        </w:rPr>
        <w:t xml:space="preserve">Стручниот орган </w:t>
      </w:r>
      <w:r>
        <w:rPr>
          <w:rFonts w:ascii="StobiSerif Regular" w:hAnsi="StobiSerif Regular" w:cs="Arial"/>
          <w:sz w:val="22"/>
          <w:szCs w:val="22"/>
        </w:rPr>
        <w:t>со Решение</w:t>
      </w:r>
      <w:r w:rsidR="00BD2B35">
        <w:rPr>
          <w:rFonts w:ascii="StobiSerif Regular" w:hAnsi="StobiSerif Regular" w:cs="Arial"/>
          <w:sz w:val="22"/>
          <w:szCs w:val="22"/>
        </w:rPr>
        <w:t xml:space="preserve"> </w:t>
      </w:r>
      <w:r w:rsidR="002E22A4">
        <w:rPr>
          <w:rFonts w:ascii="StobiSerif Regular" w:hAnsi="StobiSerif Regular" w:cs="Arial"/>
          <w:sz w:val="22"/>
          <w:szCs w:val="22"/>
        </w:rPr>
        <w:t>утврдува дали производителот ги исполнува условите за</w:t>
      </w:r>
      <w:r>
        <w:rPr>
          <w:rFonts w:ascii="StobiSerif Regular" w:hAnsi="StobiSerif Regular" w:cs="Arial"/>
          <w:sz w:val="22"/>
          <w:szCs w:val="22"/>
        </w:rPr>
        <w:t xml:space="preserve"> </w:t>
      </w:r>
      <w:r w:rsidR="002E22A4">
        <w:rPr>
          <w:rFonts w:ascii="StobiSerif Regular" w:hAnsi="StobiSerif Regular" w:cs="Arial"/>
          <w:sz w:val="22"/>
          <w:szCs w:val="22"/>
        </w:rPr>
        <w:t xml:space="preserve">мал производител </w:t>
      </w:r>
      <w:r w:rsidR="00BD2B35">
        <w:rPr>
          <w:rFonts w:ascii="StobiSerif Regular" w:hAnsi="StobiSerif Regular" w:cs="Arial"/>
          <w:sz w:val="22"/>
          <w:szCs w:val="22"/>
        </w:rPr>
        <w:t xml:space="preserve">за </w:t>
      </w:r>
      <w:r w:rsidR="00FB4B86">
        <w:rPr>
          <w:rFonts w:ascii="StobiSerif Regular" w:hAnsi="StobiSerif Regular" w:cs="Arial"/>
          <w:sz w:val="22"/>
          <w:szCs w:val="22"/>
        </w:rPr>
        <w:t>претходната година</w:t>
      </w:r>
      <w:r w:rsidR="00BD2B35">
        <w:rPr>
          <w:rFonts w:ascii="StobiSerif Regular" w:hAnsi="StobiSerif Regular" w:cs="Arial"/>
          <w:sz w:val="22"/>
          <w:szCs w:val="22"/>
        </w:rPr>
        <w:t xml:space="preserve"> </w:t>
      </w:r>
      <w:r>
        <w:rPr>
          <w:rFonts w:ascii="StobiSerif Regular" w:hAnsi="StobiSerif Regular" w:cs="Arial"/>
          <w:sz w:val="22"/>
          <w:szCs w:val="22"/>
        </w:rPr>
        <w:t xml:space="preserve">најдоцна </w:t>
      </w:r>
      <w:r w:rsidR="00334516" w:rsidRPr="00F550A2">
        <w:rPr>
          <w:rFonts w:ascii="StobiSerif Regular" w:hAnsi="StobiSerif Regular" w:cs="Arial"/>
          <w:sz w:val="22"/>
          <w:szCs w:val="22"/>
        </w:rPr>
        <w:t xml:space="preserve">до 15 </w:t>
      </w:r>
      <w:r w:rsidR="002E22A4">
        <w:rPr>
          <w:rFonts w:ascii="StobiSerif Regular" w:hAnsi="StobiSerif Regular" w:cs="Arial"/>
          <w:sz w:val="22"/>
          <w:szCs w:val="22"/>
        </w:rPr>
        <w:t>февруари</w:t>
      </w:r>
      <w:r w:rsidR="00FB4B86">
        <w:rPr>
          <w:rFonts w:ascii="StobiSerif Regular" w:hAnsi="StobiSerif Regular" w:cs="Arial"/>
          <w:sz w:val="22"/>
          <w:szCs w:val="22"/>
        </w:rPr>
        <w:t xml:space="preserve"> во тековната </w:t>
      </w:r>
      <w:r w:rsidR="00FB4B86">
        <w:rPr>
          <w:rFonts w:ascii="StobiSerif Regular" w:hAnsi="StobiSerif Regular" w:cs="Arial"/>
          <w:sz w:val="22"/>
          <w:szCs w:val="22"/>
        </w:rPr>
        <w:lastRenderedPageBreak/>
        <w:t>година</w:t>
      </w:r>
      <w:r w:rsidR="00334516" w:rsidRPr="00F550A2">
        <w:rPr>
          <w:rFonts w:ascii="StobiSerif Regular" w:hAnsi="StobiSerif Regular" w:cs="Arial"/>
          <w:sz w:val="22"/>
          <w:szCs w:val="22"/>
        </w:rPr>
        <w:t>, во која се наведува и количината на пакување кое го</w:t>
      </w:r>
      <w:r w:rsidR="005A52FD">
        <w:rPr>
          <w:rFonts w:ascii="StobiSerif Regular" w:hAnsi="StobiSerif Regular" w:cs="Arial"/>
          <w:sz w:val="22"/>
          <w:szCs w:val="22"/>
        </w:rPr>
        <w:t xml:space="preserve"> пушти</w:t>
      </w:r>
      <w:r w:rsidR="001A4BF5">
        <w:rPr>
          <w:rFonts w:ascii="StobiSerif Regular" w:hAnsi="StobiSerif Regular" w:cs="Arial"/>
          <w:sz w:val="22"/>
          <w:szCs w:val="22"/>
        </w:rPr>
        <w:t>л</w:t>
      </w:r>
      <w:r w:rsidR="005A52FD">
        <w:rPr>
          <w:rFonts w:ascii="StobiSerif Regular" w:hAnsi="StobiSerif Regular" w:cs="Arial"/>
          <w:sz w:val="22"/>
          <w:szCs w:val="22"/>
        </w:rPr>
        <w:t xml:space="preserve"> на пазарот </w:t>
      </w:r>
      <w:r w:rsidR="00334516" w:rsidRPr="00F550A2">
        <w:rPr>
          <w:rFonts w:ascii="StobiSerif Regular" w:hAnsi="StobiSerif Regular" w:cs="Arial"/>
          <w:sz w:val="22"/>
          <w:szCs w:val="22"/>
        </w:rPr>
        <w:t>во Република</w:t>
      </w:r>
      <w:r w:rsidR="005A52FD">
        <w:rPr>
          <w:rFonts w:ascii="StobiSerif Regular" w:hAnsi="StobiSerif Regular" w:cs="Arial"/>
          <w:sz w:val="22"/>
          <w:szCs w:val="22"/>
        </w:rPr>
        <w:t xml:space="preserve"> Северна</w:t>
      </w:r>
      <w:r w:rsidR="00334516" w:rsidRPr="00F550A2">
        <w:rPr>
          <w:rFonts w:ascii="StobiSerif Regular" w:hAnsi="StobiSerif Regular" w:cs="Arial"/>
          <w:sz w:val="22"/>
          <w:szCs w:val="22"/>
        </w:rPr>
        <w:t xml:space="preserve"> Македонија </w:t>
      </w:r>
      <w:r>
        <w:rPr>
          <w:rFonts w:ascii="StobiSerif Regular" w:hAnsi="StobiSerif Regular" w:cs="Arial"/>
          <w:sz w:val="22"/>
          <w:szCs w:val="22"/>
        </w:rPr>
        <w:t>претходната</w:t>
      </w:r>
      <w:r w:rsidR="005A52FD">
        <w:rPr>
          <w:rFonts w:ascii="StobiSerif Regular" w:hAnsi="StobiSerif Regular" w:cs="Arial"/>
          <w:sz w:val="22"/>
          <w:szCs w:val="22"/>
        </w:rPr>
        <w:t xml:space="preserve"> </w:t>
      </w:r>
      <w:r w:rsidR="00334516" w:rsidRPr="00F550A2">
        <w:rPr>
          <w:rFonts w:ascii="StobiSerif Regular" w:hAnsi="StobiSerif Regular" w:cs="Arial"/>
          <w:sz w:val="22"/>
          <w:szCs w:val="22"/>
        </w:rPr>
        <w:t>година.</w:t>
      </w:r>
    </w:p>
    <w:p w14:paraId="186A8A1F" w14:textId="77777777" w:rsidR="00334516" w:rsidRPr="00F550A2" w:rsidRDefault="00334516" w:rsidP="00334516">
      <w:pPr>
        <w:jc w:val="both"/>
        <w:rPr>
          <w:rFonts w:ascii="StobiSerif Regular" w:hAnsi="StobiSerif Regular" w:cs="Arial"/>
          <w:sz w:val="22"/>
          <w:szCs w:val="22"/>
        </w:rPr>
      </w:pPr>
      <w:r w:rsidRPr="00F550A2">
        <w:rPr>
          <w:rFonts w:ascii="StobiSerif Regular" w:hAnsi="StobiSerif Regular" w:cs="Arial"/>
          <w:sz w:val="22"/>
          <w:szCs w:val="22"/>
        </w:rPr>
        <w:t xml:space="preserve">(5) Стручниот орган е должен во регистарот од член </w:t>
      </w:r>
      <w:r w:rsidR="002E22A4">
        <w:rPr>
          <w:rFonts w:ascii="StobiSerif Regular" w:hAnsi="StobiSerif Regular" w:cs="Arial"/>
          <w:sz w:val="22"/>
          <w:szCs w:val="22"/>
        </w:rPr>
        <w:t xml:space="preserve">17 </w:t>
      </w:r>
      <w:r w:rsidRPr="00F550A2">
        <w:rPr>
          <w:rFonts w:ascii="StobiSerif Regular" w:hAnsi="StobiSerif Regular" w:cs="Arial"/>
          <w:sz w:val="22"/>
          <w:szCs w:val="22"/>
        </w:rPr>
        <w:t>од овој закон одделно да го посочи пакувањето за кое издал решение за мал производител.</w:t>
      </w:r>
    </w:p>
    <w:p w14:paraId="4A41969C" w14:textId="77777777" w:rsidR="00334516" w:rsidRPr="00F550A2" w:rsidRDefault="00334516" w:rsidP="00334516">
      <w:pPr>
        <w:jc w:val="both"/>
        <w:rPr>
          <w:rFonts w:ascii="StobiSerif Regular" w:hAnsi="StobiSerif Regular" w:cs="Arial"/>
          <w:sz w:val="22"/>
          <w:szCs w:val="22"/>
        </w:rPr>
      </w:pPr>
      <w:r w:rsidRPr="00F550A2">
        <w:rPr>
          <w:rFonts w:ascii="StobiSerif Regular" w:hAnsi="StobiSerif Regular" w:cs="Arial"/>
          <w:sz w:val="22"/>
          <w:szCs w:val="22"/>
        </w:rPr>
        <w:t>(6) Производителот од ставот (1) на овој член</w:t>
      </w:r>
      <w:r w:rsidR="000A3289">
        <w:rPr>
          <w:rFonts w:ascii="StobiSerif Regular" w:hAnsi="StobiSerif Regular" w:cs="Arial"/>
          <w:sz w:val="22"/>
          <w:szCs w:val="22"/>
        </w:rPr>
        <w:t>,</w:t>
      </w:r>
      <w:r w:rsidRPr="00F550A2">
        <w:rPr>
          <w:rFonts w:ascii="StobiSerif Regular" w:hAnsi="StobiSerif Regular" w:cs="Arial"/>
          <w:sz w:val="22"/>
          <w:szCs w:val="22"/>
        </w:rPr>
        <w:t xml:space="preserve"> не е должен да обезбеди управување</w:t>
      </w:r>
      <w:r w:rsidR="007F4411">
        <w:rPr>
          <w:rFonts w:ascii="StobiSerif Regular" w:hAnsi="StobiSerif Regular" w:cs="Arial"/>
          <w:sz w:val="22"/>
          <w:szCs w:val="22"/>
        </w:rPr>
        <w:t xml:space="preserve"> со</w:t>
      </w:r>
      <w:r w:rsidRPr="00F550A2">
        <w:rPr>
          <w:rFonts w:ascii="StobiSerif Regular" w:hAnsi="StobiSerif Regular" w:cs="Arial"/>
          <w:sz w:val="22"/>
          <w:szCs w:val="22"/>
        </w:rPr>
        <w:t xml:space="preserve"> </w:t>
      </w:r>
      <w:r w:rsidR="00417C96">
        <w:rPr>
          <w:rFonts w:ascii="StobiSerif Regular" w:hAnsi="StobiSerif Regular" w:cs="Arial"/>
          <w:sz w:val="22"/>
          <w:szCs w:val="22"/>
        </w:rPr>
        <w:t xml:space="preserve">отпадот од пакување </w:t>
      </w:r>
      <w:r w:rsidRPr="00F550A2">
        <w:rPr>
          <w:rFonts w:ascii="StobiSerif Regular" w:hAnsi="StobiSerif Regular" w:cs="Arial"/>
          <w:sz w:val="22"/>
          <w:szCs w:val="22"/>
        </w:rPr>
        <w:t xml:space="preserve">доколку количината на пакување кое е </w:t>
      </w:r>
      <w:r w:rsidR="00417C96">
        <w:rPr>
          <w:rFonts w:ascii="StobiSerif Regular" w:hAnsi="StobiSerif Regular" w:cs="Arial"/>
          <w:sz w:val="22"/>
          <w:szCs w:val="22"/>
        </w:rPr>
        <w:t xml:space="preserve">пуштено на пазар </w:t>
      </w:r>
      <w:r w:rsidRPr="00F550A2">
        <w:rPr>
          <w:rFonts w:ascii="StobiSerif Regular" w:hAnsi="StobiSerif Regular" w:cs="Arial"/>
          <w:sz w:val="22"/>
          <w:szCs w:val="22"/>
        </w:rPr>
        <w:t>или е увезено не ги надминува количините на годишно ниво утврдени во ставот (1) на овој член</w:t>
      </w:r>
      <w:r w:rsidR="00417C96">
        <w:rPr>
          <w:rFonts w:ascii="StobiSerif Regular" w:hAnsi="StobiSerif Regular" w:cs="Arial"/>
          <w:sz w:val="22"/>
          <w:szCs w:val="22"/>
        </w:rPr>
        <w:t xml:space="preserve">. </w:t>
      </w:r>
    </w:p>
    <w:p w14:paraId="513BC639" w14:textId="77777777" w:rsidR="00E0051C" w:rsidRPr="00F550A2" w:rsidRDefault="00E0051C">
      <w:pPr>
        <w:jc w:val="both"/>
        <w:rPr>
          <w:rFonts w:ascii="StobiSerif Regular" w:hAnsi="StobiSerif Regular" w:cs="Arial"/>
          <w:sz w:val="22"/>
          <w:szCs w:val="22"/>
        </w:rPr>
      </w:pPr>
    </w:p>
    <w:p w14:paraId="7D305397" w14:textId="77777777" w:rsidR="00E0051C" w:rsidRPr="00F550A2" w:rsidRDefault="00E0051C">
      <w:pPr>
        <w:rPr>
          <w:rFonts w:ascii="StobiSerif Regular" w:hAnsi="StobiSerif Regular" w:cs="Arial"/>
          <w:sz w:val="22"/>
          <w:szCs w:val="22"/>
        </w:rPr>
      </w:pPr>
    </w:p>
    <w:p w14:paraId="4203D4B9" w14:textId="77777777" w:rsidR="00E0051C" w:rsidRPr="00F550A2" w:rsidRDefault="008F230E" w:rsidP="006C0ACD">
      <w:pPr>
        <w:rPr>
          <w:rFonts w:ascii="StobiSerif Regular" w:hAnsi="StobiSerif Regular" w:cs="Arial"/>
          <w:b/>
          <w:sz w:val="22"/>
          <w:szCs w:val="22"/>
        </w:rPr>
      </w:pPr>
      <w:r w:rsidRPr="00F550A2">
        <w:rPr>
          <w:rFonts w:ascii="StobiSerif Regular" w:hAnsi="StobiSerif Regular" w:cs="Arial"/>
          <w:b/>
          <w:sz w:val="22"/>
          <w:szCs w:val="22"/>
        </w:rPr>
        <w:t>I</w:t>
      </w:r>
      <w:r>
        <w:rPr>
          <w:rFonts w:ascii="StobiSerif Regular" w:hAnsi="StobiSerif Regular" w:cs="Arial"/>
          <w:b/>
          <w:sz w:val="22"/>
          <w:szCs w:val="22"/>
          <w:lang w:val="en-US"/>
        </w:rPr>
        <w:t>V</w:t>
      </w:r>
      <w:r w:rsidR="00C45F43" w:rsidRPr="00F550A2">
        <w:rPr>
          <w:rFonts w:ascii="StobiSerif Regular" w:hAnsi="StobiSerif Regular" w:cs="Arial"/>
          <w:b/>
          <w:sz w:val="22"/>
          <w:szCs w:val="22"/>
        </w:rPr>
        <w:t xml:space="preserve">. ОБВРСКИ НА ТРГОВЕЦОТ </w:t>
      </w:r>
    </w:p>
    <w:p w14:paraId="28048344" w14:textId="77777777" w:rsidR="00E0051C" w:rsidRPr="00F550A2" w:rsidRDefault="00E0051C">
      <w:pPr>
        <w:jc w:val="center"/>
        <w:rPr>
          <w:rFonts w:ascii="StobiSerif Regular" w:hAnsi="StobiSerif Regular" w:cs="Arial"/>
          <w:sz w:val="22"/>
          <w:szCs w:val="22"/>
        </w:rPr>
      </w:pPr>
    </w:p>
    <w:p w14:paraId="502C9B2C" w14:textId="77777777" w:rsidR="00E0051C" w:rsidRPr="00F550A2" w:rsidRDefault="00E0051C">
      <w:pPr>
        <w:jc w:val="center"/>
        <w:rPr>
          <w:rFonts w:ascii="StobiSerif Regular" w:hAnsi="StobiSerif Regular" w:cs="Arial"/>
          <w:sz w:val="22"/>
          <w:szCs w:val="22"/>
        </w:rPr>
      </w:pPr>
    </w:p>
    <w:p w14:paraId="5A49CE29" w14:textId="77777777" w:rsidR="00E0051C" w:rsidRPr="009078AB" w:rsidRDefault="00C45F43">
      <w:pPr>
        <w:jc w:val="center"/>
        <w:rPr>
          <w:rFonts w:ascii="StobiSerif Regular" w:hAnsi="StobiSerif Regular" w:cs="Arial"/>
          <w:b/>
          <w:sz w:val="22"/>
          <w:szCs w:val="22"/>
        </w:rPr>
      </w:pPr>
      <w:r w:rsidRPr="009078AB">
        <w:rPr>
          <w:rFonts w:ascii="StobiSerif Regular" w:hAnsi="StobiSerif Regular" w:cs="Arial"/>
          <w:b/>
          <w:sz w:val="22"/>
          <w:szCs w:val="22"/>
        </w:rPr>
        <w:t xml:space="preserve">Член </w:t>
      </w:r>
      <w:r w:rsidR="00E1198B" w:rsidRPr="009078AB">
        <w:rPr>
          <w:rFonts w:ascii="StobiSerif Regular" w:hAnsi="StobiSerif Regular" w:cs="Arial"/>
          <w:b/>
          <w:sz w:val="22"/>
          <w:szCs w:val="22"/>
        </w:rPr>
        <w:t>2</w:t>
      </w:r>
      <w:r w:rsidR="00E058EF" w:rsidRPr="009078AB">
        <w:rPr>
          <w:rFonts w:ascii="StobiSerif Regular" w:hAnsi="StobiSerif Regular" w:cs="Arial"/>
          <w:b/>
          <w:sz w:val="22"/>
          <w:szCs w:val="22"/>
        </w:rPr>
        <w:t>7</w:t>
      </w:r>
    </w:p>
    <w:p w14:paraId="5C76D94E" w14:textId="77777777" w:rsidR="00E0051C" w:rsidRPr="00F550A2" w:rsidRDefault="00C45F43">
      <w:pPr>
        <w:jc w:val="center"/>
        <w:rPr>
          <w:rFonts w:ascii="StobiSerif Regular" w:hAnsi="StobiSerif Regular" w:cs="Arial"/>
          <w:b/>
          <w:sz w:val="22"/>
          <w:szCs w:val="22"/>
        </w:rPr>
      </w:pPr>
      <w:r w:rsidRPr="009078AB">
        <w:rPr>
          <w:rFonts w:ascii="StobiSerif Regular" w:hAnsi="StobiSerif Regular" w:cs="Arial"/>
          <w:b/>
          <w:sz w:val="22"/>
          <w:szCs w:val="22"/>
        </w:rPr>
        <w:t xml:space="preserve">Обврски за повратен прием </w:t>
      </w:r>
      <w:r w:rsidR="00B6781B">
        <w:rPr>
          <w:rFonts w:ascii="StobiSerif Regular" w:hAnsi="StobiSerif Regular" w:cs="Arial"/>
          <w:b/>
          <w:sz w:val="22"/>
          <w:szCs w:val="22"/>
        </w:rPr>
        <w:t xml:space="preserve">на </w:t>
      </w:r>
      <w:r w:rsidRPr="00F550A2">
        <w:rPr>
          <w:rFonts w:ascii="StobiSerif Regular" w:hAnsi="StobiSerif Regular" w:cs="Arial"/>
          <w:b/>
          <w:sz w:val="22"/>
          <w:szCs w:val="22"/>
        </w:rPr>
        <w:t>пакување</w:t>
      </w:r>
    </w:p>
    <w:p w14:paraId="567B5A14" w14:textId="77777777" w:rsidR="00E0051C" w:rsidRPr="00F550A2" w:rsidRDefault="00E0051C">
      <w:pPr>
        <w:jc w:val="both"/>
        <w:rPr>
          <w:rFonts w:ascii="StobiSerif Regular" w:hAnsi="StobiSerif Regular" w:cs="Arial"/>
          <w:sz w:val="22"/>
          <w:szCs w:val="22"/>
        </w:rPr>
      </w:pPr>
    </w:p>
    <w:p w14:paraId="553B9BD0" w14:textId="77777777" w:rsidR="005F6FC0"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(1) </w:t>
      </w:r>
      <w:proofErr w:type="spellStart"/>
      <w:r w:rsidRPr="00F550A2">
        <w:rPr>
          <w:rFonts w:ascii="StobiSerif Regular" w:hAnsi="StobiSerif Regular" w:cs="Arial"/>
          <w:sz w:val="22"/>
          <w:szCs w:val="22"/>
        </w:rPr>
        <w:t>Tрговецот</w:t>
      </w:r>
      <w:proofErr w:type="spellEnd"/>
      <w:r w:rsidRPr="00F550A2">
        <w:rPr>
          <w:rFonts w:ascii="StobiSerif Regular" w:hAnsi="StobiSerif Regular" w:cs="Arial"/>
          <w:sz w:val="22"/>
          <w:szCs w:val="22"/>
        </w:rPr>
        <w:t xml:space="preserve"> ги има истите обврски за повратен прием на пакување</w:t>
      </w:r>
      <w:r w:rsidR="00396A70">
        <w:rPr>
          <w:rFonts w:ascii="StobiSerif Regular" w:hAnsi="StobiSerif Regular" w:cs="Arial"/>
          <w:sz w:val="22"/>
          <w:szCs w:val="22"/>
        </w:rPr>
        <w:t>,</w:t>
      </w:r>
      <w:r w:rsidRPr="00F550A2">
        <w:rPr>
          <w:rFonts w:ascii="StobiSerif Regular" w:hAnsi="StobiSerif Regular" w:cs="Arial"/>
          <w:sz w:val="22"/>
          <w:szCs w:val="22"/>
        </w:rPr>
        <w:t xml:space="preserve"> како  производителот</w:t>
      </w:r>
      <w:r w:rsidR="00FA0874">
        <w:rPr>
          <w:rFonts w:ascii="StobiSerif Regular" w:hAnsi="StobiSerif Regular" w:cs="Arial"/>
          <w:sz w:val="22"/>
          <w:szCs w:val="22"/>
        </w:rPr>
        <w:t xml:space="preserve"> согласно </w:t>
      </w:r>
      <w:r w:rsidRPr="00F550A2">
        <w:rPr>
          <w:rFonts w:ascii="StobiSerif Regular" w:hAnsi="StobiSerif Regular" w:cs="Arial"/>
          <w:sz w:val="22"/>
          <w:szCs w:val="22"/>
        </w:rPr>
        <w:t xml:space="preserve">член </w:t>
      </w:r>
      <w:r w:rsidR="00FA0874">
        <w:rPr>
          <w:rFonts w:ascii="StobiSerif Regular" w:hAnsi="StobiSerif Regular" w:cs="Arial"/>
          <w:sz w:val="22"/>
          <w:szCs w:val="22"/>
        </w:rPr>
        <w:t>20</w:t>
      </w:r>
      <w:r w:rsidR="00FA0874" w:rsidRPr="00F550A2">
        <w:rPr>
          <w:rFonts w:ascii="StobiSerif Regular" w:hAnsi="StobiSerif Regular" w:cs="Arial"/>
          <w:sz w:val="22"/>
          <w:szCs w:val="22"/>
        </w:rPr>
        <w:t xml:space="preserve"> </w:t>
      </w:r>
      <w:r w:rsidRPr="00F550A2">
        <w:rPr>
          <w:rFonts w:ascii="StobiSerif Regular" w:hAnsi="StobiSerif Regular" w:cs="Arial"/>
          <w:sz w:val="22"/>
          <w:szCs w:val="22"/>
        </w:rPr>
        <w:t>од овој закон.</w:t>
      </w:r>
    </w:p>
    <w:p w14:paraId="6AD55FA3" w14:textId="77777777" w:rsidR="005A25C8" w:rsidRDefault="00FA0874">
      <w:pPr>
        <w:jc w:val="both"/>
        <w:rPr>
          <w:rFonts w:ascii="StobiSerif Regular" w:hAnsi="StobiSerif Regular" w:cs="Arial"/>
          <w:sz w:val="22"/>
          <w:szCs w:val="22"/>
        </w:rPr>
      </w:pPr>
      <w:r>
        <w:rPr>
          <w:rFonts w:ascii="StobiSerif Regular" w:hAnsi="StobiSerif Regular" w:cs="Arial"/>
          <w:sz w:val="22"/>
          <w:szCs w:val="22"/>
        </w:rPr>
        <w:t>(</w:t>
      </w:r>
      <w:r w:rsidR="00C45F43" w:rsidRPr="00F550A2">
        <w:rPr>
          <w:rFonts w:ascii="StobiSerif Regular" w:hAnsi="StobiSerif Regular" w:cs="Arial"/>
          <w:sz w:val="22"/>
          <w:szCs w:val="22"/>
        </w:rPr>
        <w:t xml:space="preserve">2) Трговецот не треба да поседува </w:t>
      </w:r>
      <w:r w:rsidR="001F3D5D">
        <w:rPr>
          <w:rFonts w:ascii="StobiSerif Regular" w:hAnsi="StobiSerif Regular" w:cs="Arial"/>
          <w:sz w:val="22"/>
          <w:szCs w:val="22"/>
        </w:rPr>
        <w:t xml:space="preserve">дозвола за </w:t>
      </w:r>
      <w:r w:rsidR="001A4BF5">
        <w:rPr>
          <w:rFonts w:ascii="StobiSerif Regular" w:hAnsi="StobiSerif Regular" w:cs="Arial"/>
          <w:sz w:val="22"/>
          <w:szCs w:val="22"/>
        </w:rPr>
        <w:t>упр</w:t>
      </w:r>
      <w:r w:rsidR="00694100">
        <w:rPr>
          <w:rFonts w:ascii="StobiSerif Regular" w:hAnsi="StobiSerif Regular" w:cs="Arial"/>
          <w:sz w:val="22"/>
          <w:szCs w:val="22"/>
        </w:rPr>
        <w:t>а</w:t>
      </w:r>
      <w:r w:rsidR="001A4BF5">
        <w:rPr>
          <w:rFonts w:ascii="StobiSerif Regular" w:hAnsi="StobiSerif Regular" w:cs="Arial"/>
          <w:sz w:val="22"/>
          <w:szCs w:val="22"/>
        </w:rPr>
        <w:t xml:space="preserve">вување со отпад </w:t>
      </w:r>
      <w:r w:rsidR="001F3D5D">
        <w:rPr>
          <w:rFonts w:ascii="StobiSerif Regular" w:hAnsi="StobiSerif Regular" w:cs="Arial"/>
          <w:sz w:val="22"/>
          <w:szCs w:val="22"/>
        </w:rPr>
        <w:t>од пакување</w:t>
      </w:r>
      <w:r w:rsidR="00C45F43" w:rsidRPr="00F550A2">
        <w:rPr>
          <w:rFonts w:ascii="StobiSerif Regular" w:hAnsi="StobiSerif Regular" w:cs="Arial"/>
          <w:sz w:val="22"/>
          <w:szCs w:val="22"/>
        </w:rPr>
        <w:t xml:space="preserve"> </w:t>
      </w:r>
      <w:r w:rsidR="007A0B53" w:rsidRPr="00F550A2">
        <w:rPr>
          <w:rFonts w:ascii="StobiSerif Regular" w:hAnsi="StobiSerif Regular" w:cs="Arial"/>
          <w:sz w:val="22"/>
          <w:szCs w:val="22"/>
        </w:rPr>
        <w:t>согласно со п</w:t>
      </w:r>
      <w:r w:rsidR="007A0B53">
        <w:rPr>
          <w:rFonts w:ascii="StobiSerif Regular" w:hAnsi="StobiSerif Regular" w:cs="Arial"/>
          <w:sz w:val="22"/>
          <w:szCs w:val="22"/>
        </w:rPr>
        <w:t>рописите за управување со отпад,</w:t>
      </w:r>
      <w:r w:rsidR="007A0B53" w:rsidRPr="00F550A2">
        <w:rPr>
          <w:rFonts w:ascii="StobiSerif Regular" w:hAnsi="StobiSerif Regular" w:cs="Arial"/>
          <w:sz w:val="22"/>
          <w:szCs w:val="22"/>
        </w:rPr>
        <w:t xml:space="preserve"> </w:t>
      </w:r>
      <w:r w:rsidR="00C45F43" w:rsidRPr="00F550A2">
        <w:rPr>
          <w:rFonts w:ascii="StobiSerif Regular" w:hAnsi="StobiSerif Regular" w:cs="Arial"/>
          <w:sz w:val="22"/>
          <w:szCs w:val="22"/>
        </w:rPr>
        <w:t xml:space="preserve">за </w:t>
      </w:r>
      <w:r w:rsidR="001F3D5D">
        <w:rPr>
          <w:rFonts w:ascii="StobiSerif Regular" w:hAnsi="StobiSerif Regular" w:cs="Arial"/>
          <w:sz w:val="22"/>
          <w:szCs w:val="22"/>
        </w:rPr>
        <w:t>своите простори</w:t>
      </w:r>
      <w:r w:rsidR="001A4BF5">
        <w:rPr>
          <w:rFonts w:ascii="StobiSerif Regular" w:hAnsi="StobiSerif Regular" w:cs="Arial"/>
          <w:sz w:val="22"/>
          <w:szCs w:val="22"/>
        </w:rPr>
        <w:t>и</w:t>
      </w:r>
      <w:r w:rsidR="001F3D5D">
        <w:rPr>
          <w:rFonts w:ascii="StobiSerif Regular" w:hAnsi="StobiSerif Regular" w:cs="Arial"/>
          <w:sz w:val="22"/>
          <w:szCs w:val="22"/>
        </w:rPr>
        <w:t xml:space="preserve"> </w:t>
      </w:r>
      <w:r w:rsidR="00C45F43" w:rsidRPr="00F550A2">
        <w:rPr>
          <w:rFonts w:ascii="StobiSerif Regular" w:hAnsi="StobiSerif Regular" w:cs="Arial"/>
          <w:sz w:val="22"/>
          <w:szCs w:val="22"/>
        </w:rPr>
        <w:t xml:space="preserve">за повратен прием или </w:t>
      </w:r>
      <w:r w:rsidR="001F3D5D">
        <w:rPr>
          <w:rFonts w:ascii="StobiSerif Regular" w:hAnsi="StobiSerif Regular" w:cs="Arial"/>
          <w:sz w:val="22"/>
          <w:szCs w:val="22"/>
        </w:rPr>
        <w:t xml:space="preserve">места </w:t>
      </w:r>
      <w:r w:rsidR="00C45F43" w:rsidRPr="00F550A2">
        <w:rPr>
          <w:rFonts w:ascii="StobiSerif Regular" w:hAnsi="StobiSerif Regular" w:cs="Arial"/>
          <w:sz w:val="22"/>
          <w:szCs w:val="22"/>
        </w:rPr>
        <w:t xml:space="preserve">за </w:t>
      </w:r>
      <w:r w:rsidR="006148F2">
        <w:rPr>
          <w:rFonts w:ascii="StobiSerif Regular" w:hAnsi="StobiSerif Regular" w:cs="Arial"/>
          <w:sz w:val="22"/>
          <w:szCs w:val="22"/>
        </w:rPr>
        <w:t>преземање</w:t>
      </w:r>
      <w:r w:rsidR="007A0B53">
        <w:rPr>
          <w:rFonts w:ascii="StobiSerif Regular" w:hAnsi="StobiSerif Regular" w:cs="Arial"/>
          <w:sz w:val="22"/>
          <w:szCs w:val="22"/>
        </w:rPr>
        <w:t xml:space="preserve"> на отпад од пакување</w:t>
      </w:r>
      <w:r w:rsidR="005A25C8">
        <w:rPr>
          <w:rFonts w:ascii="StobiSerif Regular" w:hAnsi="StobiSerif Regular" w:cs="Arial"/>
          <w:sz w:val="22"/>
          <w:szCs w:val="22"/>
        </w:rPr>
        <w:t xml:space="preserve">. </w:t>
      </w:r>
    </w:p>
    <w:p w14:paraId="16C2F1B2" w14:textId="77777777" w:rsidR="00E0051C" w:rsidRPr="00F550A2" w:rsidRDefault="005A25C8">
      <w:pPr>
        <w:jc w:val="both"/>
        <w:rPr>
          <w:rFonts w:ascii="StobiSerif Regular" w:hAnsi="StobiSerif Regular" w:cs="Arial"/>
          <w:sz w:val="22"/>
          <w:szCs w:val="22"/>
        </w:rPr>
      </w:pPr>
      <w:r>
        <w:rPr>
          <w:rFonts w:ascii="StobiSerif Regular" w:hAnsi="StobiSerif Regular" w:cs="Arial"/>
          <w:sz w:val="22"/>
          <w:szCs w:val="22"/>
        </w:rPr>
        <w:t>(3)</w:t>
      </w:r>
      <w:r w:rsidR="00C45F43" w:rsidRPr="00F550A2">
        <w:rPr>
          <w:rFonts w:ascii="StobiSerif Regular" w:hAnsi="StobiSerif Regular" w:cs="Arial"/>
          <w:sz w:val="22"/>
          <w:szCs w:val="22"/>
        </w:rPr>
        <w:t xml:space="preserve"> </w:t>
      </w:r>
      <w:r>
        <w:rPr>
          <w:rFonts w:ascii="StobiSerif Regular" w:hAnsi="StobiSerif Regular" w:cs="Arial"/>
          <w:sz w:val="22"/>
          <w:szCs w:val="22"/>
        </w:rPr>
        <w:t xml:space="preserve">Трговецот е должен да го предаде собраниот </w:t>
      </w:r>
      <w:r w:rsidR="00C45F43" w:rsidRPr="00F550A2">
        <w:rPr>
          <w:rFonts w:ascii="StobiSerif Regular" w:hAnsi="StobiSerif Regular" w:cs="Arial"/>
          <w:sz w:val="22"/>
          <w:szCs w:val="22"/>
        </w:rPr>
        <w:t>отпад</w:t>
      </w:r>
      <w:r>
        <w:rPr>
          <w:rFonts w:ascii="StobiSerif Regular" w:hAnsi="StobiSerif Regular" w:cs="Arial"/>
          <w:sz w:val="22"/>
          <w:szCs w:val="22"/>
        </w:rPr>
        <w:t xml:space="preserve"> од пакување </w:t>
      </w:r>
      <w:r w:rsidR="00C45F43" w:rsidRPr="00F550A2">
        <w:rPr>
          <w:rFonts w:ascii="StobiSerif Regular" w:hAnsi="StobiSerif Regular" w:cs="Arial"/>
          <w:sz w:val="22"/>
          <w:szCs w:val="22"/>
        </w:rPr>
        <w:t>без да го модифицира истиот на овластен собирач или</w:t>
      </w:r>
      <w:r>
        <w:rPr>
          <w:rFonts w:ascii="StobiSerif Regular" w:hAnsi="StobiSerif Regular" w:cs="Arial"/>
          <w:sz w:val="22"/>
          <w:szCs w:val="22"/>
        </w:rPr>
        <w:t xml:space="preserve"> оператор за постапување со отпад кој </w:t>
      </w:r>
      <w:r w:rsidR="00C45F43" w:rsidRPr="00F550A2">
        <w:rPr>
          <w:rFonts w:ascii="StobiSerif Regular" w:hAnsi="StobiSerif Regular" w:cs="Arial"/>
          <w:sz w:val="22"/>
          <w:szCs w:val="22"/>
        </w:rPr>
        <w:t>претставув</w:t>
      </w:r>
      <w:r w:rsidR="005F6FC0">
        <w:rPr>
          <w:rFonts w:ascii="StobiSerif Regular" w:hAnsi="StobiSerif Regular" w:cs="Arial"/>
          <w:sz w:val="22"/>
          <w:szCs w:val="22"/>
        </w:rPr>
        <w:t xml:space="preserve">а дел од колективен </w:t>
      </w:r>
      <w:proofErr w:type="spellStart"/>
      <w:r w:rsidR="005F6FC0">
        <w:rPr>
          <w:rFonts w:ascii="StobiSerif Regular" w:hAnsi="StobiSerif Regular" w:cs="Arial"/>
          <w:sz w:val="22"/>
          <w:szCs w:val="22"/>
        </w:rPr>
        <w:t>постапувач</w:t>
      </w:r>
      <w:proofErr w:type="spellEnd"/>
      <w:r w:rsidR="005F6FC0">
        <w:rPr>
          <w:rFonts w:ascii="StobiSerif Regular" w:hAnsi="StobiSerif Regular" w:cs="Arial"/>
          <w:sz w:val="22"/>
          <w:szCs w:val="22"/>
        </w:rPr>
        <w:t xml:space="preserve">, </w:t>
      </w:r>
      <w:r w:rsidR="005F6FC0" w:rsidRPr="005F6FC0">
        <w:rPr>
          <w:rFonts w:ascii="StobiSerif Regular" w:hAnsi="StobiSerif Regular" w:cs="Arial"/>
          <w:sz w:val="22"/>
          <w:szCs w:val="22"/>
        </w:rPr>
        <w:t>со задолжителен транспортен</w:t>
      </w:r>
      <w:r w:rsidR="001A4BF5">
        <w:rPr>
          <w:rFonts w:ascii="StobiSerif Regular" w:hAnsi="StobiSerif Regular" w:cs="Arial"/>
          <w:sz w:val="22"/>
          <w:szCs w:val="22"/>
        </w:rPr>
        <w:t xml:space="preserve"> и </w:t>
      </w:r>
      <w:proofErr w:type="spellStart"/>
      <w:r w:rsidR="001A4BF5">
        <w:rPr>
          <w:rFonts w:ascii="StobiSerif Regular" w:hAnsi="StobiSerif Regular" w:cs="Arial"/>
          <w:sz w:val="22"/>
          <w:szCs w:val="22"/>
        </w:rPr>
        <w:t>идентификационен</w:t>
      </w:r>
      <w:proofErr w:type="spellEnd"/>
      <w:r w:rsidR="001A4BF5">
        <w:rPr>
          <w:rFonts w:ascii="StobiSerif Regular" w:hAnsi="StobiSerif Regular" w:cs="Arial"/>
          <w:sz w:val="22"/>
          <w:szCs w:val="22"/>
        </w:rPr>
        <w:t xml:space="preserve"> </w:t>
      </w:r>
      <w:r w:rsidR="005F6FC0" w:rsidRPr="005F6FC0">
        <w:rPr>
          <w:rFonts w:ascii="StobiSerif Regular" w:hAnsi="StobiSerif Regular" w:cs="Arial"/>
          <w:sz w:val="22"/>
          <w:szCs w:val="22"/>
        </w:rPr>
        <w:t xml:space="preserve"> формулар согласно со прописите за управување со отпад</w:t>
      </w:r>
      <w:r w:rsidR="005F6FC0">
        <w:rPr>
          <w:rFonts w:ascii="StobiSerif Regular" w:hAnsi="StobiSerif Regular" w:cs="Arial"/>
          <w:sz w:val="22"/>
          <w:szCs w:val="22"/>
        </w:rPr>
        <w:t>.</w:t>
      </w:r>
    </w:p>
    <w:p w14:paraId="4FBEE858" w14:textId="77777777" w:rsidR="00E0051C" w:rsidRPr="00F550A2" w:rsidRDefault="00F86F02">
      <w:pPr>
        <w:jc w:val="both"/>
        <w:rPr>
          <w:rFonts w:ascii="StobiSerif Regular" w:hAnsi="StobiSerif Regular" w:cs="Arial"/>
          <w:sz w:val="22"/>
          <w:szCs w:val="22"/>
        </w:rPr>
      </w:pPr>
      <w:r w:rsidRPr="000B3CE9">
        <w:rPr>
          <w:rFonts w:ascii="StobiSerif Regular" w:hAnsi="StobiSerif Regular" w:cs="Arial"/>
          <w:sz w:val="22"/>
          <w:szCs w:val="22"/>
        </w:rPr>
        <w:t>(</w:t>
      </w:r>
      <w:r w:rsidR="00B6781B">
        <w:rPr>
          <w:rFonts w:ascii="StobiSerif Regular" w:hAnsi="StobiSerif Regular" w:cs="Arial"/>
          <w:sz w:val="22"/>
          <w:szCs w:val="22"/>
        </w:rPr>
        <w:t>4</w:t>
      </w:r>
      <w:r w:rsidRPr="000B3CE9">
        <w:rPr>
          <w:rFonts w:ascii="StobiSerif Regular" w:hAnsi="StobiSerif Regular" w:cs="Arial"/>
          <w:sz w:val="22"/>
          <w:szCs w:val="22"/>
        </w:rPr>
        <w:t>)</w:t>
      </w:r>
      <w:r w:rsidRPr="000B3CE9">
        <w:rPr>
          <w:rFonts w:ascii="StobiSerif Regular" w:hAnsi="StobiSerif Regular" w:cs="Arial"/>
          <w:sz w:val="22"/>
          <w:szCs w:val="22"/>
          <w:lang w:val="en-US"/>
        </w:rPr>
        <w:t xml:space="preserve"> </w:t>
      </w:r>
      <w:r w:rsidR="00DE18BA">
        <w:rPr>
          <w:rFonts w:ascii="StobiSerif Regular" w:hAnsi="StobiSerif Regular" w:cs="Arial"/>
          <w:sz w:val="22"/>
          <w:szCs w:val="22"/>
        </w:rPr>
        <w:t>Трговецот з</w:t>
      </w:r>
      <w:r w:rsidR="000B3CE9" w:rsidRPr="000B3CE9">
        <w:rPr>
          <w:rFonts w:ascii="StobiSerif Regular" w:hAnsi="StobiSerif Regular" w:cs="Arial"/>
          <w:sz w:val="22"/>
          <w:szCs w:val="22"/>
        </w:rPr>
        <w:t xml:space="preserve">а исполнување на обврските од став (1) и (2) од овој член, склучува </w:t>
      </w:r>
      <w:r w:rsidR="00C45F43" w:rsidRPr="000B3CE9">
        <w:rPr>
          <w:rFonts w:ascii="StobiSerif Regular" w:hAnsi="StobiSerif Regular" w:cs="Arial"/>
          <w:sz w:val="22"/>
          <w:szCs w:val="22"/>
        </w:rPr>
        <w:t>договор</w:t>
      </w:r>
      <w:r w:rsidR="00616851">
        <w:rPr>
          <w:rFonts w:ascii="StobiSerif Regular" w:hAnsi="StobiSerif Regular" w:cs="Arial"/>
          <w:sz w:val="22"/>
          <w:szCs w:val="22"/>
        </w:rPr>
        <w:t xml:space="preserve"> </w:t>
      </w:r>
      <w:r w:rsidR="00DE18BA">
        <w:rPr>
          <w:rFonts w:ascii="StobiSerif Regular" w:hAnsi="StobiSerif Regular" w:cs="Arial"/>
          <w:sz w:val="22"/>
          <w:szCs w:val="22"/>
        </w:rPr>
        <w:t xml:space="preserve">со колективен </w:t>
      </w:r>
      <w:proofErr w:type="spellStart"/>
      <w:r w:rsidR="00DE18BA">
        <w:rPr>
          <w:rFonts w:ascii="StobiSerif Regular" w:hAnsi="StobiSerif Regular" w:cs="Arial"/>
          <w:sz w:val="22"/>
          <w:szCs w:val="22"/>
        </w:rPr>
        <w:t>постапувач</w:t>
      </w:r>
      <w:proofErr w:type="spellEnd"/>
      <w:r w:rsidR="00C45F43" w:rsidRPr="000B3CE9">
        <w:rPr>
          <w:rFonts w:ascii="StobiSerif Regular" w:hAnsi="StobiSerif Regular" w:cs="Arial"/>
          <w:sz w:val="22"/>
          <w:szCs w:val="22"/>
        </w:rPr>
        <w:t xml:space="preserve"> со времетраење од најмалку една </w:t>
      </w:r>
      <w:r w:rsidR="000B3CE9" w:rsidRPr="000B3CE9">
        <w:rPr>
          <w:rFonts w:ascii="StobiSerif Regular" w:hAnsi="StobiSerif Regular" w:cs="Arial"/>
          <w:sz w:val="22"/>
          <w:szCs w:val="22"/>
        </w:rPr>
        <w:t>календарска</w:t>
      </w:r>
      <w:r w:rsidR="00C45F43" w:rsidRPr="000B3CE9">
        <w:rPr>
          <w:rFonts w:ascii="StobiSerif Regular" w:hAnsi="StobiSerif Regular" w:cs="Arial"/>
          <w:sz w:val="22"/>
          <w:szCs w:val="22"/>
        </w:rPr>
        <w:t xml:space="preserve"> година</w:t>
      </w:r>
      <w:r w:rsidR="00DE18BA">
        <w:rPr>
          <w:rFonts w:ascii="StobiSerif Regular" w:hAnsi="StobiSerif Regular" w:cs="Arial"/>
          <w:sz w:val="22"/>
          <w:szCs w:val="22"/>
        </w:rPr>
        <w:t xml:space="preserve">, во кој се уредуваат правата и обврските </w:t>
      </w:r>
      <w:r w:rsidR="00C45F43" w:rsidRPr="000B3CE9">
        <w:rPr>
          <w:rFonts w:ascii="StobiSerif Regular" w:hAnsi="StobiSerif Regular" w:cs="Arial"/>
          <w:sz w:val="22"/>
          <w:szCs w:val="22"/>
        </w:rPr>
        <w:t>за предавање на отпад</w:t>
      </w:r>
      <w:r w:rsidR="001A4BF5">
        <w:rPr>
          <w:rFonts w:ascii="StobiSerif Regular" w:hAnsi="StobiSerif Regular" w:cs="Arial"/>
          <w:sz w:val="22"/>
          <w:szCs w:val="22"/>
        </w:rPr>
        <w:t>от</w:t>
      </w:r>
      <w:r w:rsidR="00C45F43" w:rsidRPr="000B3CE9">
        <w:rPr>
          <w:rFonts w:ascii="StobiSerif Regular" w:hAnsi="StobiSerif Regular" w:cs="Arial"/>
          <w:sz w:val="22"/>
          <w:szCs w:val="22"/>
        </w:rPr>
        <w:t xml:space="preserve"> од пакување преземен или создаден во своите простории.</w:t>
      </w:r>
    </w:p>
    <w:p w14:paraId="69E45806" w14:textId="77777777" w:rsidR="00E0051C"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B6781B">
        <w:rPr>
          <w:rFonts w:ascii="StobiSerif Regular" w:hAnsi="StobiSerif Regular" w:cs="Arial"/>
          <w:sz w:val="22"/>
          <w:szCs w:val="22"/>
        </w:rPr>
        <w:t>5</w:t>
      </w:r>
      <w:r w:rsidRPr="00F550A2">
        <w:rPr>
          <w:rFonts w:ascii="StobiSerif Regular" w:hAnsi="StobiSerif Regular" w:cs="Arial"/>
          <w:sz w:val="22"/>
          <w:szCs w:val="22"/>
        </w:rPr>
        <w:t xml:space="preserve">) Отпадот од пакување кој е земен назад или е создаден од трговецот се </w:t>
      </w:r>
      <w:r w:rsidR="005A3884">
        <w:rPr>
          <w:rFonts w:ascii="StobiSerif Regular" w:hAnsi="StobiSerif Regular" w:cs="Arial"/>
          <w:sz w:val="22"/>
          <w:szCs w:val="22"/>
        </w:rPr>
        <w:t xml:space="preserve">пресметува </w:t>
      </w:r>
      <w:r w:rsidRPr="00F550A2">
        <w:rPr>
          <w:rFonts w:ascii="StobiSerif Regular" w:hAnsi="StobiSerif Regular" w:cs="Arial"/>
          <w:sz w:val="22"/>
          <w:szCs w:val="22"/>
        </w:rPr>
        <w:t xml:space="preserve">во целите за собирање </w:t>
      </w:r>
      <w:r w:rsidR="000A0905">
        <w:rPr>
          <w:rFonts w:ascii="StobiSerif Regular" w:hAnsi="StobiSerif Regular" w:cs="Arial"/>
          <w:sz w:val="22"/>
          <w:szCs w:val="22"/>
        </w:rPr>
        <w:t>на отпад од пакување н</w:t>
      </w:r>
      <w:r w:rsidRPr="00F550A2">
        <w:rPr>
          <w:rFonts w:ascii="StobiSerif Regular" w:hAnsi="StobiSerif Regular" w:cs="Arial"/>
          <w:sz w:val="22"/>
          <w:szCs w:val="22"/>
        </w:rPr>
        <w:t>аведен</w:t>
      </w:r>
      <w:r w:rsidR="000A0905">
        <w:rPr>
          <w:rFonts w:ascii="StobiSerif Regular" w:hAnsi="StobiSerif Regular" w:cs="Arial"/>
          <w:sz w:val="22"/>
          <w:szCs w:val="22"/>
        </w:rPr>
        <w:t xml:space="preserve">и </w:t>
      </w:r>
      <w:r w:rsidRPr="00F550A2">
        <w:rPr>
          <w:rFonts w:ascii="StobiSerif Regular" w:hAnsi="StobiSerif Regular" w:cs="Arial"/>
          <w:sz w:val="22"/>
          <w:szCs w:val="22"/>
        </w:rPr>
        <w:t xml:space="preserve">во член </w:t>
      </w:r>
      <w:r w:rsidR="009078AB">
        <w:rPr>
          <w:rFonts w:ascii="StobiSerif Regular" w:hAnsi="StobiSerif Regular" w:cs="Arial"/>
          <w:sz w:val="22"/>
          <w:szCs w:val="22"/>
          <w:lang w:val="en-US"/>
        </w:rPr>
        <w:t>21</w:t>
      </w:r>
      <w:r w:rsidRPr="00F550A2">
        <w:rPr>
          <w:rFonts w:ascii="StobiSerif Regular" w:hAnsi="StobiSerif Regular" w:cs="Arial"/>
          <w:sz w:val="22"/>
          <w:szCs w:val="22"/>
        </w:rPr>
        <w:t xml:space="preserve"> од овој закон.</w:t>
      </w:r>
    </w:p>
    <w:p w14:paraId="7811D922" w14:textId="77777777" w:rsidR="00E0051C" w:rsidRDefault="00C45F43">
      <w:pPr>
        <w:jc w:val="both"/>
        <w:rPr>
          <w:rFonts w:ascii="StobiSerif Regular" w:hAnsi="StobiSerif Regular" w:cs="Arial"/>
          <w:sz w:val="22"/>
          <w:szCs w:val="22"/>
        </w:rPr>
      </w:pPr>
      <w:r w:rsidRPr="00F550A2">
        <w:rPr>
          <w:rFonts w:ascii="StobiSerif Regular" w:hAnsi="StobiSerif Regular" w:cs="Arial"/>
          <w:sz w:val="22"/>
          <w:szCs w:val="22"/>
        </w:rPr>
        <w:t>(</w:t>
      </w:r>
      <w:r w:rsidR="005A3884">
        <w:rPr>
          <w:rFonts w:ascii="StobiSerif Regular" w:hAnsi="StobiSerif Regular" w:cs="Arial"/>
          <w:sz w:val="22"/>
          <w:szCs w:val="22"/>
        </w:rPr>
        <w:t>6</w:t>
      </w:r>
      <w:r w:rsidRPr="00F550A2">
        <w:rPr>
          <w:rFonts w:ascii="StobiSerif Regular" w:hAnsi="StobiSerif Regular" w:cs="Arial"/>
          <w:sz w:val="22"/>
          <w:szCs w:val="22"/>
        </w:rPr>
        <w:t>) Обврската за повратен прием</w:t>
      </w:r>
      <w:r w:rsidR="00CC6458">
        <w:rPr>
          <w:rFonts w:ascii="StobiSerif Regular" w:hAnsi="StobiSerif Regular" w:cs="Arial"/>
          <w:sz w:val="22"/>
          <w:szCs w:val="22"/>
        </w:rPr>
        <w:t xml:space="preserve"> на трговецот </w:t>
      </w:r>
      <w:r w:rsidRPr="00F550A2">
        <w:rPr>
          <w:rFonts w:ascii="StobiSerif Regular" w:hAnsi="StobiSerif Regular" w:cs="Arial"/>
          <w:sz w:val="22"/>
          <w:szCs w:val="22"/>
        </w:rPr>
        <w:t>не може да</w:t>
      </w:r>
      <w:r w:rsidR="00CC6458">
        <w:rPr>
          <w:rFonts w:ascii="StobiSerif Regular" w:hAnsi="StobiSerif Regular" w:cs="Arial"/>
          <w:sz w:val="22"/>
          <w:szCs w:val="22"/>
        </w:rPr>
        <w:t xml:space="preserve"> се</w:t>
      </w:r>
      <w:r w:rsidRPr="00F550A2">
        <w:rPr>
          <w:rFonts w:ascii="StobiSerif Regular" w:hAnsi="StobiSerif Regular" w:cs="Arial"/>
          <w:sz w:val="22"/>
          <w:szCs w:val="22"/>
        </w:rPr>
        <w:t xml:space="preserve"> пренес</w:t>
      </w:r>
      <w:r w:rsidR="00CC6458">
        <w:rPr>
          <w:rFonts w:ascii="StobiSerif Regular" w:hAnsi="StobiSerif Regular" w:cs="Arial"/>
          <w:sz w:val="22"/>
          <w:szCs w:val="22"/>
        </w:rPr>
        <w:t>ува од тр</w:t>
      </w:r>
      <w:r w:rsidRPr="00F550A2">
        <w:rPr>
          <w:rFonts w:ascii="StobiSerif Regular" w:hAnsi="StobiSerif Regular" w:cs="Arial"/>
          <w:sz w:val="22"/>
          <w:szCs w:val="22"/>
        </w:rPr>
        <w:t xml:space="preserve">говецот </w:t>
      </w:r>
      <w:r w:rsidR="00CC6458">
        <w:rPr>
          <w:rFonts w:ascii="StobiSerif Regular" w:hAnsi="StobiSerif Regular" w:cs="Arial"/>
          <w:sz w:val="22"/>
          <w:szCs w:val="22"/>
        </w:rPr>
        <w:t xml:space="preserve">на друг субјект. </w:t>
      </w:r>
      <w:r w:rsidRPr="00F550A2">
        <w:rPr>
          <w:rFonts w:ascii="StobiSerif Regular" w:hAnsi="StobiSerif Regular" w:cs="Arial"/>
          <w:sz w:val="22"/>
          <w:szCs w:val="22"/>
        </w:rPr>
        <w:t xml:space="preserve"> </w:t>
      </w:r>
    </w:p>
    <w:p w14:paraId="5FC3F053" w14:textId="77777777" w:rsidR="005F6FC0" w:rsidRDefault="005F6FC0" w:rsidP="005F6FC0">
      <w:pPr>
        <w:jc w:val="both"/>
        <w:rPr>
          <w:rFonts w:ascii="StobiSerif Regular" w:hAnsi="StobiSerif Regular" w:cs="Arial"/>
          <w:sz w:val="22"/>
          <w:szCs w:val="22"/>
        </w:rPr>
      </w:pPr>
      <w:r w:rsidRPr="00612E63">
        <w:rPr>
          <w:rFonts w:ascii="StobiSerif Regular" w:hAnsi="StobiSerif Regular" w:cs="Arial"/>
          <w:sz w:val="22"/>
          <w:szCs w:val="22"/>
        </w:rPr>
        <w:t>(</w:t>
      </w:r>
      <w:r w:rsidR="005A3884">
        <w:rPr>
          <w:rFonts w:ascii="StobiSerif Regular" w:hAnsi="StobiSerif Regular" w:cs="Arial"/>
          <w:sz w:val="22"/>
          <w:szCs w:val="22"/>
        </w:rPr>
        <w:t>7</w:t>
      </w:r>
      <w:r w:rsidRPr="00612E63">
        <w:rPr>
          <w:rFonts w:ascii="StobiSerif Regular" w:hAnsi="StobiSerif Regular" w:cs="Arial"/>
          <w:sz w:val="22"/>
          <w:szCs w:val="22"/>
        </w:rPr>
        <w:t>) Трговецот самостојно или во договор со производителот</w:t>
      </w:r>
      <w:r w:rsidR="00612E63">
        <w:rPr>
          <w:rFonts w:ascii="StobiSerif Regular" w:hAnsi="StobiSerif Regular" w:cs="Arial"/>
          <w:sz w:val="22"/>
          <w:szCs w:val="22"/>
        </w:rPr>
        <w:t>, може</w:t>
      </w:r>
      <w:r w:rsidRPr="00612E63">
        <w:rPr>
          <w:rFonts w:ascii="StobiSerif Regular" w:hAnsi="StobiSerif Regular" w:cs="Arial"/>
          <w:sz w:val="22"/>
          <w:szCs w:val="22"/>
        </w:rPr>
        <w:t xml:space="preserve"> да ги охрабри крајните корисници да </w:t>
      </w:r>
      <w:r w:rsidR="00612E63">
        <w:rPr>
          <w:rFonts w:ascii="StobiSerif Regular" w:hAnsi="StobiSerif Regular" w:cs="Arial"/>
          <w:sz w:val="22"/>
          <w:szCs w:val="22"/>
        </w:rPr>
        <w:t>го</w:t>
      </w:r>
      <w:r w:rsidRPr="00612E63">
        <w:rPr>
          <w:rFonts w:ascii="StobiSerif Regular" w:hAnsi="StobiSerif Regular" w:cs="Arial"/>
          <w:sz w:val="22"/>
          <w:szCs w:val="22"/>
        </w:rPr>
        <w:t xml:space="preserve"> враќаат отпад</w:t>
      </w:r>
      <w:r w:rsidR="00612E63">
        <w:rPr>
          <w:rFonts w:ascii="StobiSerif Regular" w:hAnsi="StobiSerif Regular" w:cs="Arial"/>
          <w:sz w:val="22"/>
          <w:szCs w:val="22"/>
        </w:rPr>
        <w:t xml:space="preserve">от од пакување </w:t>
      </w:r>
      <w:r w:rsidRPr="00612E63">
        <w:rPr>
          <w:rFonts w:ascii="StobiSerif Regular" w:hAnsi="StobiSerif Regular" w:cs="Arial"/>
          <w:sz w:val="22"/>
          <w:szCs w:val="22"/>
        </w:rPr>
        <w:t>со цел зголемено предавање на отпад</w:t>
      </w:r>
      <w:r w:rsidR="00612E63">
        <w:rPr>
          <w:rFonts w:ascii="StobiSerif Regular" w:hAnsi="StobiSerif Regular" w:cs="Arial"/>
          <w:sz w:val="22"/>
          <w:szCs w:val="22"/>
        </w:rPr>
        <w:t xml:space="preserve"> од пакување </w:t>
      </w:r>
      <w:r w:rsidRPr="00612E63">
        <w:rPr>
          <w:rFonts w:ascii="StobiSerif Regular" w:hAnsi="StobiSerif Regular" w:cs="Arial"/>
          <w:sz w:val="22"/>
          <w:szCs w:val="22"/>
        </w:rPr>
        <w:t xml:space="preserve">преку </w:t>
      </w:r>
      <w:r w:rsidR="00247B2B">
        <w:rPr>
          <w:rFonts w:ascii="StobiSerif Regular" w:hAnsi="StobiSerif Regular" w:cs="Arial"/>
          <w:sz w:val="22"/>
          <w:szCs w:val="22"/>
        </w:rPr>
        <w:t>понуди за</w:t>
      </w:r>
      <w:r w:rsidRPr="00612E63">
        <w:rPr>
          <w:rFonts w:ascii="StobiSerif Regular" w:hAnsi="StobiSerif Regular" w:cs="Arial"/>
          <w:sz w:val="22"/>
          <w:szCs w:val="22"/>
        </w:rPr>
        <w:t xml:space="preserve"> попусти при купување нови </w:t>
      </w:r>
      <w:r w:rsidR="00612E63">
        <w:rPr>
          <w:rFonts w:ascii="StobiSerif Regular" w:hAnsi="StobiSerif Regular" w:cs="Arial"/>
          <w:sz w:val="22"/>
          <w:szCs w:val="22"/>
        </w:rPr>
        <w:t xml:space="preserve">спакувани </w:t>
      </w:r>
      <w:r w:rsidRPr="00612E63">
        <w:rPr>
          <w:rFonts w:ascii="StobiSerif Regular" w:hAnsi="StobiSerif Regular" w:cs="Arial"/>
          <w:sz w:val="22"/>
          <w:szCs w:val="22"/>
        </w:rPr>
        <w:t xml:space="preserve">производи, или со други </w:t>
      </w:r>
      <w:proofErr w:type="spellStart"/>
      <w:r w:rsidRPr="00612E63">
        <w:rPr>
          <w:rFonts w:ascii="StobiSerif Regular" w:hAnsi="StobiSerif Regular" w:cs="Arial"/>
          <w:sz w:val="22"/>
          <w:szCs w:val="22"/>
        </w:rPr>
        <w:t>стимулациски</w:t>
      </w:r>
      <w:proofErr w:type="spellEnd"/>
      <w:r w:rsidRPr="00612E63">
        <w:rPr>
          <w:rFonts w:ascii="StobiSerif Regular" w:hAnsi="StobiSerif Regular" w:cs="Arial"/>
          <w:sz w:val="22"/>
          <w:szCs w:val="22"/>
        </w:rPr>
        <w:t xml:space="preserve"> мерки. </w:t>
      </w:r>
    </w:p>
    <w:p w14:paraId="7AE78D78" w14:textId="77777777" w:rsidR="00E0051C" w:rsidRPr="00F550A2" w:rsidRDefault="00E0051C">
      <w:pPr>
        <w:rPr>
          <w:rFonts w:ascii="StobiSerif Regular" w:hAnsi="StobiSerif Regular" w:cs="Arial"/>
          <w:sz w:val="22"/>
          <w:szCs w:val="22"/>
        </w:rPr>
      </w:pPr>
    </w:p>
    <w:p w14:paraId="202B3553" w14:textId="77777777" w:rsidR="00E0051C" w:rsidRDefault="00C45F43">
      <w:pPr>
        <w:jc w:val="center"/>
        <w:rPr>
          <w:rFonts w:ascii="StobiSerif Regular" w:hAnsi="StobiSerif Regular" w:cs="Arial"/>
          <w:b/>
          <w:sz w:val="22"/>
          <w:szCs w:val="22"/>
        </w:rPr>
      </w:pPr>
      <w:r w:rsidRPr="00D75D96">
        <w:rPr>
          <w:rFonts w:ascii="StobiSerif Regular" w:hAnsi="StobiSerif Regular" w:cs="Arial"/>
          <w:b/>
          <w:sz w:val="22"/>
          <w:szCs w:val="22"/>
        </w:rPr>
        <w:t xml:space="preserve">Член </w:t>
      </w:r>
      <w:r w:rsidR="00E1198B" w:rsidRPr="00D75D96">
        <w:rPr>
          <w:rFonts w:ascii="StobiSerif Regular" w:hAnsi="StobiSerif Regular" w:cs="Arial"/>
          <w:b/>
          <w:sz w:val="22"/>
          <w:szCs w:val="22"/>
        </w:rPr>
        <w:t>2</w:t>
      </w:r>
      <w:r w:rsidR="00E058EF" w:rsidRPr="00D75D96">
        <w:rPr>
          <w:rFonts w:ascii="StobiSerif Regular" w:hAnsi="StobiSerif Regular" w:cs="Arial"/>
          <w:b/>
          <w:sz w:val="22"/>
          <w:szCs w:val="22"/>
        </w:rPr>
        <w:t>8</w:t>
      </w:r>
    </w:p>
    <w:p w14:paraId="34A96707" w14:textId="77777777" w:rsidR="004C4AC9" w:rsidRPr="00F550A2" w:rsidRDefault="004C4AC9" w:rsidP="004C4AC9">
      <w:pPr>
        <w:jc w:val="center"/>
        <w:rPr>
          <w:rFonts w:ascii="StobiSerif Regular" w:hAnsi="StobiSerif Regular" w:cs="Arial"/>
          <w:b/>
          <w:sz w:val="22"/>
          <w:szCs w:val="22"/>
        </w:rPr>
      </w:pPr>
      <w:r w:rsidRPr="00F550A2">
        <w:rPr>
          <w:rFonts w:ascii="StobiSerif Regular" w:hAnsi="StobiSerif Regular" w:cs="Arial"/>
          <w:b/>
          <w:sz w:val="22"/>
          <w:szCs w:val="22"/>
        </w:rPr>
        <w:t>Преземање на отпадот од пакување од тргов</w:t>
      </w:r>
      <w:r>
        <w:rPr>
          <w:rFonts w:ascii="StobiSerif Regular" w:hAnsi="StobiSerif Regular" w:cs="Arial"/>
          <w:b/>
          <w:sz w:val="22"/>
          <w:szCs w:val="22"/>
        </w:rPr>
        <w:t xml:space="preserve">ецот </w:t>
      </w:r>
    </w:p>
    <w:p w14:paraId="61E24205" w14:textId="77777777" w:rsidR="004C4AC9" w:rsidRDefault="004C4AC9" w:rsidP="004C4AC9">
      <w:pPr>
        <w:jc w:val="both"/>
        <w:rPr>
          <w:rFonts w:ascii="StobiSerif Regular" w:hAnsi="StobiSerif Regular" w:cs="Arial"/>
          <w:sz w:val="22"/>
          <w:szCs w:val="22"/>
        </w:rPr>
      </w:pPr>
      <w:r w:rsidRPr="00F550A2">
        <w:rPr>
          <w:rFonts w:ascii="StobiSerif Regular" w:hAnsi="StobiSerif Regular" w:cs="Arial"/>
          <w:sz w:val="22"/>
          <w:szCs w:val="22"/>
        </w:rPr>
        <w:lastRenderedPageBreak/>
        <w:br/>
        <w:t>(1) Трговецот во договор со производителот,</w:t>
      </w:r>
      <w:r>
        <w:rPr>
          <w:rFonts w:ascii="StobiSerif Regular" w:hAnsi="StobiSerif Regular" w:cs="Arial"/>
          <w:sz w:val="22"/>
          <w:szCs w:val="22"/>
        </w:rPr>
        <w:t xml:space="preserve"> може</w:t>
      </w:r>
      <w:r w:rsidRPr="00F550A2">
        <w:rPr>
          <w:rFonts w:ascii="StobiSerif Regular" w:hAnsi="StobiSerif Regular" w:cs="Arial"/>
          <w:sz w:val="22"/>
          <w:szCs w:val="22"/>
        </w:rPr>
        <w:t xml:space="preserve"> да овозможи повратен прием на отпад</w:t>
      </w:r>
      <w:r w:rsidR="000A0905">
        <w:rPr>
          <w:rFonts w:ascii="StobiSerif Regular" w:hAnsi="StobiSerif Regular" w:cs="Arial"/>
          <w:sz w:val="22"/>
          <w:szCs w:val="22"/>
        </w:rPr>
        <w:t>от</w:t>
      </w:r>
      <w:r w:rsidRPr="00F550A2">
        <w:rPr>
          <w:rFonts w:ascii="StobiSerif Regular" w:hAnsi="StobiSerif Regular" w:cs="Arial"/>
          <w:sz w:val="22"/>
          <w:szCs w:val="22"/>
        </w:rPr>
        <w:t xml:space="preserve"> од пакување на локации каде преземањето е овозможено од производителот. </w:t>
      </w:r>
      <w:r>
        <w:rPr>
          <w:rFonts w:ascii="StobiSerif Regular" w:hAnsi="StobiSerif Regular" w:cs="Arial"/>
          <w:sz w:val="22"/>
          <w:szCs w:val="22"/>
        </w:rPr>
        <w:t xml:space="preserve">(2) </w:t>
      </w:r>
      <w:r w:rsidR="000A0905">
        <w:rPr>
          <w:rFonts w:ascii="StobiSerif Regular" w:hAnsi="StobiSerif Regular" w:cs="Arial"/>
          <w:sz w:val="22"/>
          <w:szCs w:val="22"/>
        </w:rPr>
        <w:t xml:space="preserve">Приемот на отпадот од пакување на начинот утврден во став (1) на овој член </w:t>
      </w:r>
      <w:r w:rsidRPr="00F550A2">
        <w:rPr>
          <w:rFonts w:ascii="StobiSerif Regular" w:hAnsi="StobiSerif Regular" w:cs="Arial"/>
          <w:sz w:val="22"/>
          <w:szCs w:val="22"/>
        </w:rPr>
        <w:t>не  влијае врз обврск</w:t>
      </w:r>
      <w:r w:rsidR="000A0905">
        <w:rPr>
          <w:rFonts w:ascii="StobiSerif Regular" w:hAnsi="StobiSerif Regular" w:cs="Arial"/>
          <w:sz w:val="22"/>
          <w:szCs w:val="22"/>
        </w:rPr>
        <w:t xml:space="preserve">ите </w:t>
      </w:r>
      <w:r w:rsidRPr="00F550A2">
        <w:rPr>
          <w:rFonts w:ascii="StobiSerif Regular" w:hAnsi="StobiSerif Regular" w:cs="Arial"/>
          <w:sz w:val="22"/>
          <w:szCs w:val="22"/>
        </w:rPr>
        <w:t>на трговецот од член 27 од овој закон.</w:t>
      </w:r>
    </w:p>
    <w:p w14:paraId="400BA8C9" w14:textId="77777777" w:rsidR="004C4AC9" w:rsidRPr="00F550A2" w:rsidRDefault="004C4AC9" w:rsidP="004C4AC9">
      <w:pPr>
        <w:jc w:val="both"/>
        <w:rPr>
          <w:rFonts w:ascii="StobiSerif Regular" w:hAnsi="StobiSerif Regular" w:cs="Arial"/>
          <w:sz w:val="22"/>
          <w:szCs w:val="22"/>
        </w:rPr>
      </w:pPr>
      <w:r w:rsidRPr="00F550A2">
        <w:rPr>
          <w:rFonts w:ascii="StobiSerif Regular" w:hAnsi="StobiSerif Regular" w:cs="Arial"/>
          <w:sz w:val="22"/>
          <w:szCs w:val="22"/>
        </w:rPr>
        <w:t>(</w:t>
      </w:r>
      <w:r>
        <w:rPr>
          <w:rFonts w:ascii="StobiSerif Regular" w:hAnsi="StobiSerif Regular" w:cs="Arial"/>
          <w:sz w:val="22"/>
          <w:szCs w:val="22"/>
        </w:rPr>
        <w:t>3</w:t>
      </w:r>
      <w:r w:rsidRPr="00F550A2">
        <w:rPr>
          <w:rFonts w:ascii="StobiSerif Regular" w:hAnsi="StobiSerif Regular" w:cs="Arial"/>
          <w:sz w:val="22"/>
          <w:szCs w:val="22"/>
        </w:rPr>
        <w:t xml:space="preserve">) Производителот </w:t>
      </w:r>
      <w:r>
        <w:rPr>
          <w:rFonts w:ascii="StobiSerif Regular" w:hAnsi="StobiSerif Regular" w:cs="Arial"/>
          <w:sz w:val="22"/>
          <w:szCs w:val="22"/>
        </w:rPr>
        <w:t xml:space="preserve">е должен </w:t>
      </w:r>
      <w:r w:rsidRPr="00F550A2">
        <w:rPr>
          <w:rFonts w:ascii="StobiSerif Regular" w:hAnsi="StobiSerif Regular" w:cs="Arial"/>
          <w:sz w:val="22"/>
          <w:szCs w:val="22"/>
        </w:rPr>
        <w:t>без надомест</w:t>
      </w:r>
      <w:r>
        <w:rPr>
          <w:rFonts w:ascii="StobiSerif Regular" w:hAnsi="StobiSerif Regular" w:cs="Arial"/>
          <w:sz w:val="22"/>
          <w:szCs w:val="22"/>
        </w:rPr>
        <w:t>ок</w:t>
      </w:r>
      <w:r w:rsidRPr="00F550A2">
        <w:rPr>
          <w:rFonts w:ascii="StobiSerif Regular" w:hAnsi="StobiSerif Regular" w:cs="Arial"/>
          <w:sz w:val="22"/>
          <w:szCs w:val="22"/>
        </w:rPr>
        <w:t xml:space="preserve"> </w:t>
      </w:r>
      <w:r w:rsidR="00DF2A25">
        <w:rPr>
          <w:rFonts w:ascii="StobiSerif Regular" w:hAnsi="StobiSerif Regular" w:cs="Arial"/>
          <w:sz w:val="22"/>
          <w:szCs w:val="22"/>
        </w:rPr>
        <w:t xml:space="preserve">да </w:t>
      </w:r>
      <w:r w:rsidRPr="00F550A2">
        <w:rPr>
          <w:rFonts w:ascii="StobiSerif Regular" w:hAnsi="StobiSerif Regular" w:cs="Arial"/>
          <w:sz w:val="22"/>
          <w:szCs w:val="22"/>
        </w:rPr>
        <w:t xml:space="preserve">го </w:t>
      </w:r>
      <w:proofErr w:type="spellStart"/>
      <w:r w:rsidRPr="00F550A2">
        <w:rPr>
          <w:rFonts w:ascii="StobiSerif Regular" w:hAnsi="StobiSerif Regular" w:cs="Arial"/>
          <w:sz w:val="22"/>
          <w:szCs w:val="22"/>
        </w:rPr>
        <w:t>превзема</w:t>
      </w:r>
      <w:proofErr w:type="spellEnd"/>
      <w:r w:rsidRPr="00F550A2">
        <w:rPr>
          <w:rFonts w:ascii="StobiSerif Regular" w:hAnsi="StobiSerif Regular" w:cs="Arial"/>
          <w:sz w:val="22"/>
          <w:szCs w:val="22"/>
        </w:rPr>
        <w:t xml:space="preserve"> отпадот од пакување од трговецот и трговецот не</w:t>
      </w:r>
      <w:r>
        <w:rPr>
          <w:rFonts w:ascii="StobiSerif Regular" w:hAnsi="StobiSerif Regular" w:cs="Arial"/>
          <w:sz w:val="22"/>
          <w:szCs w:val="22"/>
        </w:rPr>
        <w:t xml:space="preserve"> може да</w:t>
      </w:r>
      <w:r w:rsidRPr="00F550A2">
        <w:rPr>
          <w:rFonts w:ascii="StobiSerif Regular" w:hAnsi="StobiSerif Regular" w:cs="Arial"/>
          <w:sz w:val="22"/>
          <w:szCs w:val="22"/>
        </w:rPr>
        <w:t xml:space="preserve"> бара надомест за преземање на отпад</w:t>
      </w:r>
      <w:r w:rsidR="00DF2A25">
        <w:rPr>
          <w:rFonts w:ascii="StobiSerif Regular" w:hAnsi="StobiSerif Regular" w:cs="Arial"/>
          <w:sz w:val="22"/>
          <w:szCs w:val="22"/>
        </w:rPr>
        <w:t>от од пакување</w:t>
      </w:r>
      <w:r w:rsidRPr="00F550A2">
        <w:rPr>
          <w:rFonts w:ascii="StobiSerif Regular" w:hAnsi="StobiSerif Regular" w:cs="Arial"/>
          <w:sz w:val="22"/>
          <w:szCs w:val="22"/>
        </w:rPr>
        <w:t xml:space="preserve"> од производителот.</w:t>
      </w:r>
    </w:p>
    <w:p w14:paraId="1A57013C" w14:textId="77777777" w:rsidR="004C4AC9" w:rsidRDefault="004C4AC9" w:rsidP="004C4AC9">
      <w:pPr>
        <w:jc w:val="center"/>
        <w:rPr>
          <w:rFonts w:ascii="StobiSerif Regular" w:hAnsi="StobiSerif Regular" w:cs="Arial"/>
          <w:b/>
          <w:sz w:val="22"/>
          <w:szCs w:val="22"/>
          <w:highlight w:val="yellow"/>
        </w:rPr>
      </w:pPr>
    </w:p>
    <w:p w14:paraId="16D728F3" w14:textId="77777777" w:rsidR="004C4AC9" w:rsidRPr="00F86F02" w:rsidRDefault="004C4AC9" w:rsidP="004C4AC9">
      <w:pPr>
        <w:jc w:val="center"/>
        <w:rPr>
          <w:rFonts w:ascii="StobiSerif Regular" w:hAnsi="StobiSerif Regular" w:cs="Arial"/>
          <w:b/>
          <w:sz w:val="22"/>
          <w:szCs w:val="22"/>
        </w:rPr>
      </w:pPr>
      <w:r w:rsidRPr="004C4AC9">
        <w:rPr>
          <w:rFonts w:ascii="StobiSerif Regular" w:hAnsi="StobiSerif Regular" w:cs="Arial"/>
          <w:b/>
          <w:sz w:val="22"/>
          <w:szCs w:val="22"/>
        </w:rPr>
        <w:t>Член 29</w:t>
      </w:r>
    </w:p>
    <w:p w14:paraId="574AB70F" w14:textId="77777777" w:rsidR="00E0051C" w:rsidRPr="00F550A2" w:rsidRDefault="00C45F43">
      <w:pPr>
        <w:spacing w:after="160" w:line="259" w:lineRule="auto"/>
        <w:jc w:val="center"/>
        <w:rPr>
          <w:rFonts w:ascii="StobiSerif Regular" w:hAnsi="StobiSerif Regular" w:cs="Arial"/>
          <w:b/>
          <w:sz w:val="22"/>
          <w:szCs w:val="22"/>
        </w:rPr>
      </w:pPr>
      <w:r w:rsidRPr="00F550A2">
        <w:rPr>
          <w:rFonts w:ascii="StobiSerif Regular" w:hAnsi="StobiSerif Regular" w:cs="Arial"/>
          <w:b/>
          <w:sz w:val="22"/>
          <w:szCs w:val="22"/>
        </w:rPr>
        <w:t xml:space="preserve">Евиденција како обврска на трговецот </w:t>
      </w:r>
    </w:p>
    <w:p w14:paraId="685DB0E9"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(1) Трговецот е должен да води евиденција за количините на преземениот отпад од пакување според вид</w:t>
      </w:r>
      <w:r w:rsidR="00476335">
        <w:rPr>
          <w:rFonts w:ascii="StobiSerif Regular" w:hAnsi="StobiSerif Regular" w:cs="Arial"/>
          <w:sz w:val="22"/>
          <w:szCs w:val="22"/>
        </w:rPr>
        <w:t xml:space="preserve"> и категорија</w:t>
      </w:r>
      <w:r w:rsidRPr="00F550A2">
        <w:rPr>
          <w:rFonts w:ascii="StobiSerif Regular" w:hAnsi="StobiSerif Regular" w:cs="Arial"/>
          <w:sz w:val="22"/>
          <w:szCs w:val="22"/>
        </w:rPr>
        <w:t xml:space="preserve">.                                              </w:t>
      </w:r>
    </w:p>
    <w:p w14:paraId="6D58BB26" w14:textId="77777777" w:rsidR="00516F97" w:rsidRDefault="00C45F43">
      <w:pPr>
        <w:jc w:val="both"/>
        <w:rPr>
          <w:rFonts w:ascii="StobiSerif Regular" w:hAnsi="StobiSerif Regular" w:cs="Arial"/>
          <w:sz w:val="22"/>
          <w:szCs w:val="22"/>
        </w:rPr>
      </w:pPr>
      <w:r w:rsidRPr="00F550A2">
        <w:rPr>
          <w:rFonts w:ascii="StobiSerif Regular" w:hAnsi="StobiSerif Regular" w:cs="Arial"/>
          <w:sz w:val="22"/>
          <w:szCs w:val="22"/>
        </w:rPr>
        <w:t>(2) Евиденцијата</w:t>
      </w:r>
      <w:r w:rsidR="00476335">
        <w:rPr>
          <w:rFonts w:ascii="StobiSerif Regular" w:hAnsi="StobiSerif Regular" w:cs="Arial"/>
          <w:sz w:val="22"/>
          <w:szCs w:val="22"/>
        </w:rPr>
        <w:t xml:space="preserve"> од став (1) на овој член, треба да биде </w:t>
      </w:r>
      <w:r w:rsidRPr="00F550A2">
        <w:rPr>
          <w:rFonts w:ascii="StobiSerif Regular" w:hAnsi="StobiSerif Regular" w:cs="Arial"/>
          <w:sz w:val="22"/>
          <w:szCs w:val="22"/>
        </w:rPr>
        <w:t>достапна на</w:t>
      </w:r>
      <w:r w:rsidR="00476335">
        <w:rPr>
          <w:rFonts w:ascii="StobiSerif Regular" w:hAnsi="StobiSerif Regular" w:cs="Arial"/>
          <w:sz w:val="22"/>
          <w:szCs w:val="22"/>
        </w:rPr>
        <w:t xml:space="preserve"> просторијата на трговецот каде се врши трговијата и во секое време да биде достапна на надлежните инспекциски органи. </w:t>
      </w:r>
    </w:p>
    <w:p w14:paraId="00109F37" w14:textId="77777777" w:rsidR="003C5A02" w:rsidRDefault="00476335">
      <w:pPr>
        <w:jc w:val="both"/>
        <w:rPr>
          <w:rFonts w:ascii="StobiSerif Regular" w:hAnsi="StobiSerif Regular" w:cs="Arial"/>
          <w:sz w:val="22"/>
          <w:szCs w:val="22"/>
        </w:rPr>
      </w:pPr>
      <w:r>
        <w:rPr>
          <w:rFonts w:ascii="StobiSerif Regular" w:hAnsi="StobiSerif Regular" w:cs="Arial"/>
          <w:sz w:val="22"/>
          <w:szCs w:val="22"/>
        </w:rPr>
        <w:t xml:space="preserve">(3) Трговецот </w:t>
      </w:r>
      <w:r w:rsidR="00C45F43" w:rsidRPr="00F550A2">
        <w:rPr>
          <w:rFonts w:ascii="StobiSerif Regular" w:hAnsi="StobiSerif Regular" w:cs="Arial"/>
          <w:sz w:val="22"/>
          <w:szCs w:val="22"/>
        </w:rPr>
        <w:t xml:space="preserve">е одговорен за сеопфатноста </w:t>
      </w:r>
      <w:r w:rsidR="003C5A02">
        <w:rPr>
          <w:rFonts w:ascii="StobiSerif Regular" w:hAnsi="StobiSerif Regular" w:cs="Arial"/>
          <w:sz w:val="22"/>
          <w:szCs w:val="22"/>
        </w:rPr>
        <w:t xml:space="preserve">и точноста </w:t>
      </w:r>
      <w:r w:rsidR="00C45F43" w:rsidRPr="00F550A2">
        <w:rPr>
          <w:rFonts w:ascii="StobiSerif Regular" w:hAnsi="StobiSerif Regular" w:cs="Arial"/>
          <w:sz w:val="22"/>
          <w:szCs w:val="22"/>
        </w:rPr>
        <w:t>на пријавените податоци со евиденцијата</w:t>
      </w:r>
      <w:r w:rsidR="003C5A02">
        <w:rPr>
          <w:rFonts w:ascii="StobiSerif Regular" w:hAnsi="StobiSerif Regular" w:cs="Arial"/>
          <w:sz w:val="22"/>
          <w:szCs w:val="22"/>
        </w:rPr>
        <w:t xml:space="preserve"> од став (1) на овој член. </w:t>
      </w:r>
    </w:p>
    <w:p w14:paraId="18B89E94" w14:textId="07F6ABAF" w:rsidR="00D31ED4" w:rsidRPr="00F550A2" w:rsidRDefault="00D31ED4" w:rsidP="00D31ED4">
      <w:pPr>
        <w:spacing w:after="200"/>
        <w:jc w:val="both"/>
        <w:rPr>
          <w:rFonts w:ascii="StobiSerif Regular" w:hAnsi="StobiSerif Regular" w:cs="Arial"/>
          <w:sz w:val="22"/>
          <w:szCs w:val="22"/>
        </w:rPr>
      </w:pPr>
      <w:r w:rsidRPr="00F550A2">
        <w:rPr>
          <w:rFonts w:ascii="StobiSerif Regular" w:hAnsi="StobiSerif Regular" w:cs="Arial"/>
          <w:sz w:val="22"/>
          <w:szCs w:val="22"/>
        </w:rPr>
        <w:t>(</w:t>
      </w:r>
      <w:r>
        <w:rPr>
          <w:rFonts w:ascii="StobiSerif Regular" w:hAnsi="StobiSerif Regular" w:cs="Arial"/>
          <w:sz w:val="22"/>
          <w:szCs w:val="22"/>
        </w:rPr>
        <w:t>4</w:t>
      </w:r>
      <w:r w:rsidRPr="00F550A2">
        <w:rPr>
          <w:rFonts w:ascii="StobiSerif Regular" w:hAnsi="StobiSerif Regular" w:cs="Arial"/>
          <w:sz w:val="22"/>
          <w:szCs w:val="22"/>
        </w:rPr>
        <w:t>)</w:t>
      </w:r>
      <w:r>
        <w:rPr>
          <w:rFonts w:ascii="StobiSerif Regular" w:hAnsi="StobiSerif Regular" w:cs="Arial"/>
          <w:sz w:val="22"/>
          <w:szCs w:val="22"/>
        </w:rPr>
        <w:t xml:space="preserve"> </w:t>
      </w:r>
      <w:r w:rsidRPr="00F550A2">
        <w:rPr>
          <w:rFonts w:ascii="StobiSerif Regular" w:hAnsi="StobiSerif Regular" w:cs="Arial"/>
          <w:sz w:val="22"/>
          <w:szCs w:val="22"/>
        </w:rPr>
        <w:t xml:space="preserve">Трговецот, за </w:t>
      </w:r>
      <w:r>
        <w:rPr>
          <w:rFonts w:ascii="StobiSerif Regular" w:hAnsi="StobiSerif Regular" w:cs="Arial"/>
          <w:sz w:val="22"/>
          <w:szCs w:val="22"/>
        </w:rPr>
        <w:t>с</w:t>
      </w:r>
      <w:r w:rsidRPr="00F550A2">
        <w:rPr>
          <w:rFonts w:ascii="StobiSerif Regular" w:hAnsi="StobiSerif Regular" w:cs="Arial"/>
          <w:sz w:val="22"/>
          <w:szCs w:val="22"/>
        </w:rPr>
        <w:t>пакуваната</w:t>
      </w:r>
      <w:r>
        <w:rPr>
          <w:rFonts w:ascii="StobiSerif Regular" w:hAnsi="StobiSerif Regular" w:cs="Arial"/>
          <w:sz w:val="22"/>
          <w:szCs w:val="22"/>
        </w:rPr>
        <w:t xml:space="preserve"> стока</w:t>
      </w:r>
      <w:r w:rsidRPr="00F550A2">
        <w:rPr>
          <w:rFonts w:ascii="StobiSerif Regular" w:hAnsi="StobiSerif Regular" w:cs="Arial"/>
          <w:sz w:val="22"/>
          <w:szCs w:val="22"/>
        </w:rPr>
        <w:t xml:space="preserve"> </w:t>
      </w:r>
      <w:r>
        <w:rPr>
          <w:rFonts w:ascii="StobiSerif Regular" w:hAnsi="StobiSerif Regular" w:cs="Arial"/>
          <w:sz w:val="22"/>
          <w:szCs w:val="22"/>
        </w:rPr>
        <w:t xml:space="preserve">што ја продава, е должен да обезбеди </w:t>
      </w:r>
      <w:r w:rsidRPr="00F550A2">
        <w:rPr>
          <w:rFonts w:ascii="StobiSerif Regular" w:hAnsi="StobiSerif Regular" w:cs="Arial"/>
          <w:sz w:val="22"/>
          <w:szCs w:val="22"/>
        </w:rPr>
        <w:t>од производителот од кого е донесена стоката</w:t>
      </w:r>
      <w:r>
        <w:rPr>
          <w:rFonts w:ascii="StobiSerif Regular" w:hAnsi="StobiSerif Regular" w:cs="Arial"/>
          <w:sz w:val="22"/>
          <w:szCs w:val="22"/>
        </w:rPr>
        <w:t xml:space="preserve">, писмена </w:t>
      </w:r>
      <w:r w:rsidR="0044468D">
        <w:rPr>
          <w:rFonts w:ascii="StobiSerif Regular" w:hAnsi="StobiSerif Regular" w:cs="Arial"/>
          <w:sz w:val="22"/>
          <w:szCs w:val="22"/>
        </w:rPr>
        <w:t>Потврда</w:t>
      </w:r>
      <w:r w:rsidRPr="00F550A2">
        <w:rPr>
          <w:rFonts w:ascii="StobiSerif Regular" w:hAnsi="StobiSerif Regular" w:cs="Arial"/>
          <w:sz w:val="22"/>
          <w:szCs w:val="22"/>
        </w:rPr>
        <w:t xml:space="preserve"> дека</w:t>
      </w:r>
      <w:r>
        <w:rPr>
          <w:rFonts w:ascii="StobiSerif Regular" w:hAnsi="StobiSerif Regular" w:cs="Arial"/>
          <w:sz w:val="22"/>
          <w:szCs w:val="22"/>
        </w:rPr>
        <w:t xml:space="preserve"> е дел од колективен систем за управување со пакување и отпад од пакување, односно </w:t>
      </w:r>
      <w:r w:rsidR="0044468D">
        <w:rPr>
          <w:rFonts w:ascii="StobiSerif Regular" w:hAnsi="StobiSerif Regular" w:cs="Arial"/>
          <w:sz w:val="22"/>
          <w:szCs w:val="22"/>
        </w:rPr>
        <w:t xml:space="preserve">потврда </w:t>
      </w:r>
      <w:r>
        <w:rPr>
          <w:rFonts w:ascii="StobiSerif Regular" w:hAnsi="StobiSerif Regular" w:cs="Arial"/>
          <w:sz w:val="22"/>
          <w:szCs w:val="22"/>
        </w:rPr>
        <w:t xml:space="preserve">дека производителот го платил надоместокот од член 35 од овој закон. </w:t>
      </w:r>
      <w:r w:rsidRPr="00F550A2">
        <w:rPr>
          <w:rFonts w:ascii="StobiSerif Regular" w:hAnsi="StobiSerif Regular" w:cs="Arial"/>
          <w:sz w:val="22"/>
          <w:szCs w:val="22"/>
        </w:rPr>
        <w:t xml:space="preserve"> </w:t>
      </w:r>
    </w:p>
    <w:p w14:paraId="7DA863F0" w14:textId="77777777" w:rsidR="00E0051C" w:rsidRPr="00F550A2" w:rsidRDefault="00C45F43">
      <w:pPr>
        <w:jc w:val="both"/>
        <w:rPr>
          <w:rFonts w:ascii="StobiSerif Regular" w:hAnsi="StobiSerif Regular" w:cs="Arial"/>
          <w:sz w:val="22"/>
          <w:szCs w:val="22"/>
        </w:rPr>
      </w:pPr>
      <w:r w:rsidRPr="00F95409">
        <w:rPr>
          <w:rFonts w:ascii="StobiSerif Regular" w:hAnsi="StobiSerif Regular" w:cs="Arial"/>
          <w:sz w:val="22"/>
          <w:szCs w:val="22"/>
        </w:rPr>
        <w:t>(</w:t>
      </w:r>
      <w:r w:rsidR="00D31ED4">
        <w:rPr>
          <w:rFonts w:ascii="StobiSerif Regular" w:hAnsi="StobiSerif Regular" w:cs="Arial"/>
          <w:sz w:val="22"/>
          <w:szCs w:val="22"/>
        </w:rPr>
        <w:t>5</w:t>
      </w:r>
      <w:r w:rsidRPr="00F95409">
        <w:rPr>
          <w:rFonts w:ascii="StobiSerif Regular" w:hAnsi="StobiSerif Regular" w:cs="Arial"/>
          <w:sz w:val="22"/>
          <w:szCs w:val="22"/>
        </w:rPr>
        <w:t xml:space="preserve">) Министерот кој раководи со органот </w:t>
      </w:r>
      <w:r w:rsidR="00476335" w:rsidRPr="00F95409">
        <w:rPr>
          <w:rFonts w:ascii="StobiSerif Regular" w:hAnsi="StobiSerif Regular" w:cs="Arial"/>
          <w:sz w:val="22"/>
          <w:szCs w:val="22"/>
        </w:rPr>
        <w:t xml:space="preserve">за </w:t>
      </w:r>
      <w:r w:rsidRPr="00F95409">
        <w:rPr>
          <w:rFonts w:ascii="StobiSerif Regular" w:hAnsi="StobiSerif Regular" w:cs="Arial"/>
          <w:sz w:val="22"/>
          <w:szCs w:val="22"/>
        </w:rPr>
        <w:t>животна средина</w:t>
      </w:r>
      <w:r w:rsidR="00476335" w:rsidRPr="00F95409">
        <w:rPr>
          <w:rFonts w:ascii="StobiSerif Regular" w:hAnsi="StobiSerif Regular" w:cs="Arial"/>
          <w:sz w:val="22"/>
          <w:szCs w:val="22"/>
        </w:rPr>
        <w:t xml:space="preserve">, </w:t>
      </w:r>
      <w:r w:rsidRPr="00F95409">
        <w:rPr>
          <w:rFonts w:ascii="StobiSerif Regular" w:hAnsi="StobiSerif Regular" w:cs="Arial"/>
          <w:sz w:val="22"/>
          <w:szCs w:val="22"/>
        </w:rPr>
        <w:t>ја пропишува формата и содржината на</w:t>
      </w:r>
      <w:r w:rsidR="00FA0874" w:rsidRPr="00F95409">
        <w:rPr>
          <w:rFonts w:ascii="StobiSerif Regular" w:hAnsi="StobiSerif Regular" w:cs="Arial"/>
          <w:sz w:val="22"/>
          <w:szCs w:val="22"/>
        </w:rPr>
        <w:t xml:space="preserve"> образецот за водење</w:t>
      </w:r>
      <w:r w:rsidRPr="00F95409">
        <w:rPr>
          <w:rFonts w:ascii="StobiSerif Regular" w:hAnsi="StobiSerif Regular" w:cs="Arial"/>
          <w:sz w:val="22"/>
          <w:szCs w:val="22"/>
        </w:rPr>
        <w:t xml:space="preserve"> </w:t>
      </w:r>
      <w:r w:rsidR="00476335" w:rsidRPr="00F95409">
        <w:rPr>
          <w:rFonts w:ascii="StobiSerif Regular" w:hAnsi="StobiSerif Regular" w:cs="Arial"/>
          <w:sz w:val="22"/>
          <w:szCs w:val="22"/>
        </w:rPr>
        <w:t xml:space="preserve">на </w:t>
      </w:r>
      <w:r w:rsidRPr="00F95409">
        <w:rPr>
          <w:rFonts w:ascii="StobiSerif Regular" w:hAnsi="StobiSerif Regular" w:cs="Arial"/>
          <w:sz w:val="22"/>
          <w:szCs w:val="22"/>
        </w:rPr>
        <w:t>евиденцијата од ставот (1) на овој член</w:t>
      </w:r>
      <w:r w:rsidR="00476335" w:rsidRPr="00F95409">
        <w:rPr>
          <w:rFonts w:ascii="StobiSerif Regular" w:hAnsi="StobiSerif Regular" w:cs="Arial"/>
          <w:sz w:val="22"/>
          <w:szCs w:val="22"/>
        </w:rPr>
        <w:t>.</w:t>
      </w:r>
      <w:r w:rsidR="00476335">
        <w:rPr>
          <w:rFonts w:ascii="StobiSerif Regular" w:hAnsi="StobiSerif Regular" w:cs="Arial"/>
          <w:sz w:val="22"/>
          <w:szCs w:val="22"/>
        </w:rPr>
        <w:t xml:space="preserve"> </w:t>
      </w:r>
      <w:r w:rsidRPr="00F550A2">
        <w:rPr>
          <w:rFonts w:ascii="StobiSerif Regular" w:hAnsi="StobiSerif Regular" w:cs="Arial"/>
          <w:sz w:val="22"/>
          <w:szCs w:val="22"/>
        </w:rPr>
        <w:t xml:space="preserve"> </w:t>
      </w:r>
    </w:p>
    <w:p w14:paraId="400EE352" w14:textId="77777777" w:rsidR="00E0051C" w:rsidRPr="00F550A2" w:rsidRDefault="00C45F43">
      <w:pPr>
        <w:rPr>
          <w:rFonts w:ascii="StobiSerif Regular" w:hAnsi="StobiSerif Regular" w:cs="Arial"/>
          <w:sz w:val="22"/>
          <w:szCs w:val="22"/>
        </w:rPr>
      </w:pPr>
      <w:r w:rsidRPr="00F550A2">
        <w:rPr>
          <w:rFonts w:ascii="StobiSerif Regular" w:hAnsi="StobiSerif Regular" w:cs="Arial"/>
          <w:sz w:val="22"/>
          <w:szCs w:val="22"/>
        </w:rPr>
        <w:tab/>
      </w:r>
    </w:p>
    <w:p w14:paraId="16338F3E" w14:textId="77777777" w:rsidR="00E0051C" w:rsidRPr="00F550A2" w:rsidRDefault="00E0051C">
      <w:pPr>
        <w:rPr>
          <w:rFonts w:ascii="StobiSerif Regular" w:hAnsi="StobiSerif Regular" w:cs="Arial"/>
          <w:sz w:val="22"/>
          <w:szCs w:val="22"/>
        </w:rPr>
      </w:pPr>
    </w:p>
    <w:p w14:paraId="530AF7D1" w14:textId="77777777" w:rsidR="00AA5ABD" w:rsidRDefault="00AA5ABD" w:rsidP="000E46F4">
      <w:pPr>
        <w:rPr>
          <w:rFonts w:ascii="StobiSerif Regular" w:hAnsi="StobiSerif Regular" w:cs="Arial"/>
          <w:b/>
          <w:sz w:val="22"/>
          <w:szCs w:val="22"/>
        </w:rPr>
      </w:pPr>
    </w:p>
    <w:p w14:paraId="66D1F2E7" w14:textId="77777777" w:rsidR="00E0051C" w:rsidRPr="00F550A2" w:rsidRDefault="00C45F43" w:rsidP="000E46F4">
      <w:pPr>
        <w:rPr>
          <w:rFonts w:ascii="StobiSerif Regular" w:hAnsi="StobiSerif Regular" w:cs="Arial"/>
          <w:b/>
          <w:sz w:val="22"/>
          <w:szCs w:val="22"/>
        </w:rPr>
      </w:pPr>
      <w:r w:rsidRPr="00F550A2">
        <w:rPr>
          <w:rFonts w:ascii="StobiSerif Regular" w:hAnsi="StobiSerif Regular" w:cs="Arial"/>
          <w:b/>
          <w:sz w:val="22"/>
          <w:szCs w:val="22"/>
        </w:rPr>
        <w:t>IV. ОБВРСКИ НА ДРУГИТЕ ЗАСЕГНАТИ СТРАНИ</w:t>
      </w:r>
    </w:p>
    <w:p w14:paraId="1F6069ED" w14:textId="77777777" w:rsidR="00E0051C" w:rsidRPr="00F550A2" w:rsidRDefault="00E0051C">
      <w:pPr>
        <w:jc w:val="center"/>
        <w:rPr>
          <w:rFonts w:ascii="StobiSerif Regular" w:hAnsi="StobiSerif Regular" w:cs="Arial"/>
          <w:sz w:val="22"/>
          <w:szCs w:val="22"/>
        </w:rPr>
      </w:pPr>
    </w:p>
    <w:p w14:paraId="50CC730D" w14:textId="77777777" w:rsidR="00E0051C" w:rsidRPr="00F86F02" w:rsidRDefault="00C45F43">
      <w:pPr>
        <w:spacing w:after="200" w:line="276" w:lineRule="auto"/>
        <w:jc w:val="center"/>
        <w:rPr>
          <w:rFonts w:ascii="StobiSerif Regular" w:hAnsi="StobiSerif Regular" w:cs="Arial"/>
          <w:b/>
          <w:sz w:val="22"/>
          <w:szCs w:val="22"/>
        </w:rPr>
      </w:pPr>
      <w:r w:rsidRPr="00F86F02">
        <w:rPr>
          <w:rFonts w:ascii="StobiSerif Regular" w:hAnsi="StobiSerif Regular" w:cs="Arial"/>
          <w:b/>
          <w:sz w:val="22"/>
          <w:szCs w:val="22"/>
        </w:rPr>
        <w:t>Член 30</w:t>
      </w:r>
    </w:p>
    <w:p w14:paraId="4E669E47" w14:textId="77777777" w:rsidR="00E0051C" w:rsidRPr="00F550A2" w:rsidRDefault="00C45F43">
      <w:pPr>
        <w:jc w:val="center"/>
        <w:rPr>
          <w:rFonts w:ascii="StobiSerif Regular" w:hAnsi="StobiSerif Regular" w:cs="Arial"/>
          <w:b/>
          <w:sz w:val="22"/>
          <w:szCs w:val="22"/>
        </w:rPr>
      </w:pPr>
      <w:r w:rsidRPr="00F550A2">
        <w:rPr>
          <w:rFonts w:ascii="StobiSerif Regular" w:hAnsi="StobiSerif Regular" w:cs="Arial"/>
          <w:b/>
          <w:sz w:val="22"/>
          <w:szCs w:val="22"/>
        </w:rPr>
        <w:t xml:space="preserve">Услови  за приклучување кон систем на колективен </w:t>
      </w:r>
      <w:proofErr w:type="spellStart"/>
      <w:r w:rsidRPr="00F550A2">
        <w:rPr>
          <w:rFonts w:ascii="StobiSerif Regular" w:hAnsi="StobiSerif Regular" w:cs="Arial"/>
          <w:b/>
          <w:sz w:val="22"/>
          <w:szCs w:val="22"/>
        </w:rPr>
        <w:t>постапувач</w:t>
      </w:r>
      <w:proofErr w:type="spellEnd"/>
    </w:p>
    <w:p w14:paraId="51D2DA7D" w14:textId="77777777" w:rsidR="00E0051C" w:rsidRPr="00F550A2" w:rsidRDefault="00C45F43">
      <w:pPr>
        <w:jc w:val="center"/>
        <w:rPr>
          <w:rFonts w:ascii="StobiSerif Regular" w:hAnsi="StobiSerif Regular" w:cs="Arial"/>
          <w:b/>
          <w:sz w:val="22"/>
          <w:szCs w:val="22"/>
        </w:rPr>
      </w:pPr>
      <w:r w:rsidRPr="00F550A2">
        <w:rPr>
          <w:rFonts w:ascii="StobiSerif Regular" w:hAnsi="StobiSerif Regular" w:cs="Arial"/>
          <w:b/>
          <w:sz w:val="22"/>
          <w:szCs w:val="22"/>
        </w:rPr>
        <w:t xml:space="preserve"> </w:t>
      </w:r>
    </w:p>
    <w:p w14:paraId="2114DF4E" w14:textId="77777777" w:rsidR="00896878" w:rsidRDefault="00C45F43">
      <w:pPr>
        <w:jc w:val="both"/>
        <w:rPr>
          <w:rFonts w:ascii="StobiSerif Regular" w:hAnsi="StobiSerif Regular" w:cs="Arial"/>
          <w:sz w:val="22"/>
          <w:szCs w:val="22"/>
        </w:rPr>
      </w:pPr>
      <w:r w:rsidRPr="00F550A2">
        <w:rPr>
          <w:rFonts w:ascii="StobiSerif Regular" w:hAnsi="StobiSerif Regular" w:cs="Arial"/>
          <w:sz w:val="22"/>
          <w:szCs w:val="22"/>
        </w:rPr>
        <w:t>(1) Правн</w:t>
      </w:r>
      <w:r w:rsidR="00896878">
        <w:rPr>
          <w:rFonts w:ascii="StobiSerif Regular" w:hAnsi="StobiSerif Regular" w:cs="Arial"/>
          <w:sz w:val="22"/>
          <w:szCs w:val="22"/>
        </w:rPr>
        <w:t xml:space="preserve">и </w:t>
      </w:r>
      <w:r w:rsidRPr="00F550A2">
        <w:rPr>
          <w:rFonts w:ascii="StobiSerif Regular" w:hAnsi="StobiSerif Regular" w:cs="Arial"/>
          <w:sz w:val="22"/>
          <w:szCs w:val="22"/>
        </w:rPr>
        <w:t xml:space="preserve">или </w:t>
      </w:r>
      <w:r w:rsidR="00896878">
        <w:rPr>
          <w:rFonts w:ascii="StobiSerif Regular" w:hAnsi="StobiSerif Regular" w:cs="Arial"/>
          <w:sz w:val="22"/>
          <w:szCs w:val="22"/>
        </w:rPr>
        <w:t xml:space="preserve">физички лица кои со нивната дејност </w:t>
      </w:r>
      <w:r w:rsidRPr="00F550A2">
        <w:rPr>
          <w:rFonts w:ascii="StobiSerif Regular" w:hAnsi="StobiSerif Regular" w:cs="Arial"/>
          <w:sz w:val="22"/>
          <w:szCs w:val="22"/>
        </w:rPr>
        <w:t>поседува</w:t>
      </w:r>
      <w:r w:rsidR="00896878">
        <w:rPr>
          <w:rFonts w:ascii="StobiSerif Regular" w:hAnsi="StobiSerif Regular" w:cs="Arial"/>
          <w:sz w:val="22"/>
          <w:szCs w:val="22"/>
        </w:rPr>
        <w:t xml:space="preserve">ат отпад од пакување, може да се приклучат кон </w:t>
      </w:r>
      <w:r w:rsidRPr="00F550A2">
        <w:rPr>
          <w:rFonts w:ascii="StobiSerif Regular" w:hAnsi="StobiSerif Regular" w:cs="Arial"/>
          <w:sz w:val="22"/>
          <w:szCs w:val="22"/>
        </w:rPr>
        <w:t>систем</w:t>
      </w:r>
      <w:r w:rsidR="00896878">
        <w:rPr>
          <w:rFonts w:ascii="StobiSerif Regular" w:hAnsi="StobiSerif Regular" w:cs="Arial"/>
          <w:sz w:val="22"/>
          <w:szCs w:val="22"/>
        </w:rPr>
        <w:t>от</w:t>
      </w:r>
      <w:r w:rsidRPr="00F550A2">
        <w:rPr>
          <w:rFonts w:ascii="StobiSerif Regular" w:hAnsi="StobiSerif Regular" w:cs="Arial"/>
          <w:sz w:val="22"/>
          <w:szCs w:val="22"/>
        </w:rPr>
        <w:t xml:space="preserve"> на колективен </w:t>
      </w:r>
      <w:proofErr w:type="spellStart"/>
      <w:r w:rsidRPr="00F550A2">
        <w:rPr>
          <w:rFonts w:ascii="StobiSerif Regular" w:hAnsi="StobiSerif Regular" w:cs="Arial"/>
          <w:sz w:val="22"/>
          <w:szCs w:val="22"/>
        </w:rPr>
        <w:t>постапувач</w:t>
      </w:r>
      <w:proofErr w:type="spellEnd"/>
      <w:r w:rsidRPr="00F550A2">
        <w:rPr>
          <w:rFonts w:ascii="StobiSerif Regular" w:hAnsi="StobiSerif Regular" w:cs="Arial"/>
          <w:sz w:val="22"/>
          <w:szCs w:val="22"/>
        </w:rPr>
        <w:t xml:space="preserve"> со отпад од пакување преку спроведување на мерки и активности кои се однесуваат на:</w:t>
      </w:r>
    </w:p>
    <w:p w14:paraId="38C76A69" w14:textId="77777777" w:rsidR="00896878" w:rsidRDefault="00C45F43" w:rsidP="00CA080F">
      <w:pPr>
        <w:pStyle w:val="ListParagraph"/>
        <w:numPr>
          <w:ilvl w:val="0"/>
          <w:numId w:val="14"/>
        </w:numPr>
        <w:jc w:val="both"/>
        <w:rPr>
          <w:rFonts w:ascii="StobiSerif Regular" w:hAnsi="StobiSerif Regular" w:cs="Arial"/>
          <w:sz w:val="22"/>
          <w:szCs w:val="22"/>
        </w:rPr>
      </w:pPr>
      <w:r w:rsidRPr="00896878">
        <w:rPr>
          <w:rFonts w:ascii="StobiSerif Regular" w:hAnsi="StobiSerif Regular" w:cs="Arial"/>
          <w:sz w:val="22"/>
          <w:szCs w:val="22"/>
        </w:rPr>
        <w:t>обезбедување простор и соодветни контејнери за собирање на отпад</w:t>
      </w:r>
      <w:r w:rsidR="000F3A80" w:rsidRPr="00896878">
        <w:rPr>
          <w:rFonts w:ascii="StobiSerif Regular" w:hAnsi="StobiSerif Regular" w:cs="Arial"/>
          <w:sz w:val="22"/>
          <w:szCs w:val="22"/>
        </w:rPr>
        <w:t>от од пакување,</w:t>
      </w:r>
      <w:r w:rsidRPr="00896878">
        <w:rPr>
          <w:rFonts w:ascii="StobiSerif Regular" w:hAnsi="StobiSerif Regular" w:cs="Arial"/>
          <w:sz w:val="22"/>
          <w:szCs w:val="22"/>
        </w:rPr>
        <w:t xml:space="preserve"> </w:t>
      </w:r>
    </w:p>
    <w:p w14:paraId="554A0507" w14:textId="77777777" w:rsidR="00896878" w:rsidRDefault="00C45F43" w:rsidP="00CA080F">
      <w:pPr>
        <w:pStyle w:val="ListParagraph"/>
        <w:numPr>
          <w:ilvl w:val="0"/>
          <w:numId w:val="14"/>
        </w:numPr>
        <w:jc w:val="both"/>
        <w:rPr>
          <w:rFonts w:ascii="StobiSerif Regular" w:hAnsi="StobiSerif Regular" w:cs="Arial"/>
          <w:sz w:val="22"/>
          <w:szCs w:val="22"/>
        </w:rPr>
      </w:pPr>
      <w:r w:rsidRPr="00896878">
        <w:rPr>
          <w:rFonts w:ascii="StobiSerif Regular" w:hAnsi="StobiSerif Regular" w:cs="Arial"/>
          <w:sz w:val="22"/>
          <w:szCs w:val="22"/>
        </w:rPr>
        <w:t xml:space="preserve">поставување на известувања и информации </w:t>
      </w:r>
      <w:r w:rsidR="00D31ED4">
        <w:rPr>
          <w:rFonts w:ascii="StobiSerif Regular" w:hAnsi="StobiSerif Regular" w:cs="Arial"/>
          <w:sz w:val="22"/>
          <w:szCs w:val="22"/>
        </w:rPr>
        <w:t>од</w:t>
      </w:r>
      <w:r w:rsidR="00D31ED4" w:rsidRPr="00896878">
        <w:rPr>
          <w:rFonts w:ascii="StobiSerif Regular" w:hAnsi="StobiSerif Regular" w:cs="Arial"/>
          <w:sz w:val="22"/>
          <w:szCs w:val="22"/>
        </w:rPr>
        <w:t xml:space="preserve"> членот 2</w:t>
      </w:r>
      <w:r w:rsidR="00D31ED4">
        <w:rPr>
          <w:rFonts w:ascii="StobiSerif Regular" w:hAnsi="StobiSerif Regular" w:cs="Arial"/>
          <w:sz w:val="22"/>
          <w:szCs w:val="22"/>
        </w:rPr>
        <w:t>4</w:t>
      </w:r>
      <w:r w:rsidR="00D31ED4" w:rsidRPr="00896878">
        <w:rPr>
          <w:rFonts w:ascii="StobiSerif Regular" w:hAnsi="StobiSerif Regular" w:cs="Arial"/>
          <w:sz w:val="22"/>
          <w:szCs w:val="22"/>
        </w:rPr>
        <w:t xml:space="preserve"> на овој</w:t>
      </w:r>
      <w:r w:rsidR="00D31ED4">
        <w:rPr>
          <w:rFonts w:ascii="StobiSerif Regular" w:hAnsi="StobiSerif Regular" w:cs="Arial"/>
          <w:sz w:val="22"/>
          <w:szCs w:val="22"/>
        </w:rPr>
        <w:t xml:space="preserve"> закон </w:t>
      </w:r>
      <w:r w:rsidR="00896878">
        <w:rPr>
          <w:rFonts w:ascii="StobiSerif Regular" w:hAnsi="StobiSerif Regular" w:cs="Arial"/>
          <w:sz w:val="22"/>
          <w:szCs w:val="22"/>
        </w:rPr>
        <w:t>за крајните корисници</w:t>
      </w:r>
      <w:r w:rsidR="00D31ED4">
        <w:rPr>
          <w:rFonts w:ascii="StobiSerif Regular" w:hAnsi="StobiSerif Regular" w:cs="Arial"/>
          <w:sz w:val="22"/>
          <w:szCs w:val="22"/>
        </w:rPr>
        <w:t>.</w:t>
      </w:r>
      <w:r w:rsidR="00896878">
        <w:rPr>
          <w:rFonts w:ascii="StobiSerif Regular" w:hAnsi="StobiSerif Regular" w:cs="Arial"/>
          <w:sz w:val="22"/>
          <w:szCs w:val="22"/>
        </w:rPr>
        <w:t>.</w:t>
      </w:r>
    </w:p>
    <w:p w14:paraId="13AFB0F1" w14:textId="77777777" w:rsidR="000E6BB2" w:rsidRPr="000E6BB2" w:rsidRDefault="000E6BB2" w:rsidP="000E6BB2">
      <w:pPr>
        <w:jc w:val="both"/>
        <w:rPr>
          <w:rFonts w:ascii="StobiSerif Regular" w:hAnsi="StobiSerif Regular" w:cs="Arial"/>
          <w:sz w:val="22"/>
          <w:szCs w:val="22"/>
        </w:rPr>
      </w:pPr>
      <w:r w:rsidRPr="000E6BB2">
        <w:rPr>
          <w:rFonts w:ascii="StobiSerif Regular" w:hAnsi="StobiSerif Regular" w:cs="Arial"/>
          <w:sz w:val="22"/>
          <w:szCs w:val="22"/>
        </w:rPr>
        <w:lastRenderedPageBreak/>
        <w:t>(</w:t>
      </w:r>
      <w:r>
        <w:rPr>
          <w:rFonts w:ascii="StobiSerif Regular" w:hAnsi="StobiSerif Regular" w:cs="Arial"/>
          <w:sz w:val="22"/>
          <w:szCs w:val="22"/>
        </w:rPr>
        <w:t>2</w:t>
      </w:r>
      <w:r w:rsidRPr="000E6BB2">
        <w:rPr>
          <w:rFonts w:ascii="StobiSerif Regular" w:hAnsi="StobiSerif Regular" w:cs="Arial"/>
          <w:sz w:val="22"/>
          <w:szCs w:val="22"/>
        </w:rPr>
        <w:t xml:space="preserve">) </w:t>
      </w:r>
      <w:r>
        <w:rPr>
          <w:rFonts w:ascii="StobiSerif Regular" w:hAnsi="StobiSerif Regular" w:cs="Arial"/>
          <w:sz w:val="22"/>
          <w:szCs w:val="22"/>
        </w:rPr>
        <w:t xml:space="preserve">Субјектите од став (1) на овој член </w:t>
      </w:r>
      <w:r w:rsidRPr="000E6BB2">
        <w:rPr>
          <w:rFonts w:ascii="StobiSerif Regular" w:hAnsi="StobiSerif Regular" w:cs="Arial"/>
          <w:sz w:val="22"/>
          <w:szCs w:val="22"/>
        </w:rPr>
        <w:t xml:space="preserve">не </w:t>
      </w:r>
      <w:r>
        <w:rPr>
          <w:rFonts w:ascii="StobiSerif Regular" w:hAnsi="StobiSerif Regular" w:cs="Arial"/>
          <w:sz w:val="22"/>
          <w:szCs w:val="22"/>
        </w:rPr>
        <w:t>с</w:t>
      </w:r>
      <w:r w:rsidRPr="000E6BB2">
        <w:rPr>
          <w:rFonts w:ascii="StobiSerif Regular" w:hAnsi="StobiSerif Regular" w:cs="Arial"/>
          <w:sz w:val="22"/>
          <w:szCs w:val="22"/>
        </w:rPr>
        <w:t>е обврзан</w:t>
      </w:r>
      <w:r>
        <w:rPr>
          <w:rFonts w:ascii="StobiSerif Regular" w:hAnsi="StobiSerif Regular" w:cs="Arial"/>
          <w:sz w:val="22"/>
          <w:szCs w:val="22"/>
        </w:rPr>
        <w:t>и</w:t>
      </w:r>
      <w:r w:rsidRPr="000E6BB2">
        <w:rPr>
          <w:rFonts w:ascii="StobiSerif Regular" w:hAnsi="StobiSerif Regular" w:cs="Arial"/>
          <w:sz w:val="22"/>
          <w:szCs w:val="22"/>
        </w:rPr>
        <w:t xml:space="preserve"> да поседува</w:t>
      </w:r>
      <w:r>
        <w:rPr>
          <w:rFonts w:ascii="StobiSerif Regular" w:hAnsi="StobiSerif Regular" w:cs="Arial"/>
          <w:sz w:val="22"/>
          <w:szCs w:val="22"/>
        </w:rPr>
        <w:t>ат</w:t>
      </w:r>
      <w:r w:rsidRPr="000E6BB2">
        <w:rPr>
          <w:rFonts w:ascii="StobiSerif Regular" w:hAnsi="StobiSerif Regular" w:cs="Arial"/>
          <w:sz w:val="22"/>
          <w:szCs w:val="22"/>
        </w:rPr>
        <w:t xml:space="preserve"> дозвола за управување со отпад </w:t>
      </w:r>
      <w:r>
        <w:rPr>
          <w:rFonts w:ascii="StobiSerif Regular" w:hAnsi="StobiSerif Regular" w:cs="Arial"/>
          <w:sz w:val="22"/>
          <w:szCs w:val="22"/>
        </w:rPr>
        <w:t xml:space="preserve">согласно прописите за управување со отпад за активностите од став (1) на овој член. </w:t>
      </w:r>
    </w:p>
    <w:p w14:paraId="5623C765" w14:textId="77777777" w:rsidR="000E6BB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(3) </w:t>
      </w:r>
      <w:r w:rsidR="00896878">
        <w:rPr>
          <w:rFonts w:ascii="StobiSerif Regular" w:hAnsi="StobiSerif Regular" w:cs="Arial"/>
          <w:sz w:val="22"/>
          <w:szCs w:val="22"/>
        </w:rPr>
        <w:t xml:space="preserve">Субјектите од ставот (1) на овој член, се должни да го предадат собраниот </w:t>
      </w:r>
      <w:r w:rsidR="00896878" w:rsidRPr="00F550A2">
        <w:rPr>
          <w:rFonts w:ascii="StobiSerif Regular" w:hAnsi="StobiSerif Regular" w:cs="Arial"/>
          <w:sz w:val="22"/>
          <w:szCs w:val="22"/>
        </w:rPr>
        <w:t>отпад</w:t>
      </w:r>
      <w:r w:rsidR="00896878">
        <w:rPr>
          <w:rFonts w:ascii="StobiSerif Regular" w:hAnsi="StobiSerif Regular" w:cs="Arial"/>
          <w:sz w:val="22"/>
          <w:szCs w:val="22"/>
        </w:rPr>
        <w:t xml:space="preserve"> од пакување </w:t>
      </w:r>
      <w:r w:rsidR="00896878" w:rsidRPr="00F550A2">
        <w:rPr>
          <w:rFonts w:ascii="StobiSerif Regular" w:hAnsi="StobiSerif Regular" w:cs="Arial"/>
          <w:sz w:val="22"/>
          <w:szCs w:val="22"/>
        </w:rPr>
        <w:t>без да го модифицира</w:t>
      </w:r>
      <w:r w:rsidR="00616851">
        <w:rPr>
          <w:rFonts w:ascii="StobiSerif Regular" w:hAnsi="StobiSerif Regular" w:cs="Arial"/>
          <w:sz w:val="22"/>
          <w:szCs w:val="22"/>
        </w:rPr>
        <w:t>ат</w:t>
      </w:r>
      <w:r w:rsidR="00896878" w:rsidRPr="00F550A2">
        <w:rPr>
          <w:rFonts w:ascii="StobiSerif Regular" w:hAnsi="StobiSerif Regular" w:cs="Arial"/>
          <w:sz w:val="22"/>
          <w:szCs w:val="22"/>
        </w:rPr>
        <w:t xml:space="preserve"> истиот на овластен собирач или</w:t>
      </w:r>
      <w:r w:rsidR="00896878">
        <w:rPr>
          <w:rFonts w:ascii="StobiSerif Regular" w:hAnsi="StobiSerif Regular" w:cs="Arial"/>
          <w:sz w:val="22"/>
          <w:szCs w:val="22"/>
        </w:rPr>
        <w:t xml:space="preserve"> оператор за постапување со отпад кој </w:t>
      </w:r>
      <w:r w:rsidR="00896878" w:rsidRPr="00F550A2">
        <w:rPr>
          <w:rFonts w:ascii="StobiSerif Regular" w:hAnsi="StobiSerif Regular" w:cs="Arial"/>
          <w:sz w:val="22"/>
          <w:szCs w:val="22"/>
        </w:rPr>
        <w:t>претставув</w:t>
      </w:r>
      <w:r w:rsidR="00896878">
        <w:rPr>
          <w:rFonts w:ascii="StobiSerif Regular" w:hAnsi="StobiSerif Regular" w:cs="Arial"/>
          <w:sz w:val="22"/>
          <w:szCs w:val="22"/>
        </w:rPr>
        <w:t xml:space="preserve">а дел од колективен </w:t>
      </w:r>
      <w:proofErr w:type="spellStart"/>
      <w:r w:rsidR="00896878">
        <w:rPr>
          <w:rFonts w:ascii="StobiSerif Regular" w:hAnsi="StobiSerif Regular" w:cs="Arial"/>
          <w:sz w:val="22"/>
          <w:szCs w:val="22"/>
        </w:rPr>
        <w:t>постапувач</w:t>
      </w:r>
      <w:proofErr w:type="spellEnd"/>
      <w:r w:rsidR="00896878">
        <w:rPr>
          <w:rFonts w:ascii="StobiSerif Regular" w:hAnsi="StobiSerif Regular" w:cs="Arial"/>
          <w:sz w:val="22"/>
          <w:szCs w:val="22"/>
        </w:rPr>
        <w:t xml:space="preserve">, </w:t>
      </w:r>
      <w:r w:rsidR="00896878" w:rsidRPr="005F6FC0">
        <w:rPr>
          <w:rFonts w:ascii="StobiSerif Regular" w:hAnsi="StobiSerif Regular" w:cs="Arial"/>
          <w:sz w:val="22"/>
          <w:szCs w:val="22"/>
        </w:rPr>
        <w:t xml:space="preserve">со задолжителен транспортен </w:t>
      </w:r>
      <w:r w:rsidR="00616851">
        <w:rPr>
          <w:rFonts w:ascii="StobiSerif Regular" w:hAnsi="StobiSerif Regular" w:cs="Arial"/>
          <w:sz w:val="22"/>
          <w:szCs w:val="22"/>
        </w:rPr>
        <w:t xml:space="preserve">и </w:t>
      </w:r>
      <w:proofErr w:type="spellStart"/>
      <w:r w:rsidR="00616851">
        <w:rPr>
          <w:rFonts w:ascii="StobiSerif Regular" w:hAnsi="StobiSerif Regular" w:cs="Arial"/>
          <w:sz w:val="22"/>
          <w:szCs w:val="22"/>
        </w:rPr>
        <w:t>идентификационен</w:t>
      </w:r>
      <w:proofErr w:type="spellEnd"/>
      <w:r w:rsidR="00616851">
        <w:rPr>
          <w:rFonts w:ascii="StobiSerif Regular" w:hAnsi="StobiSerif Regular" w:cs="Arial"/>
          <w:sz w:val="22"/>
          <w:szCs w:val="22"/>
        </w:rPr>
        <w:t xml:space="preserve"> </w:t>
      </w:r>
      <w:r w:rsidR="00896878" w:rsidRPr="005F6FC0">
        <w:rPr>
          <w:rFonts w:ascii="StobiSerif Regular" w:hAnsi="StobiSerif Regular" w:cs="Arial"/>
          <w:sz w:val="22"/>
          <w:szCs w:val="22"/>
        </w:rPr>
        <w:t>формулар согласно со прописите за управување со отпад</w:t>
      </w:r>
      <w:r w:rsidR="00896878">
        <w:rPr>
          <w:rFonts w:ascii="StobiSerif Regular" w:hAnsi="StobiSerif Regular" w:cs="Arial"/>
          <w:sz w:val="22"/>
          <w:szCs w:val="22"/>
        </w:rPr>
        <w:t>.</w:t>
      </w:r>
    </w:p>
    <w:p w14:paraId="35A55039" w14:textId="77777777" w:rsidR="000E6BB2" w:rsidRPr="00896878" w:rsidRDefault="000E6BB2" w:rsidP="000E6BB2">
      <w:pPr>
        <w:jc w:val="both"/>
        <w:rPr>
          <w:rFonts w:ascii="StobiSerif Regular" w:hAnsi="StobiSerif Regular" w:cs="Arial"/>
          <w:sz w:val="22"/>
          <w:szCs w:val="22"/>
        </w:rPr>
      </w:pPr>
      <w:r w:rsidRPr="00896878">
        <w:rPr>
          <w:rFonts w:ascii="StobiSerif Regular" w:hAnsi="StobiSerif Regular" w:cs="Arial"/>
          <w:sz w:val="22"/>
          <w:szCs w:val="22"/>
        </w:rPr>
        <w:t>(</w:t>
      </w:r>
      <w:r>
        <w:rPr>
          <w:rFonts w:ascii="StobiSerif Regular" w:hAnsi="StobiSerif Regular" w:cs="Arial"/>
          <w:sz w:val="22"/>
          <w:szCs w:val="22"/>
        </w:rPr>
        <w:t>4</w:t>
      </w:r>
      <w:r w:rsidRPr="00896878">
        <w:rPr>
          <w:rFonts w:ascii="StobiSerif Regular" w:hAnsi="StobiSerif Regular" w:cs="Arial"/>
          <w:sz w:val="22"/>
          <w:szCs w:val="22"/>
        </w:rPr>
        <w:t xml:space="preserve">) </w:t>
      </w:r>
      <w:r>
        <w:rPr>
          <w:rFonts w:ascii="StobiSerif Regular" w:hAnsi="StobiSerif Regular" w:cs="Arial"/>
          <w:sz w:val="22"/>
          <w:szCs w:val="22"/>
        </w:rPr>
        <w:t xml:space="preserve">Колективниот </w:t>
      </w:r>
      <w:proofErr w:type="spellStart"/>
      <w:r>
        <w:rPr>
          <w:rFonts w:ascii="StobiSerif Regular" w:hAnsi="StobiSerif Regular" w:cs="Arial"/>
          <w:sz w:val="22"/>
          <w:szCs w:val="22"/>
        </w:rPr>
        <w:t>постапувач</w:t>
      </w:r>
      <w:proofErr w:type="spellEnd"/>
      <w:r>
        <w:rPr>
          <w:rFonts w:ascii="StobiSerif Regular" w:hAnsi="StobiSerif Regular" w:cs="Arial"/>
          <w:sz w:val="22"/>
          <w:szCs w:val="22"/>
        </w:rPr>
        <w:t xml:space="preserve"> и субј</w:t>
      </w:r>
      <w:r w:rsidR="00AA5ABD">
        <w:rPr>
          <w:rFonts w:ascii="StobiSerif Regular" w:hAnsi="StobiSerif Regular" w:cs="Arial"/>
          <w:sz w:val="22"/>
          <w:szCs w:val="22"/>
        </w:rPr>
        <w:t>е</w:t>
      </w:r>
      <w:r>
        <w:rPr>
          <w:rFonts w:ascii="StobiSerif Regular" w:hAnsi="StobiSerif Regular" w:cs="Arial"/>
          <w:sz w:val="22"/>
          <w:szCs w:val="22"/>
        </w:rPr>
        <w:t>ктите од став (1) на овој член</w:t>
      </w:r>
      <w:r w:rsidR="00804450">
        <w:rPr>
          <w:rFonts w:ascii="StobiSerif Regular" w:hAnsi="StobiSerif Regular" w:cs="Arial"/>
          <w:sz w:val="22"/>
          <w:szCs w:val="22"/>
        </w:rPr>
        <w:t>, меѓусебните права и обврски</w:t>
      </w:r>
      <w:r w:rsidR="00D31ED4">
        <w:rPr>
          <w:rFonts w:ascii="StobiSerif Regular" w:hAnsi="StobiSerif Regular" w:cs="Arial"/>
          <w:sz w:val="22"/>
          <w:szCs w:val="22"/>
        </w:rPr>
        <w:t xml:space="preserve">, начинот на </w:t>
      </w:r>
      <w:proofErr w:type="spellStart"/>
      <w:r w:rsidR="00D31ED4">
        <w:rPr>
          <w:rFonts w:ascii="StobiSerif Regular" w:hAnsi="StobiSerif Regular" w:cs="Arial"/>
          <w:sz w:val="22"/>
          <w:szCs w:val="22"/>
        </w:rPr>
        <w:t>превземање</w:t>
      </w:r>
      <w:proofErr w:type="spellEnd"/>
      <w:r w:rsidR="00D31ED4">
        <w:rPr>
          <w:rFonts w:ascii="StobiSerif Regular" w:hAnsi="StobiSerif Regular" w:cs="Arial"/>
          <w:sz w:val="22"/>
          <w:szCs w:val="22"/>
        </w:rPr>
        <w:t xml:space="preserve"> и предавање на </w:t>
      </w:r>
      <w:proofErr w:type="spellStart"/>
      <w:r w:rsidR="00D31ED4">
        <w:rPr>
          <w:rFonts w:ascii="StobiSerif Regular" w:hAnsi="StobiSerif Regular" w:cs="Arial"/>
          <w:sz w:val="22"/>
          <w:szCs w:val="22"/>
        </w:rPr>
        <w:t>искористеното</w:t>
      </w:r>
      <w:proofErr w:type="spellEnd"/>
      <w:r w:rsidR="00D31ED4">
        <w:rPr>
          <w:rFonts w:ascii="StobiSerif Regular" w:hAnsi="StobiSerif Regular" w:cs="Arial"/>
          <w:sz w:val="22"/>
          <w:szCs w:val="22"/>
        </w:rPr>
        <w:t xml:space="preserve"> пакување и отпадот од пакување,</w:t>
      </w:r>
      <w:r w:rsidR="00804450">
        <w:rPr>
          <w:rFonts w:ascii="StobiSerif Regular" w:hAnsi="StobiSerif Regular" w:cs="Arial"/>
          <w:sz w:val="22"/>
          <w:szCs w:val="22"/>
        </w:rPr>
        <w:t xml:space="preserve"> ги уредуваат со</w:t>
      </w:r>
      <w:r>
        <w:rPr>
          <w:rFonts w:ascii="StobiSerif Regular" w:hAnsi="StobiSerif Regular" w:cs="Arial"/>
          <w:sz w:val="22"/>
          <w:szCs w:val="22"/>
        </w:rPr>
        <w:t xml:space="preserve"> склучува</w:t>
      </w:r>
      <w:r w:rsidR="00804450">
        <w:rPr>
          <w:rFonts w:ascii="StobiSerif Regular" w:hAnsi="StobiSerif Regular" w:cs="Arial"/>
          <w:sz w:val="22"/>
          <w:szCs w:val="22"/>
        </w:rPr>
        <w:t xml:space="preserve">ње на </w:t>
      </w:r>
      <w:r>
        <w:rPr>
          <w:rFonts w:ascii="StobiSerif Regular" w:hAnsi="StobiSerif Regular" w:cs="Arial"/>
          <w:sz w:val="22"/>
          <w:szCs w:val="22"/>
        </w:rPr>
        <w:t xml:space="preserve">договор за </w:t>
      </w:r>
      <w:r w:rsidRPr="000E6BB2">
        <w:rPr>
          <w:rFonts w:ascii="StobiSerif Regular" w:hAnsi="StobiSerif Regular" w:cs="Arial"/>
          <w:sz w:val="22"/>
          <w:szCs w:val="22"/>
        </w:rPr>
        <w:t>приклучување кон системот со</w:t>
      </w:r>
      <w:r w:rsidRPr="00896878">
        <w:rPr>
          <w:rFonts w:ascii="StobiSerif Regular" w:hAnsi="StobiSerif Regular" w:cs="Arial"/>
          <w:sz w:val="22"/>
          <w:szCs w:val="22"/>
        </w:rPr>
        <w:t xml:space="preserve"> взаемна согласност.  </w:t>
      </w:r>
    </w:p>
    <w:p w14:paraId="22036F14" w14:textId="77777777" w:rsidR="00E0051C" w:rsidRPr="00F550A2" w:rsidRDefault="00C45F43" w:rsidP="0079792C">
      <w:pPr>
        <w:jc w:val="both"/>
        <w:rPr>
          <w:rFonts w:ascii="StobiSerif Regular" w:hAnsi="StobiSerif Regular" w:cs="Arial"/>
          <w:sz w:val="22"/>
          <w:szCs w:val="22"/>
        </w:rPr>
      </w:pPr>
      <w:r w:rsidRPr="00F550A2">
        <w:rPr>
          <w:rFonts w:ascii="StobiSerif Regular" w:hAnsi="StobiSerif Regular" w:cs="Arial"/>
          <w:sz w:val="22"/>
          <w:szCs w:val="22"/>
        </w:rPr>
        <w:br/>
      </w:r>
    </w:p>
    <w:p w14:paraId="78C919F8" w14:textId="77777777" w:rsidR="00E0051C" w:rsidRPr="00A84D25" w:rsidRDefault="00C45F43">
      <w:pPr>
        <w:spacing w:after="200" w:line="276" w:lineRule="auto"/>
        <w:jc w:val="center"/>
        <w:rPr>
          <w:rFonts w:ascii="StobiSerif Regular" w:hAnsi="StobiSerif Regular" w:cs="Arial"/>
          <w:b/>
          <w:sz w:val="22"/>
          <w:szCs w:val="22"/>
        </w:rPr>
      </w:pPr>
      <w:r w:rsidRPr="00A84D25">
        <w:rPr>
          <w:rFonts w:ascii="StobiSerif Regular" w:hAnsi="StobiSerif Regular" w:cs="Arial"/>
          <w:b/>
          <w:sz w:val="22"/>
          <w:szCs w:val="22"/>
        </w:rPr>
        <w:t>Член 31</w:t>
      </w:r>
    </w:p>
    <w:p w14:paraId="55F638C7" w14:textId="77777777" w:rsidR="00E0051C" w:rsidRPr="004A399C" w:rsidRDefault="00C45F43">
      <w:pPr>
        <w:spacing w:after="200" w:line="276" w:lineRule="auto"/>
        <w:jc w:val="center"/>
        <w:rPr>
          <w:rFonts w:ascii="StobiSerif Regular" w:hAnsi="StobiSerif Regular" w:cs="Arial"/>
          <w:b/>
          <w:sz w:val="22"/>
          <w:szCs w:val="22"/>
          <w:lang w:val="en-US"/>
        </w:rPr>
      </w:pPr>
      <w:r w:rsidRPr="00A84D25">
        <w:rPr>
          <w:rFonts w:ascii="StobiSerif Regular" w:hAnsi="StobiSerif Regular" w:cs="Arial"/>
          <w:b/>
          <w:sz w:val="22"/>
          <w:szCs w:val="22"/>
        </w:rPr>
        <w:t xml:space="preserve">Обврски за крајните корисници </w:t>
      </w:r>
    </w:p>
    <w:p w14:paraId="61ED0388"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(1) Крајниот корисник </w:t>
      </w:r>
      <w:r w:rsidR="004A399C">
        <w:rPr>
          <w:rFonts w:ascii="StobiSerif Regular" w:hAnsi="StobiSerif Regular" w:cs="Arial"/>
          <w:sz w:val="22"/>
          <w:szCs w:val="22"/>
        </w:rPr>
        <w:t>собира, складира и предава на п</w:t>
      </w:r>
      <w:r w:rsidRPr="00F550A2">
        <w:rPr>
          <w:rFonts w:ascii="StobiSerif Regular" w:hAnsi="StobiSerif Regular" w:cs="Arial"/>
          <w:sz w:val="22"/>
          <w:szCs w:val="22"/>
        </w:rPr>
        <w:t xml:space="preserve">роизводителот, </w:t>
      </w:r>
      <w:r w:rsidR="004A399C">
        <w:rPr>
          <w:rFonts w:ascii="StobiSerif Regular" w:hAnsi="StobiSerif Regular" w:cs="Arial"/>
          <w:sz w:val="22"/>
          <w:szCs w:val="22"/>
        </w:rPr>
        <w:t>т</w:t>
      </w:r>
      <w:r w:rsidRPr="00F550A2">
        <w:rPr>
          <w:rFonts w:ascii="StobiSerif Regular" w:hAnsi="StobiSerif Regular" w:cs="Arial"/>
          <w:sz w:val="22"/>
          <w:szCs w:val="22"/>
        </w:rPr>
        <w:t xml:space="preserve">рговецот или овластениот собирач кој е дел од колективен </w:t>
      </w:r>
      <w:proofErr w:type="spellStart"/>
      <w:r w:rsidRPr="00F550A2">
        <w:rPr>
          <w:rFonts w:ascii="StobiSerif Regular" w:hAnsi="StobiSerif Regular" w:cs="Arial"/>
          <w:sz w:val="22"/>
          <w:szCs w:val="22"/>
        </w:rPr>
        <w:t>постапувач</w:t>
      </w:r>
      <w:proofErr w:type="spellEnd"/>
      <w:r w:rsidRPr="00F550A2">
        <w:rPr>
          <w:rFonts w:ascii="StobiSerif Regular" w:hAnsi="StobiSerif Regular" w:cs="Arial"/>
          <w:sz w:val="22"/>
          <w:szCs w:val="22"/>
        </w:rPr>
        <w:t xml:space="preserve">  </w:t>
      </w:r>
      <w:r w:rsidR="000A17C4">
        <w:rPr>
          <w:rFonts w:ascii="StobiSerif Regular" w:hAnsi="StobiSerif Regular" w:cs="Arial"/>
          <w:sz w:val="22"/>
          <w:szCs w:val="22"/>
        </w:rPr>
        <w:t>з</w:t>
      </w:r>
      <w:r w:rsidRPr="00F550A2">
        <w:rPr>
          <w:rFonts w:ascii="StobiSerif Regular" w:hAnsi="StobiSerif Regular" w:cs="Arial"/>
          <w:sz w:val="22"/>
          <w:szCs w:val="22"/>
        </w:rPr>
        <w:t>а отпад од пакување</w:t>
      </w:r>
      <w:r w:rsidR="00E03A22">
        <w:rPr>
          <w:rFonts w:ascii="StobiSerif Regular" w:hAnsi="StobiSerif Regular" w:cs="Arial"/>
          <w:sz w:val="22"/>
          <w:szCs w:val="22"/>
        </w:rPr>
        <w:t>,</w:t>
      </w:r>
      <w:r w:rsidRPr="00F550A2">
        <w:rPr>
          <w:rFonts w:ascii="StobiSerif Regular" w:hAnsi="StobiSerif Regular" w:cs="Arial"/>
          <w:sz w:val="22"/>
          <w:szCs w:val="22"/>
        </w:rPr>
        <w:t xml:space="preserve"> </w:t>
      </w:r>
      <w:r w:rsidR="000A17C4">
        <w:rPr>
          <w:rFonts w:ascii="StobiSerif Regular" w:hAnsi="StobiSerif Regular" w:cs="Arial"/>
          <w:sz w:val="22"/>
          <w:szCs w:val="22"/>
        </w:rPr>
        <w:t xml:space="preserve">создадениот отпад од пакување </w:t>
      </w:r>
      <w:r w:rsidRPr="00F550A2">
        <w:rPr>
          <w:rFonts w:ascii="StobiSerif Regular" w:hAnsi="StobiSerif Regular" w:cs="Arial"/>
          <w:sz w:val="22"/>
          <w:szCs w:val="22"/>
        </w:rPr>
        <w:t xml:space="preserve">како одделно собрана фракција на комуналниот отпад или го доставува отпадот од пакување во собирен центар или собирно место </w:t>
      </w:r>
      <w:r w:rsidR="000A17C4">
        <w:rPr>
          <w:rFonts w:ascii="StobiSerif Regular" w:hAnsi="StobiSerif Regular" w:cs="Arial"/>
          <w:sz w:val="22"/>
          <w:szCs w:val="22"/>
        </w:rPr>
        <w:t xml:space="preserve">определено за таа намена. </w:t>
      </w:r>
    </w:p>
    <w:p w14:paraId="5CAD5F0E"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(2) Крајниот корисник е должен пред да го предаде отпадот од пакување, да го собере </w:t>
      </w:r>
      <w:r w:rsidR="000A17C4">
        <w:rPr>
          <w:rFonts w:ascii="StobiSerif Regular" w:hAnsi="StobiSerif Regular" w:cs="Arial"/>
          <w:sz w:val="22"/>
          <w:szCs w:val="22"/>
        </w:rPr>
        <w:t xml:space="preserve">истиот </w:t>
      </w:r>
      <w:r w:rsidRPr="00F550A2">
        <w:rPr>
          <w:rFonts w:ascii="StobiSerif Regular" w:hAnsi="StobiSerif Regular" w:cs="Arial"/>
          <w:sz w:val="22"/>
          <w:szCs w:val="22"/>
        </w:rPr>
        <w:t>и</w:t>
      </w:r>
      <w:r w:rsidR="000A17C4">
        <w:rPr>
          <w:rFonts w:ascii="StobiSerif Regular" w:hAnsi="StobiSerif Regular" w:cs="Arial"/>
          <w:sz w:val="22"/>
          <w:szCs w:val="22"/>
        </w:rPr>
        <w:t xml:space="preserve"> да го</w:t>
      </w:r>
      <w:r w:rsidRPr="00F550A2">
        <w:rPr>
          <w:rFonts w:ascii="StobiSerif Regular" w:hAnsi="StobiSerif Regular" w:cs="Arial"/>
          <w:sz w:val="22"/>
          <w:szCs w:val="22"/>
        </w:rPr>
        <w:t xml:space="preserve"> чува одвоено, за да не стапи во контакт со друг вид отпад, да не се меша или на друг начин уништува или загадува со опасни или други супстанции, </w:t>
      </w:r>
      <w:proofErr w:type="spellStart"/>
      <w:r w:rsidRPr="00F550A2">
        <w:rPr>
          <w:rFonts w:ascii="StobiSerif Regular" w:hAnsi="StobiSerif Regular" w:cs="Arial"/>
          <w:sz w:val="22"/>
          <w:szCs w:val="22"/>
        </w:rPr>
        <w:t>пришто</w:t>
      </w:r>
      <w:proofErr w:type="spellEnd"/>
      <w:r w:rsidRPr="00F550A2">
        <w:rPr>
          <w:rFonts w:ascii="StobiSerif Regular" w:hAnsi="StobiSerif Regular" w:cs="Arial"/>
          <w:sz w:val="22"/>
          <w:szCs w:val="22"/>
        </w:rPr>
        <w:t xml:space="preserve"> би се оневозможило неговото рециклирање или преработка. </w:t>
      </w:r>
    </w:p>
    <w:p w14:paraId="02249673" w14:textId="77777777" w:rsidR="0079792C" w:rsidRDefault="0079792C">
      <w:pPr>
        <w:jc w:val="center"/>
        <w:rPr>
          <w:rFonts w:ascii="StobiSerif Regular" w:hAnsi="StobiSerif Regular" w:cs="Arial"/>
          <w:b/>
          <w:sz w:val="22"/>
          <w:szCs w:val="22"/>
        </w:rPr>
      </w:pPr>
    </w:p>
    <w:p w14:paraId="50AC5EA4" w14:textId="77777777" w:rsidR="00E0051C" w:rsidRPr="00464ED5" w:rsidRDefault="00C45F43">
      <w:pPr>
        <w:jc w:val="center"/>
        <w:rPr>
          <w:rFonts w:ascii="StobiSerif Regular" w:hAnsi="StobiSerif Regular" w:cs="Arial"/>
          <w:b/>
          <w:sz w:val="22"/>
          <w:szCs w:val="22"/>
        </w:rPr>
      </w:pPr>
      <w:r w:rsidRPr="00464ED5">
        <w:rPr>
          <w:rFonts w:ascii="StobiSerif Regular" w:hAnsi="StobiSerif Regular" w:cs="Arial"/>
          <w:b/>
          <w:sz w:val="22"/>
          <w:szCs w:val="22"/>
        </w:rPr>
        <w:t xml:space="preserve">Член </w:t>
      </w:r>
      <w:r w:rsidR="00E1198B" w:rsidRPr="00464ED5">
        <w:rPr>
          <w:rFonts w:ascii="StobiSerif Regular" w:hAnsi="StobiSerif Regular" w:cs="Arial"/>
          <w:b/>
          <w:sz w:val="22"/>
          <w:szCs w:val="22"/>
        </w:rPr>
        <w:t>3</w:t>
      </w:r>
      <w:r w:rsidR="00A84D25">
        <w:rPr>
          <w:rFonts w:ascii="StobiSerif Regular" w:hAnsi="StobiSerif Regular" w:cs="Arial"/>
          <w:b/>
          <w:sz w:val="22"/>
          <w:szCs w:val="22"/>
        </w:rPr>
        <w:t>2</w:t>
      </w:r>
    </w:p>
    <w:p w14:paraId="7FB7A181" w14:textId="77777777" w:rsidR="00E0051C" w:rsidRPr="00464ED5" w:rsidRDefault="00C45F43">
      <w:pPr>
        <w:jc w:val="center"/>
        <w:rPr>
          <w:rFonts w:ascii="StobiSerif Regular" w:hAnsi="StobiSerif Regular" w:cs="Arial"/>
          <w:b/>
          <w:sz w:val="22"/>
          <w:szCs w:val="22"/>
        </w:rPr>
      </w:pPr>
      <w:r w:rsidRPr="00464ED5">
        <w:rPr>
          <w:rFonts w:ascii="StobiSerif Regular" w:hAnsi="StobiSerif Regular" w:cs="Arial"/>
          <w:b/>
          <w:sz w:val="22"/>
          <w:szCs w:val="22"/>
        </w:rPr>
        <w:t>Обврски на</w:t>
      </w:r>
      <w:r w:rsidR="00996D7C">
        <w:rPr>
          <w:rFonts w:ascii="StobiSerif Regular" w:hAnsi="StobiSerif Regular" w:cs="Arial"/>
          <w:b/>
          <w:sz w:val="22"/>
          <w:szCs w:val="22"/>
        </w:rPr>
        <w:t xml:space="preserve">  единиците на локалната самоуправа </w:t>
      </w:r>
      <w:r w:rsidR="0002562B" w:rsidRPr="00464ED5">
        <w:rPr>
          <w:rFonts w:ascii="StobiSerif Regular" w:hAnsi="StobiSerif Regular" w:cs="Arial"/>
          <w:b/>
          <w:sz w:val="22"/>
          <w:szCs w:val="22"/>
        </w:rPr>
        <w:t xml:space="preserve"> </w:t>
      </w:r>
    </w:p>
    <w:p w14:paraId="42BBC03C" w14:textId="77777777" w:rsidR="00E0051C" w:rsidRPr="00F550A2" w:rsidRDefault="00E0051C">
      <w:pPr>
        <w:jc w:val="center"/>
        <w:rPr>
          <w:rFonts w:ascii="StobiSerif Regular" w:hAnsi="StobiSerif Regular" w:cs="Arial"/>
          <w:sz w:val="22"/>
          <w:szCs w:val="22"/>
        </w:rPr>
      </w:pPr>
    </w:p>
    <w:p w14:paraId="37CA86B4" w14:textId="77777777" w:rsidR="00F8553D" w:rsidRDefault="00C45F43" w:rsidP="00F8553D">
      <w:pPr>
        <w:spacing w:line="276" w:lineRule="auto"/>
        <w:jc w:val="both"/>
        <w:rPr>
          <w:rFonts w:ascii="StobiSerif Regular" w:hAnsi="StobiSerif Regular" w:cs="Arial"/>
          <w:sz w:val="22"/>
          <w:szCs w:val="22"/>
        </w:rPr>
      </w:pPr>
      <w:r w:rsidRPr="00F550A2">
        <w:rPr>
          <w:rFonts w:ascii="StobiSerif Regular" w:hAnsi="StobiSerif Regular" w:cs="Arial"/>
          <w:sz w:val="22"/>
          <w:szCs w:val="22"/>
        </w:rPr>
        <w:t xml:space="preserve">(1) </w:t>
      </w:r>
      <w:r w:rsidR="00996D7C">
        <w:rPr>
          <w:rFonts w:ascii="StobiSerif Regular" w:hAnsi="StobiSerif Regular" w:cs="Arial"/>
          <w:sz w:val="22"/>
          <w:szCs w:val="22"/>
        </w:rPr>
        <w:t>О</w:t>
      </w:r>
      <w:r w:rsidRPr="00F550A2">
        <w:rPr>
          <w:rFonts w:ascii="StobiSerif Regular" w:hAnsi="StobiSerif Regular" w:cs="Arial"/>
          <w:sz w:val="22"/>
          <w:szCs w:val="22"/>
        </w:rPr>
        <w:t>пштин</w:t>
      </w:r>
      <w:r w:rsidR="00996D7C">
        <w:rPr>
          <w:rFonts w:ascii="StobiSerif Regular" w:hAnsi="StobiSerif Regular" w:cs="Arial"/>
          <w:sz w:val="22"/>
          <w:szCs w:val="22"/>
        </w:rPr>
        <w:t xml:space="preserve">ите, </w:t>
      </w:r>
      <w:r w:rsidRPr="00F550A2">
        <w:rPr>
          <w:rFonts w:ascii="StobiSerif Regular" w:hAnsi="StobiSerif Regular" w:cs="Arial"/>
          <w:sz w:val="22"/>
          <w:szCs w:val="22"/>
        </w:rPr>
        <w:t>општин</w:t>
      </w:r>
      <w:r w:rsidR="00996D7C">
        <w:rPr>
          <w:rFonts w:ascii="StobiSerif Regular" w:hAnsi="StobiSerif Regular" w:cs="Arial"/>
          <w:sz w:val="22"/>
          <w:szCs w:val="22"/>
        </w:rPr>
        <w:t xml:space="preserve">ите </w:t>
      </w:r>
      <w:r w:rsidRPr="00F550A2">
        <w:rPr>
          <w:rFonts w:ascii="StobiSerif Regular" w:hAnsi="StobiSerif Regular" w:cs="Arial"/>
          <w:sz w:val="22"/>
          <w:szCs w:val="22"/>
        </w:rPr>
        <w:t>во градот Скопје и град Скопје</w:t>
      </w:r>
      <w:r w:rsidR="00F8553D">
        <w:rPr>
          <w:rFonts w:ascii="StobiSerif Regular" w:hAnsi="StobiSerif Regular" w:cs="Arial"/>
          <w:sz w:val="22"/>
          <w:szCs w:val="22"/>
        </w:rPr>
        <w:t xml:space="preserve">, </w:t>
      </w:r>
      <w:r w:rsidR="00516F97">
        <w:rPr>
          <w:rFonts w:ascii="StobiSerif Regular" w:hAnsi="StobiSerif Regular" w:cs="Arial"/>
          <w:sz w:val="22"/>
          <w:szCs w:val="22"/>
        </w:rPr>
        <w:t>с</w:t>
      </w:r>
      <w:r w:rsidR="00F8553D">
        <w:rPr>
          <w:rFonts w:ascii="StobiSerif Regular" w:hAnsi="StobiSerif Regular" w:cs="Arial"/>
          <w:sz w:val="22"/>
          <w:szCs w:val="22"/>
        </w:rPr>
        <w:t>е</w:t>
      </w:r>
      <w:r w:rsidR="00516F97">
        <w:rPr>
          <w:rFonts w:ascii="StobiSerif Regular" w:hAnsi="StobiSerif Regular" w:cs="Arial"/>
          <w:sz w:val="22"/>
          <w:szCs w:val="22"/>
        </w:rPr>
        <w:t xml:space="preserve"> одговорни</w:t>
      </w:r>
      <w:r w:rsidR="00F8553D">
        <w:rPr>
          <w:rFonts w:ascii="StobiSerif Regular" w:hAnsi="StobiSerif Regular" w:cs="Arial"/>
          <w:sz w:val="22"/>
          <w:szCs w:val="22"/>
        </w:rPr>
        <w:t xml:space="preserve">: </w:t>
      </w:r>
    </w:p>
    <w:p w14:paraId="6F9E771D" w14:textId="77777777" w:rsidR="00F8553D" w:rsidRPr="00996D7C" w:rsidRDefault="00EE3682" w:rsidP="00CA080F">
      <w:pPr>
        <w:pStyle w:val="ListParagraph"/>
        <w:numPr>
          <w:ilvl w:val="0"/>
          <w:numId w:val="13"/>
        </w:numPr>
        <w:spacing w:line="276" w:lineRule="auto"/>
        <w:jc w:val="both"/>
        <w:rPr>
          <w:rFonts w:ascii="Arial" w:eastAsia="Arial" w:hAnsi="Arial" w:cs="Arial"/>
        </w:rPr>
      </w:pPr>
      <w:r w:rsidRPr="00F8553D">
        <w:rPr>
          <w:rFonts w:ascii="StobiSerif Regular" w:hAnsi="StobiSerif Regular" w:cs="Arial"/>
          <w:sz w:val="22"/>
          <w:szCs w:val="22"/>
        </w:rPr>
        <w:t xml:space="preserve">да </w:t>
      </w:r>
      <w:r w:rsidR="00996D7C">
        <w:rPr>
          <w:rFonts w:ascii="StobiSerif Regular" w:hAnsi="StobiSerif Regular" w:cs="Arial"/>
          <w:sz w:val="22"/>
          <w:szCs w:val="22"/>
        </w:rPr>
        <w:t xml:space="preserve">го </w:t>
      </w:r>
      <w:r w:rsidRPr="00F8553D">
        <w:rPr>
          <w:rFonts w:ascii="StobiSerif Regular" w:hAnsi="StobiSerif Regular" w:cs="Arial"/>
          <w:sz w:val="22"/>
          <w:szCs w:val="22"/>
        </w:rPr>
        <w:t>организира</w:t>
      </w:r>
      <w:r w:rsidR="00996D7C">
        <w:rPr>
          <w:rFonts w:ascii="StobiSerif Regular" w:hAnsi="StobiSerif Regular" w:cs="Arial"/>
          <w:sz w:val="22"/>
          <w:szCs w:val="22"/>
        </w:rPr>
        <w:t>ат</w:t>
      </w:r>
      <w:r w:rsidRPr="00F8553D">
        <w:rPr>
          <w:rFonts w:ascii="StobiSerif Regular" w:hAnsi="StobiSerif Regular" w:cs="Arial"/>
          <w:sz w:val="22"/>
          <w:szCs w:val="22"/>
        </w:rPr>
        <w:t xml:space="preserve"> одделно</w:t>
      </w:r>
      <w:r w:rsidR="00996D7C">
        <w:rPr>
          <w:rFonts w:ascii="StobiSerif Regular" w:hAnsi="StobiSerif Regular" w:cs="Arial"/>
          <w:sz w:val="22"/>
          <w:szCs w:val="22"/>
        </w:rPr>
        <w:t>то</w:t>
      </w:r>
      <w:r w:rsidRPr="00F8553D">
        <w:rPr>
          <w:rFonts w:ascii="StobiSerif Regular" w:hAnsi="StobiSerif Regular" w:cs="Arial"/>
          <w:sz w:val="22"/>
          <w:szCs w:val="22"/>
        </w:rPr>
        <w:t xml:space="preserve"> собирање на отпад</w:t>
      </w:r>
      <w:r w:rsidR="00F8553D">
        <w:rPr>
          <w:rFonts w:ascii="StobiSerif Regular" w:hAnsi="StobiSerif Regular" w:cs="Arial"/>
          <w:sz w:val="22"/>
          <w:szCs w:val="22"/>
        </w:rPr>
        <w:t>от од пакување од домаќинст</w:t>
      </w:r>
      <w:r w:rsidR="001735C3">
        <w:rPr>
          <w:rFonts w:ascii="StobiSerif Regular" w:hAnsi="StobiSerif Regular" w:cs="Arial"/>
          <w:sz w:val="22"/>
          <w:szCs w:val="22"/>
        </w:rPr>
        <w:t>в</w:t>
      </w:r>
      <w:r w:rsidR="00F8553D">
        <w:rPr>
          <w:rFonts w:ascii="StobiSerif Regular" w:hAnsi="StobiSerif Regular" w:cs="Arial"/>
          <w:sz w:val="22"/>
          <w:szCs w:val="22"/>
        </w:rPr>
        <w:t>ата,</w:t>
      </w:r>
    </w:p>
    <w:p w14:paraId="2D4C7791" w14:textId="77777777" w:rsidR="00996D7C" w:rsidRPr="00996D7C" w:rsidRDefault="00996D7C" w:rsidP="00CA080F">
      <w:pPr>
        <w:pStyle w:val="ListParagraph"/>
        <w:numPr>
          <w:ilvl w:val="0"/>
          <w:numId w:val="13"/>
        </w:numPr>
        <w:spacing w:line="276" w:lineRule="auto"/>
        <w:jc w:val="both"/>
        <w:rPr>
          <w:rFonts w:ascii="StobiSerif Regular" w:hAnsi="StobiSerif Regular" w:cs="Arial"/>
          <w:sz w:val="22"/>
          <w:szCs w:val="22"/>
        </w:rPr>
      </w:pPr>
      <w:r w:rsidRPr="00996D7C">
        <w:rPr>
          <w:rFonts w:ascii="StobiSerif Regular" w:hAnsi="StobiSerif Regular" w:cs="Arial"/>
          <w:sz w:val="22"/>
          <w:szCs w:val="22"/>
        </w:rPr>
        <w:t>да организираат</w:t>
      </w:r>
      <w:r>
        <w:rPr>
          <w:rFonts w:ascii="StobiSerif Regular" w:hAnsi="StobiSerif Regular" w:cs="Arial"/>
          <w:sz w:val="22"/>
          <w:szCs w:val="22"/>
        </w:rPr>
        <w:t xml:space="preserve"> нејзино собирање</w:t>
      </w:r>
      <w:r w:rsidR="00C64A3C" w:rsidRPr="00C64A3C">
        <w:rPr>
          <w:rFonts w:ascii="StobiSerif Regular" w:hAnsi="StobiSerif Regular" w:cs="Arial"/>
          <w:sz w:val="22"/>
          <w:szCs w:val="22"/>
        </w:rPr>
        <w:t xml:space="preserve"> </w:t>
      </w:r>
      <w:r w:rsidR="00C64A3C">
        <w:rPr>
          <w:rFonts w:ascii="StobiSerif Regular" w:hAnsi="StobiSerif Regular" w:cs="Arial"/>
          <w:sz w:val="22"/>
          <w:szCs w:val="22"/>
        </w:rPr>
        <w:t xml:space="preserve">од страна на овластениот давател на услуги за собирање на комунален отпад, како одделна собрана фракција на комунален отпад,  </w:t>
      </w:r>
      <w:r w:rsidRPr="00996D7C">
        <w:rPr>
          <w:rFonts w:ascii="StobiSerif Regular" w:hAnsi="StobiSerif Regular" w:cs="Arial"/>
          <w:sz w:val="22"/>
          <w:szCs w:val="22"/>
        </w:rPr>
        <w:t xml:space="preserve"> </w:t>
      </w:r>
    </w:p>
    <w:p w14:paraId="6993BC08" w14:textId="77777777" w:rsidR="00F8553D" w:rsidRPr="00F8553D" w:rsidRDefault="00EE3682" w:rsidP="00CA080F">
      <w:pPr>
        <w:pStyle w:val="ListParagraph"/>
        <w:numPr>
          <w:ilvl w:val="0"/>
          <w:numId w:val="13"/>
        </w:numPr>
        <w:spacing w:line="276" w:lineRule="auto"/>
        <w:jc w:val="both"/>
        <w:rPr>
          <w:rFonts w:ascii="Arial" w:eastAsia="Arial" w:hAnsi="Arial" w:cs="Arial"/>
        </w:rPr>
      </w:pPr>
      <w:r w:rsidRPr="00F8553D">
        <w:rPr>
          <w:rFonts w:ascii="StobiSerif Regular" w:hAnsi="StobiSerif Regular" w:cs="Arial"/>
          <w:sz w:val="22"/>
          <w:szCs w:val="22"/>
        </w:rPr>
        <w:t>да определ</w:t>
      </w:r>
      <w:r w:rsidR="00C64A3C">
        <w:rPr>
          <w:rFonts w:ascii="StobiSerif Regular" w:hAnsi="StobiSerif Regular" w:cs="Arial"/>
          <w:sz w:val="22"/>
          <w:szCs w:val="22"/>
        </w:rPr>
        <w:t>ат</w:t>
      </w:r>
      <w:r w:rsidRPr="00F8553D">
        <w:rPr>
          <w:rFonts w:ascii="StobiSerif Regular" w:hAnsi="StobiSerif Regular" w:cs="Arial"/>
          <w:sz w:val="22"/>
          <w:szCs w:val="22"/>
        </w:rPr>
        <w:t xml:space="preserve"> и организира</w:t>
      </w:r>
      <w:r w:rsidR="00C64A3C">
        <w:rPr>
          <w:rFonts w:ascii="StobiSerif Regular" w:hAnsi="StobiSerif Regular" w:cs="Arial"/>
          <w:sz w:val="22"/>
          <w:szCs w:val="22"/>
        </w:rPr>
        <w:t>ат</w:t>
      </w:r>
      <w:r w:rsidRPr="00F8553D">
        <w:rPr>
          <w:rFonts w:ascii="StobiSerif Regular" w:hAnsi="StobiSerif Regular" w:cs="Arial"/>
          <w:sz w:val="22"/>
          <w:szCs w:val="22"/>
        </w:rPr>
        <w:t xml:space="preserve"> собирни пунктови за одделно собирање на отпад</w:t>
      </w:r>
      <w:r w:rsidR="00F8553D">
        <w:rPr>
          <w:rFonts w:ascii="StobiSerif Regular" w:hAnsi="StobiSerif Regular" w:cs="Arial"/>
          <w:sz w:val="22"/>
          <w:szCs w:val="22"/>
        </w:rPr>
        <w:t xml:space="preserve">от од пакување </w:t>
      </w:r>
      <w:r w:rsidRPr="00F8553D">
        <w:rPr>
          <w:rFonts w:ascii="StobiSerif Regular" w:hAnsi="StobiSerif Regular" w:cs="Arial"/>
          <w:sz w:val="22"/>
          <w:szCs w:val="22"/>
        </w:rPr>
        <w:t>од домаќинства</w:t>
      </w:r>
      <w:r w:rsidR="001735C3">
        <w:rPr>
          <w:rFonts w:ascii="StobiSerif Regular" w:hAnsi="StobiSerif Regular" w:cs="Arial"/>
          <w:sz w:val="22"/>
          <w:szCs w:val="22"/>
        </w:rPr>
        <w:t>та</w:t>
      </w:r>
      <w:r w:rsidRPr="00F8553D">
        <w:rPr>
          <w:rFonts w:ascii="StobiSerif Regular" w:hAnsi="StobiSerif Regular" w:cs="Arial"/>
          <w:sz w:val="22"/>
          <w:szCs w:val="22"/>
        </w:rPr>
        <w:t xml:space="preserve"> во собирни центри или други </w:t>
      </w:r>
      <w:r w:rsidR="00616F7A">
        <w:rPr>
          <w:rFonts w:ascii="StobiSerif Regular" w:hAnsi="StobiSerif Regular" w:cs="Arial"/>
          <w:sz w:val="22"/>
          <w:szCs w:val="22"/>
        </w:rPr>
        <w:t xml:space="preserve">времено определени </w:t>
      </w:r>
      <w:r w:rsidRPr="00F8553D">
        <w:rPr>
          <w:rFonts w:ascii="StobiSerif Regular" w:hAnsi="StobiSerif Regular" w:cs="Arial"/>
          <w:sz w:val="22"/>
          <w:szCs w:val="22"/>
        </w:rPr>
        <w:t xml:space="preserve">места за таа намена на целото подрачје на општината, општината </w:t>
      </w:r>
      <w:r w:rsidRPr="00F8553D">
        <w:rPr>
          <w:rFonts w:ascii="StobiSerif Regular" w:hAnsi="StobiSerif Regular" w:cs="Arial"/>
          <w:sz w:val="22"/>
          <w:szCs w:val="22"/>
        </w:rPr>
        <w:lastRenderedPageBreak/>
        <w:t>во градот Скопје и градот Скопје</w:t>
      </w:r>
      <w:r w:rsidR="00F8553D">
        <w:rPr>
          <w:rFonts w:ascii="StobiSerif Regular" w:hAnsi="StobiSerif Regular" w:cs="Arial"/>
          <w:sz w:val="22"/>
          <w:szCs w:val="22"/>
        </w:rPr>
        <w:t>,</w:t>
      </w:r>
      <w:r w:rsidR="00616F7A">
        <w:rPr>
          <w:rFonts w:ascii="StobiSerif Regular" w:hAnsi="StobiSerif Regular" w:cs="Arial"/>
          <w:sz w:val="22"/>
          <w:szCs w:val="22"/>
        </w:rPr>
        <w:t xml:space="preserve"> каде крајните корисници ќе можат бесплатно да го оставаат отпадот од пакување од </w:t>
      </w:r>
      <w:proofErr w:type="spellStart"/>
      <w:r w:rsidR="00616F7A">
        <w:rPr>
          <w:rFonts w:ascii="StobiSerif Regular" w:hAnsi="StobiSerif Regular" w:cs="Arial"/>
          <w:sz w:val="22"/>
          <w:szCs w:val="22"/>
        </w:rPr>
        <w:t>домаќинставата</w:t>
      </w:r>
      <w:proofErr w:type="spellEnd"/>
      <w:r w:rsidR="00616F7A">
        <w:rPr>
          <w:rFonts w:ascii="StobiSerif Regular" w:hAnsi="StobiSerif Regular" w:cs="Arial"/>
          <w:sz w:val="22"/>
          <w:szCs w:val="22"/>
        </w:rPr>
        <w:t xml:space="preserve">. </w:t>
      </w:r>
    </w:p>
    <w:p w14:paraId="63A16E3F" w14:textId="77777777" w:rsidR="00EE3682" w:rsidRPr="00F8553D" w:rsidRDefault="00F8553D" w:rsidP="00CA080F">
      <w:pPr>
        <w:pStyle w:val="ListParagraph"/>
        <w:numPr>
          <w:ilvl w:val="0"/>
          <w:numId w:val="13"/>
        </w:numPr>
        <w:spacing w:line="276" w:lineRule="auto"/>
        <w:jc w:val="both"/>
        <w:rPr>
          <w:rFonts w:ascii="Arial" w:eastAsia="Arial" w:hAnsi="Arial" w:cs="Arial"/>
        </w:rPr>
      </w:pPr>
      <w:r>
        <w:rPr>
          <w:rFonts w:ascii="StobiSerif Regular" w:hAnsi="StobiSerif Regular" w:cs="Arial"/>
          <w:sz w:val="22"/>
          <w:szCs w:val="22"/>
        </w:rPr>
        <w:t>д</w:t>
      </w:r>
      <w:r w:rsidR="00EE3682" w:rsidRPr="00F8553D">
        <w:rPr>
          <w:rFonts w:ascii="StobiSerif Regular" w:hAnsi="StobiSerif Regular" w:cs="Arial"/>
          <w:sz w:val="22"/>
          <w:szCs w:val="22"/>
        </w:rPr>
        <w:t xml:space="preserve">а соработуваат со колективни </w:t>
      </w:r>
      <w:proofErr w:type="spellStart"/>
      <w:r w:rsidR="00EE3682" w:rsidRPr="00F8553D">
        <w:rPr>
          <w:rFonts w:ascii="StobiSerif Regular" w:hAnsi="StobiSerif Regular" w:cs="Arial"/>
          <w:sz w:val="22"/>
          <w:szCs w:val="22"/>
        </w:rPr>
        <w:t>постапувачи</w:t>
      </w:r>
      <w:proofErr w:type="spellEnd"/>
      <w:r w:rsidR="00EE3682" w:rsidRPr="00F8553D">
        <w:rPr>
          <w:rFonts w:ascii="StobiSerif Regular" w:hAnsi="StobiSerif Regular" w:cs="Arial"/>
          <w:sz w:val="22"/>
          <w:szCs w:val="22"/>
        </w:rPr>
        <w:t xml:space="preserve">, согласно </w:t>
      </w:r>
      <w:r w:rsidR="001735C3">
        <w:rPr>
          <w:rFonts w:ascii="StobiSerif Regular" w:hAnsi="StobiSerif Regular" w:cs="Arial"/>
          <w:sz w:val="22"/>
          <w:szCs w:val="22"/>
        </w:rPr>
        <w:t xml:space="preserve">со </w:t>
      </w:r>
      <w:r w:rsidR="00EE3682" w:rsidRPr="00F8553D">
        <w:rPr>
          <w:rFonts w:ascii="StobiSerif Regular" w:hAnsi="StobiSerif Regular" w:cs="Arial"/>
          <w:sz w:val="22"/>
          <w:szCs w:val="22"/>
        </w:rPr>
        <w:t xml:space="preserve">овој закон и прописите за </w:t>
      </w:r>
      <w:r w:rsidR="003B2A97">
        <w:rPr>
          <w:rFonts w:ascii="StobiSerif Regular" w:hAnsi="StobiSerif Regular" w:cs="Arial"/>
          <w:sz w:val="22"/>
          <w:szCs w:val="22"/>
        </w:rPr>
        <w:t>проширена одговорност на производителот за управување со посебни текови на отпад</w:t>
      </w:r>
      <w:r w:rsidR="00EE3682" w:rsidRPr="00F8553D">
        <w:rPr>
          <w:rFonts w:ascii="StobiSerif Regular" w:hAnsi="StobiSerif Regular" w:cs="Arial"/>
          <w:sz w:val="22"/>
          <w:szCs w:val="22"/>
        </w:rPr>
        <w:t>.</w:t>
      </w:r>
    </w:p>
    <w:p w14:paraId="430F63F1" w14:textId="77777777" w:rsidR="00996D7C" w:rsidRDefault="00EE3682" w:rsidP="00EE3682">
      <w:pPr>
        <w:jc w:val="both"/>
        <w:rPr>
          <w:rFonts w:ascii="StobiSerif Regular" w:hAnsi="StobiSerif Regular" w:cs="Arial"/>
          <w:sz w:val="22"/>
          <w:szCs w:val="22"/>
        </w:rPr>
      </w:pPr>
      <w:r w:rsidRPr="00F8553D">
        <w:rPr>
          <w:rFonts w:ascii="StobiSerif Regular" w:hAnsi="StobiSerif Regular" w:cs="Arial"/>
          <w:sz w:val="22"/>
          <w:szCs w:val="22"/>
        </w:rPr>
        <w:t>(2) При определување на местата и локациите на  собирните центри треба да се земе предвид бројот на жителите во населеното место, при што треба да се обезбеди најмалку еден собирен центар на ниво на општина</w:t>
      </w:r>
      <w:r w:rsidR="00B57000">
        <w:rPr>
          <w:rFonts w:ascii="StobiSerif Regular" w:hAnsi="StobiSerif Regular" w:cs="Arial"/>
          <w:sz w:val="22"/>
          <w:szCs w:val="22"/>
        </w:rPr>
        <w:t>та</w:t>
      </w:r>
      <w:r w:rsidRPr="00F8553D">
        <w:rPr>
          <w:rFonts w:ascii="StobiSerif Regular" w:hAnsi="StobiSerif Regular" w:cs="Arial"/>
          <w:sz w:val="22"/>
          <w:szCs w:val="22"/>
        </w:rPr>
        <w:t>, односно најмалку по еден собирен ц</w:t>
      </w:r>
      <w:r w:rsidR="008309CC">
        <w:rPr>
          <w:rFonts w:ascii="StobiSerif Regular" w:hAnsi="StobiSerif Regular" w:cs="Arial"/>
          <w:sz w:val="22"/>
          <w:szCs w:val="22"/>
        </w:rPr>
        <w:t>ентар за најмалку 30.000 жители</w:t>
      </w:r>
      <w:r w:rsidR="00B57000">
        <w:rPr>
          <w:rFonts w:ascii="StobiSerif Regular" w:hAnsi="StobiSerif Regular" w:cs="Arial"/>
          <w:sz w:val="22"/>
          <w:szCs w:val="22"/>
        </w:rPr>
        <w:t xml:space="preserve"> за општините кои имаат повеќе од 30.000 жители. </w:t>
      </w:r>
    </w:p>
    <w:p w14:paraId="4079F476" w14:textId="77777777" w:rsidR="00EE3682" w:rsidRPr="00F8553D" w:rsidRDefault="00EE3682" w:rsidP="00EE3682">
      <w:pPr>
        <w:jc w:val="both"/>
        <w:rPr>
          <w:rFonts w:ascii="StobiSerif Regular" w:hAnsi="StobiSerif Regular" w:cs="Arial"/>
          <w:sz w:val="22"/>
          <w:szCs w:val="22"/>
        </w:rPr>
      </w:pPr>
      <w:r w:rsidRPr="00F8553D">
        <w:rPr>
          <w:rFonts w:ascii="StobiSerif Regular" w:hAnsi="StobiSerif Regular" w:cs="Arial"/>
          <w:sz w:val="22"/>
          <w:szCs w:val="22"/>
        </w:rPr>
        <w:t>(3) Собирните центри од ставот (2) на овој член ги вклучуваат и постојните места и локации за прием на одделно собрани фракции на комунален отпад, доколку овие места ги исполнуваат условите утврдени со овој или друг закон.</w:t>
      </w:r>
      <w:r w:rsidRPr="00F8553D">
        <w:rPr>
          <w:rFonts w:ascii="StobiSerif Regular" w:hAnsi="StobiSerif Regular" w:cs="Arial"/>
          <w:sz w:val="22"/>
          <w:szCs w:val="22"/>
        </w:rPr>
        <w:br/>
        <w:t>(4) Отпад</w:t>
      </w:r>
      <w:r w:rsidR="0090349A">
        <w:rPr>
          <w:rFonts w:ascii="StobiSerif Regular" w:hAnsi="StobiSerif Regular" w:cs="Arial"/>
          <w:sz w:val="22"/>
          <w:szCs w:val="22"/>
        </w:rPr>
        <w:t>от од пакување</w:t>
      </w:r>
      <w:r w:rsidRPr="00F8553D">
        <w:rPr>
          <w:rFonts w:ascii="StobiSerif Regular" w:hAnsi="StobiSerif Regular" w:cs="Arial"/>
          <w:sz w:val="22"/>
          <w:szCs w:val="22"/>
        </w:rPr>
        <w:t xml:space="preserve">  одделно  собран на  определените  места од став (1)  на овој член се предава на колектив</w:t>
      </w:r>
      <w:r w:rsidR="00286932">
        <w:rPr>
          <w:rFonts w:ascii="StobiSerif Regular" w:hAnsi="StobiSerif Regular" w:cs="Arial"/>
          <w:sz w:val="22"/>
          <w:szCs w:val="22"/>
        </w:rPr>
        <w:t>е</w:t>
      </w:r>
      <w:r w:rsidRPr="00F8553D">
        <w:rPr>
          <w:rFonts w:ascii="StobiSerif Regular" w:hAnsi="StobiSerif Regular" w:cs="Arial"/>
          <w:sz w:val="22"/>
          <w:szCs w:val="22"/>
        </w:rPr>
        <w:t xml:space="preserve">н </w:t>
      </w:r>
      <w:proofErr w:type="spellStart"/>
      <w:r w:rsidRPr="00F8553D">
        <w:rPr>
          <w:rFonts w:ascii="StobiSerif Regular" w:hAnsi="StobiSerif Regular" w:cs="Arial"/>
          <w:sz w:val="22"/>
          <w:szCs w:val="22"/>
        </w:rPr>
        <w:t>постапувач</w:t>
      </w:r>
      <w:proofErr w:type="spellEnd"/>
      <w:r w:rsidR="00286932">
        <w:rPr>
          <w:rFonts w:ascii="StobiSerif Regular" w:hAnsi="StobiSerif Regular" w:cs="Arial"/>
          <w:sz w:val="22"/>
          <w:szCs w:val="22"/>
        </w:rPr>
        <w:t xml:space="preserve"> со отпад од пакување</w:t>
      </w:r>
      <w:r w:rsidRPr="00F8553D">
        <w:rPr>
          <w:rFonts w:ascii="StobiSerif Regular" w:hAnsi="StobiSerif Regular" w:cs="Arial"/>
          <w:sz w:val="22"/>
          <w:szCs w:val="22"/>
        </w:rPr>
        <w:t xml:space="preserve"> бесплатно врз основа на  склучен договор со општин</w:t>
      </w:r>
      <w:r w:rsidR="00FF76E2">
        <w:rPr>
          <w:rFonts w:ascii="StobiSerif Regular" w:hAnsi="StobiSerif Regular" w:cs="Arial"/>
          <w:sz w:val="22"/>
          <w:szCs w:val="22"/>
        </w:rPr>
        <w:t>ата</w:t>
      </w:r>
      <w:r w:rsidRPr="00F8553D">
        <w:rPr>
          <w:rFonts w:ascii="StobiSerif Regular" w:hAnsi="StobiSerif Regular" w:cs="Arial"/>
          <w:sz w:val="22"/>
          <w:szCs w:val="22"/>
        </w:rPr>
        <w:t>, градот Скопје односно регионал</w:t>
      </w:r>
      <w:r w:rsidR="0090349A">
        <w:rPr>
          <w:rFonts w:ascii="StobiSerif Regular" w:hAnsi="StobiSerif Regular" w:cs="Arial"/>
          <w:sz w:val="22"/>
          <w:szCs w:val="22"/>
        </w:rPr>
        <w:t>н</w:t>
      </w:r>
      <w:r w:rsidRPr="00F8553D">
        <w:rPr>
          <w:rFonts w:ascii="StobiSerif Regular" w:hAnsi="StobiSerif Regular" w:cs="Arial"/>
          <w:sz w:val="22"/>
          <w:szCs w:val="22"/>
        </w:rPr>
        <w:t xml:space="preserve">ите единици за управување со отпад , преку Центарот за развој на соодветниот плански регион. </w:t>
      </w:r>
    </w:p>
    <w:p w14:paraId="21A41987" w14:textId="77777777" w:rsidR="00EE3682" w:rsidRDefault="00EE3682" w:rsidP="00EE3682">
      <w:pPr>
        <w:jc w:val="both"/>
        <w:rPr>
          <w:rFonts w:ascii="StobiSerif Regular" w:hAnsi="StobiSerif Regular" w:cs="Arial"/>
          <w:sz w:val="22"/>
          <w:szCs w:val="22"/>
        </w:rPr>
      </w:pPr>
      <w:r w:rsidRPr="00F8553D">
        <w:rPr>
          <w:rFonts w:ascii="StobiSerif Regular" w:hAnsi="StobiSerif Regular" w:cs="Arial"/>
          <w:sz w:val="22"/>
          <w:szCs w:val="22"/>
        </w:rPr>
        <w:t>(5) Во договорот од став (4) на овој член се регулираат и меѓусебните</w:t>
      </w:r>
      <w:r w:rsidR="00286932">
        <w:rPr>
          <w:rFonts w:ascii="StobiSerif Regular" w:hAnsi="StobiSerif Regular" w:cs="Arial"/>
          <w:sz w:val="22"/>
          <w:szCs w:val="22"/>
        </w:rPr>
        <w:t xml:space="preserve"> права и </w:t>
      </w:r>
      <w:r w:rsidRPr="00F8553D">
        <w:rPr>
          <w:rFonts w:ascii="StobiSerif Regular" w:hAnsi="StobiSerif Regular" w:cs="Arial"/>
          <w:sz w:val="22"/>
          <w:szCs w:val="22"/>
        </w:rPr>
        <w:t>обврски и други прашања од интерес на договорните страни, начинот на редовно преземање на отпад</w:t>
      </w:r>
      <w:r w:rsidR="0090349A">
        <w:rPr>
          <w:rFonts w:ascii="StobiSerif Regular" w:hAnsi="StobiSerif Regular" w:cs="Arial"/>
          <w:sz w:val="22"/>
          <w:szCs w:val="22"/>
        </w:rPr>
        <w:t>от од пакување</w:t>
      </w:r>
      <w:r w:rsidRPr="00F8553D">
        <w:rPr>
          <w:rFonts w:ascii="StobiSerif Regular" w:hAnsi="StobiSerif Regular" w:cs="Arial"/>
          <w:sz w:val="22"/>
          <w:szCs w:val="22"/>
        </w:rPr>
        <w:t>, начинот на информирање на јавноста за собирните центри и друг локации за преземање на отпад</w:t>
      </w:r>
      <w:r w:rsidR="0090349A">
        <w:rPr>
          <w:rFonts w:ascii="StobiSerif Regular" w:hAnsi="StobiSerif Regular" w:cs="Arial"/>
          <w:sz w:val="22"/>
          <w:szCs w:val="22"/>
        </w:rPr>
        <w:t>от од пакување</w:t>
      </w:r>
      <w:r w:rsidRPr="00F8553D">
        <w:rPr>
          <w:rFonts w:ascii="StobiSerif Regular" w:hAnsi="StobiSerif Regular" w:cs="Arial"/>
          <w:sz w:val="22"/>
          <w:szCs w:val="22"/>
        </w:rPr>
        <w:t>, начинот на покривање на трошоците од работењето и други прашања од заеднички интерес. Договорот се склучува за период од најмалку една година.</w:t>
      </w:r>
    </w:p>
    <w:p w14:paraId="2F740E89" w14:textId="77777777" w:rsidR="00E0051C" w:rsidRPr="00F550A2" w:rsidRDefault="00E0051C">
      <w:pPr>
        <w:jc w:val="both"/>
        <w:rPr>
          <w:rFonts w:ascii="StobiSerif Regular" w:hAnsi="StobiSerif Regular" w:cs="Arial"/>
          <w:sz w:val="22"/>
          <w:szCs w:val="22"/>
        </w:rPr>
      </w:pPr>
    </w:p>
    <w:p w14:paraId="125E63FB" w14:textId="77777777" w:rsidR="00E0051C" w:rsidRPr="00F550A2" w:rsidRDefault="00E0051C">
      <w:pPr>
        <w:jc w:val="both"/>
        <w:rPr>
          <w:rFonts w:ascii="StobiSerif Regular" w:hAnsi="StobiSerif Regular" w:cs="Arial"/>
          <w:sz w:val="22"/>
          <w:szCs w:val="22"/>
        </w:rPr>
      </w:pPr>
    </w:p>
    <w:p w14:paraId="4A2E4F3A" w14:textId="77777777" w:rsidR="00E0051C" w:rsidRPr="00464ED5" w:rsidRDefault="00C45F43">
      <w:pPr>
        <w:spacing w:after="200" w:line="276" w:lineRule="auto"/>
        <w:jc w:val="center"/>
        <w:rPr>
          <w:rFonts w:ascii="StobiSerif Regular" w:hAnsi="StobiSerif Regular" w:cs="Arial"/>
          <w:b/>
          <w:sz w:val="22"/>
          <w:szCs w:val="22"/>
        </w:rPr>
      </w:pPr>
      <w:r w:rsidRPr="00464ED5">
        <w:rPr>
          <w:rFonts w:ascii="StobiSerif Regular" w:hAnsi="StobiSerif Regular" w:cs="Arial"/>
          <w:b/>
          <w:sz w:val="22"/>
          <w:szCs w:val="22"/>
        </w:rPr>
        <w:t xml:space="preserve">Член </w:t>
      </w:r>
      <w:r w:rsidR="00E1198B" w:rsidRPr="00464ED5">
        <w:rPr>
          <w:rFonts w:ascii="StobiSerif Regular" w:hAnsi="StobiSerif Regular" w:cs="Arial"/>
          <w:b/>
          <w:sz w:val="22"/>
          <w:szCs w:val="22"/>
        </w:rPr>
        <w:t>3</w:t>
      </w:r>
      <w:r w:rsidR="00774F56">
        <w:rPr>
          <w:rFonts w:ascii="StobiSerif Regular" w:hAnsi="StobiSerif Regular" w:cs="Arial"/>
          <w:b/>
          <w:sz w:val="22"/>
          <w:szCs w:val="22"/>
        </w:rPr>
        <w:t>3</w:t>
      </w:r>
    </w:p>
    <w:p w14:paraId="6DA24301" w14:textId="77777777" w:rsidR="00E0051C" w:rsidRPr="00464ED5" w:rsidRDefault="00B117E1">
      <w:pPr>
        <w:spacing w:after="200" w:line="276" w:lineRule="auto"/>
        <w:jc w:val="center"/>
        <w:rPr>
          <w:rFonts w:ascii="StobiSerif Regular" w:hAnsi="StobiSerif Regular" w:cs="Arial"/>
          <w:b/>
          <w:sz w:val="22"/>
          <w:szCs w:val="22"/>
        </w:rPr>
      </w:pPr>
      <w:r w:rsidRPr="00464ED5">
        <w:rPr>
          <w:rFonts w:ascii="StobiSerif Regular" w:hAnsi="StobiSerif Regular" w:cs="Arial"/>
          <w:b/>
          <w:sz w:val="22"/>
          <w:szCs w:val="22"/>
        </w:rPr>
        <w:t>Кауција</w:t>
      </w:r>
    </w:p>
    <w:p w14:paraId="04F15C87" w14:textId="77777777" w:rsidR="00506DDC" w:rsidRDefault="00506DDC" w:rsidP="00506DDC">
      <w:pPr>
        <w:spacing w:line="276" w:lineRule="auto"/>
        <w:contextualSpacing/>
        <w:jc w:val="both"/>
        <w:rPr>
          <w:rFonts w:ascii="StobiSerif Regular" w:hAnsi="StobiSerif Regular" w:cs="Arial"/>
          <w:sz w:val="22"/>
          <w:szCs w:val="22"/>
        </w:rPr>
      </w:pPr>
      <w:r>
        <w:rPr>
          <w:rFonts w:ascii="StobiSerif Regular" w:hAnsi="StobiSerif Regular" w:cs="Arial"/>
          <w:sz w:val="22"/>
          <w:szCs w:val="22"/>
        </w:rPr>
        <w:t xml:space="preserve">(1) </w:t>
      </w:r>
      <w:r w:rsidR="00C45F43" w:rsidRPr="00F550A2">
        <w:rPr>
          <w:rFonts w:ascii="StobiSerif Regular" w:hAnsi="StobiSerif Regular" w:cs="Arial"/>
          <w:sz w:val="22"/>
          <w:szCs w:val="22"/>
        </w:rPr>
        <w:t xml:space="preserve">Заради поттикнување на враќањето и на собирањето на отпадот од пакување, производителот може да воспостави систем на </w:t>
      </w:r>
      <w:r w:rsidR="00774F56">
        <w:rPr>
          <w:rFonts w:ascii="StobiSerif Regular" w:hAnsi="StobiSerif Regular" w:cs="Arial"/>
          <w:sz w:val="22"/>
          <w:szCs w:val="22"/>
        </w:rPr>
        <w:t>кауција за</w:t>
      </w:r>
      <w:r w:rsidR="00C45F43" w:rsidRPr="00F550A2">
        <w:rPr>
          <w:rFonts w:ascii="StobiSerif Regular" w:hAnsi="StobiSerif Regular" w:cs="Arial"/>
          <w:sz w:val="22"/>
          <w:szCs w:val="22"/>
        </w:rPr>
        <w:t xml:space="preserve"> пакувањето </w:t>
      </w:r>
      <w:r w:rsidR="00774F56">
        <w:rPr>
          <w:rFonts w:ascii="StobiSerif Regular" w:hAnsi="StobiSerif Regular" w:cs="Arial"/>
          <w:sz w:val="22"/>
          <w:szCs w:val="22"/>
        </w:rPr>
        <w:t>од</w:t>
      </w:r>
      <w:r w:rsidR="00C45F43" w:rsidRPr="00F550A2">
        <w:rPr>
          <w:rFonts w:ascii="StobiSerif Regular" w:hAnsi="StobiSerif Regular" w:cs="Arial"/>
          <w:sz w:val="22"/>
          <w:szCs w:val="22"/>
        </w:rPr>
        <w:t xml:space="preserve"> својот производ</w:t>
      </w:r>
      <w:r w:rsidR="00774F56">
        <w:rPr>
          <w:rFonts w:ascii="StobiSerif Regular" w:hAnsi="StobiSerif Regular" w:cs="Arial"/>
          <w:sz w:val="22"/>
          <w:szCs w:val="22"/>
        </w:rPr>
        <w:t>, која се наплатува на местото на продажба на спакуваната стока.</w:t>
      </w:r>
      <w:r w:rsidR="00C45F43" w:rsidRPr="00F550A2">
        <w:rPr>
          <w:rFonts w:ascii="StobiSerif Regular" w:hAnsi="StobiSerif Regular" w:cs="Arial"/>
          <w:sz w:val="22"/>
          <w:szCs w:val="22"/>
        </w:rPr>
        <w:t xml:space="preserve">   </w:t>
      </w:r>
    </w:p>
    <w:p w14:paraId="3A774E88" w14:textId="77777777" w:rsidR="00187BD0" w:rsidRPr="00FE432A" w:rsidRDefault="00187BD0" w:rsidP="00187BD0">
      <w:pPr>
        <w:pStyle w:val="NoSpacing"/>
        <w:jc w:val="both"/>
        <w:rPr>
          <w:rFonts w:ascii="StobiSerif Regular" w:hAnsi="StobiSerif Regular"/>
          <w:sz w:val="22"/>
          <w:szCs w:val="22"/>
        </w:rPr>
      </w:pPr>
      <w:r w:rsidRPr="00FE432A">
        <w:rPr>
          <w:rFonts w:ascii="StobiSerif Regular" w:hAnsi="StobiSerif Regular"/>
          <w:sz w:val="22"/>
          <w:szCs w:val="22"/>
        </w:rPr>
        <w:t>(</w:t>
      </w:r>
      <w:r>
        <w:rPr>
          <w:rFonts w:ascii="StobiSerif Regular" w:hAnsi="StobiSerif Regular"/>
          <w:sz w:val="22"/>
          <w:szCs w:val="22"/>
        </w:rPr>
        <w:t>2</w:t>
      </w:r>
      <w:r w:rsidRPr="00FE432A">
        <w:rPr>
          <w:rFonts w:ascii="StobiSerif Regular" w:hAnsi="StobiSerif Regular"/>
          <w:sz w:val="22"/>
          <w:szCs w:val="22"/>
        </w:rPr>
        <w:t>) Износот на кауцијата</w:t>
      </w:r>
      <w:r w:rsidR="00F6331C">
        <w:rPr>
          <w:rFonts w:ascii="StobiSerif Regular" w:hAnsi="StobiSerif Regular"/>
          <w:sz w:val="22"/>
          <w:szCs w:val="22"/>
        </w:rPr>
        <w:t xml:space="preserve"> од ставот (1) на овој член</w:t>
      </w:r>
      <w:r w:rsidRPr="00FE432A">
        <w:rPr>
          <w:rFonts w:ascii="StobiSerif Regular" w:hAnsi="StobiSerif Regular"/>
          <w:sz w:val="22"/>
          <w:szCs w:val="22"/>
        </w:rPr>
        <w:t xml:space="preserve"> не смее да го надмине износот од 30% од продажната цена на</w:t>
      </w:r>
      <w:r w:rsidR="00F6331C">
        <w:rPr>
          <w:rFonts w:ascii="StobiSerif Regular" w:hAnsi="StobiSerif Regular"/>
          <w:sz w:val="22"/>
          <w:szCs w:val="22"/>
        </w:rPr>
        <w:t xml:space="preserve"> спакуваната стока, </w:t>
      </w:r>
      <w:r w:rsidRPr="00FE432A">
        <w:rPr>
          <w:rFonts w:ascii="StobiSerif Regular" w:hAnsi="StobiSerif Regular"/>
          <w:sz w:val="22"/>
          <w:szCs w:val="22"/>
        </w:rPr>
        <w:t xml:space="preserve">и истата ќе биде одделно прикажана на сметката при продажбата на производот во пакувањето, кој е вклучен во системот на кауција. </w:t>
      </w:r>
    </w:p>
    <w:p w14:paraId="0E0C86AF" w14:textId="77777777" w:rsidR="00E0051C" w:rsidRPr="00F550A2" w:rsidRDefault="00506DDC" w:rsidP="00506DDC">
      <w:pPr>
        <w:spacing w:line="276" w:lineRule="auto"/>
        <w:contextualSpacing/>
        <w:jc w:val="both"/>
        <w:rPr>
          <w:rFonts w:ascii="StobiSerif Regular" w:hAnsi="StobiSerif Regular" w:cs="Arial"/>
          <w:sz w:val="22"/>
          <w:szCs w:val="22"/>
        </w:rPr>
      </w:pPr>
      <w:r>
        <w:rPr>
          <w:rFonts w:ascii="StobiSerif Regular" w:hAnsi="StobiSerif Regular" w:cs="Arial"/>
          <w:sz w:val="22"/>
          <w:szCs w:val="22"/>
        </w:rPr>
        <w:t>(</w:t>
      </w:r>
      <w:r w:rsidR="00187BD0">
        <w:rPr>
          <w:rFonts w:ascii="StobiSerif Regular" w:hAnsi="StobiSerif Regular" w:cs="Arial"/>
          <w:sz w:val="22"/>
          <w:szCs w:val="22"/>
        </w:rPr>
        <w:t>3</w:t>
      </w:r>
      <w:r>
        <w:rPr>
          <w:rFonts w:ascii="StobiSerif Regular" w:hAnsi="StobiSerif Regular" w:cs="Arial"/>
          <w:sz w:val="22"/>
          <w:szCs w:val="22"/>
        </w:rPr>
        <w:t>)</w:t>
      </w:r>
      <w:r w:rsidR="00774F56">
        <w:rPr>
          <w:rFonts w:ascii="StobiSerif Regular" w:hAnsi="StobiSerif Regular" w:cs="Arial"/>
          <w:sz w:val="22"/>
          <w:szCs w:val="22"/>
        </w:rPr>
        <w:t xml:space="preserve"> П</w:t>
      </w:r>
      <w:r w:rsidR="00C45F43" w:rsidRPr="00F550A2">
        <w:rPr>
          <w:rFonts w:ascii="StobiSerif Regular" w:hAnsi="StobiSerif Regular" w:cs="Arial"/>
          <w:sz w:val="22"/>
          <w:szCs w:val="22"/>
        </w:rPr>
        <w:t>роизводителот</w:t>
      </w:r>
      <w:r w:rsidR="00774F56">
        <w:rPr>
          <w:rFonts w:ascii="StobiSerif Regular" w:hAnsi="StobiSerif Regular" w:cs="Arial"/>
          <w:sz w:val="22"/>
          <w:szCs w:val="22"/>
        </w:rPr>
        <w:t xml:space="preserve"> што </w:t>
      </w:r>
      <w:r w:rsidR="00C45F43" w:rsidRPr="00F550A2">
        <w:rPr>
          <w:rFonts w:ascii="StobiSerif Regular" w:hAnsi="StobiSerif Regular" w:cs="Arial"/>
          <w:sz w:val="22"/>
          <w:szCs w:val="22"/>
        </w:rPr>
        <w:t>воспостав</w:t>
      </w:r>
      <w:r w:rsidR="00774F56">
        <w:rPr>
          <w:rFonts w:ascii="StobiSerif Regular" w:hAnsi="StobiSerif Regular" w:cs="Arial"/>
          <w:sz w:val="22"/>
          <w:szCs w:val="22"/>
        </w:rPr>
        <w:t xml:space="preserve">ува </w:t>
      </w:r>
      <w:r w:rsidR="00C45F43" w:rsidRPr="00F550A2">
        <w:rPr>
          <w:rFonts w:ascii="StobiSerif Regular" w:hAnsi="StobiSerif Regular" w:cs="Arial"/>
          <w:sz w:val="22"/>
          <w:szCs w:val="22"/>
        </w:rPr>
        <w:t>систем на кауција</w:t>
      </w:r>
      <w:r w:rsidR="00774F56">
        <w:rPr>
          <w:rFonts w:ascii="StobiSerif Regular" w:hAnsi="StobiSerif Regular" w:cs="Arial"/>
          <w:sz w:val="22"/>
          <w:szCs w:val="22"/>
        </w:rPr>
        <w:t xml:space="preserve"> за пакувањето од својот производ</w:t>
      </w:r>
      <w:r w:rsidR="00C45F43" w:rsidRPr="00F550A2">
        <w:rPr>
          <w:rFonts w:ascii="StobiSerif Regular" w:hAnsi="StobiSerif Regular" w:cs="Arial"/>
          <w:sz w:val="22"/>
          <w:szCs w:val="22"/>
        </w:rPr>
        <w:t>, е должен:</w:t>
      </w:r>
    </w:p>
    <w:p w14:paraId="1197A1CC" w14:textId="77777777" w:rsidR="00774F56" w:rsidRDefault="00774F56" w:rsidP="00CA080F">
      <w:pPr>
        <w:pStyle w:val="ListParagraph"/>
        <w:numPr>
          <w:ilvl w:val="0"/>
          <w:numId w:val="15"/>
        </w:numPr>
        <w:spacing w:line="276" w:lineRule="auto"/>
        <w:jc w:val="both"/>
        <w:rPr>
          <w:rFonts w:ascii="StobiSerif Regular" w:hAnsi="StobiSerif Regular" w:cs="Arial"/>
          <w:sz w:val="22"/>
          <w:szCs w:val="22"/>
        </w:rPr>
      </w:pPr>
      <w:r>
        <w:rPr>
          <w:rFonts w:ascii="StobiSerif Regular" w:hAnsi="StobiSerif Regular" w:cs="Arial"/>
          <w:sz w:val="22"/>
          <w:szCs w:val="22"/>
        </w:rPr>
        <w:t>ј</w:t>
      </w:r>
      <w:r w:rsidR="00C45F43" w:rsidRPr="00774F56">
        <w:rPr>
          <w:rFonts w:ascii="StobiSerif Regular" w:hAnsi="StobiSerif Regular" w:cs="Arial"/>
          <w:sz w:val="22"/>
          <w:szCs w:val="22"/>
        </w:rPr>
        <w:t xml:space="preserve">асно и видливо да го означи пакувањето кое е опфатено со </w:t>
      </w:r>
      <w:r>
        <w:rPr>
          <w:rFonts w:ascii="StobiSerif Regular" w:hAnsi="StobiSerif Regular" w:cs="Arial"/>
          <w:sz w:val="22"/>
          <w:szCs w:val="22"/>
        </w:rPr>
        <w:t>системот за кауција</w:t>
      </w:r>
      <w:r w:rsidR="00C45F43" w:rsidRPr="00774F56">
        <w:rPr>
          <w:rFonts w:ascii="StobiSerif Regular" w:hAnsi="StobiSerif Regular" w:cs="Arial"/>
          <w:sz w:val="22"/>
          <w:szCs w:val="22"/>
        </w:rPr>
        <w:t>;</w:t>
      </w:r>
    </w:p>
    <w:p w14:paraId="0126C7C2" w14:textId="77777777" w:rsidR="00774F56" w:rsidRDefault="00774F56" w:rsidP="00CA080F">
      <w:pPr>
        <w:pStyle w:val="ListParagraph"/>
        <w:numPr>
          <w:ilvl w:val="0"/>
          <w:numId w:val="15"/>
        </w:numPr>
        <w:spacing w:line="276" w:lineRule="auto"/>
        <w:jc w:val="both"/>
        <w:rPr>
          <w:rFonts w:ascii="StobiSerif Regular" w:hAnsi="StobiSerif Regular" w:cs="Arial"/>
          <w:sz w:val="22"/>
          <w:szCs w:val="22"/>
        </w:rPr>
      </w:pPr>
      <w:r>
        <w:rPr>
          <w:rFonts w:ascii="StobiSerif Regular" w:hAnsi="StobiSerif Regular" w:cs="Arial"/>
          <w:sz w:val="22"/>
          <w:szCs w:val="22"/>
        </w:rPr>
        <w:lastRenderedPageBreak/>
        <w:t>д</w:t>
      </w:r>
      <w:r w:rsidR="00C45F43" w:rsidRPr="00774F56">
        <w:rPr>
          <w:rFonts w:ascii="StobiSerif Regular" w:hAnsi="StobiSerif Regular" w:cs="Arial"/>
          <w:sz w:val="22"/>
          <w:szCs w:val="22"/>
        </w:rPr>
        <w:t>а организира повратен прием на пакувањето од трговците и од крајните корисници и да ја исплати вкупната сума од депозитот</w:t>
      </w:r>
      <w:r w:rsidR="008D67FF">
        <w:rPr>
          <w:rFonts w:ascii="StobiSerif Regular" w:hAnsi="StobiSerif Regular" w:cs="Arial"/>
          <w:sz w:val="22"/>
          <w:szCs w:val="22"/>
        </w:rPr>
        <w:t>;</w:t>
      </w:r>
    </w:p>
    <w:p w14:paraId="47CA1D3E" w14:textId="77777777" w:rsidR="00E0051C" w:rsidRPr="000257B5" w:rsidRDefault="008D67FF" w:rsidP="00CA080F">
      <w:pPr>
        <w:pStyle w:val="ListParagraph"/>
        <w:numPr>
          <w:ilvl w:val="0"/>
          <w:numId w:val="15"/>
        </w:numPr>
        <w:spacing w:line="276" w:lineRule="auto"/>
        <w:jc w:val="both"/>
        <w:rPr>
          <w:rFonts w:ascii="StobiSerif Regular" w:hAnsi="StobiSerif Regular" w:cs="Arial"/>
          <w:sz w:val="22"/>
          <w:szCs w:val="22"/>
        </w:rPr>
      </w:pPr>
      <w:r w:rsidRPr="000257B5">
        <w:rPr>
          <w:rFonts w:ascii="StobiSerif Regular" w:hAnsi="StobiSerif Regular" w:cs="Arial"/>
          <w:sz w:val="22"/>
          <w:szCs w:val="22"/>
        </w:rPr>
        <w:t>ј</w:t>
      </w:r>
      <w:r w:rsidR="00C45F43" w:rsidRPr="000257B5">
        <w:rPr>
          <w:rFonts w:ascii="StobiSerif Regular" w:hAnsi="StobiSerif Regular" w:cs="Arial"/>
          <w:sz w:val="22"/>
          <w:szCs w:val="22"/>
        </w:rPr>
        <w:t xml:space="preserve">асно да ги утврди условите </w:t>
      </w:r>
      <w:r w:rsidR="000257B5" w:rsidRPr="000257B5">
        <w:rPr>
          <w:rFonts w:ascii="StobiSerif Regular" w:hAnsi="StobiSerif Regular" w:cs="Arial"/>
          <w:sz w:val="22"/>
          <w:szCs w:val="22"/>
        </w:rPr>
        <w:t xml:space="preserve">за трговецот и/или крајниот корисник </w:t>
      </w:r>
      <w:r w:rsidRPr="000257B5">
        <w:rPr>
          <w:rFonts w:ascii="StobiSerif Regular" w:hAnsi="StobiSerif Regular" w:cs="Arial"/>
          <w:sz w:val="22"/>
          <w:szCs w:val="22"/>
        </w:rPr>
        <w:t>како треба да биде</w:t>
      </w:r>
      <w:r w:rsidR="00C45F43" w:rsidRPr="000257B5">
        <w:rPr>
          <w:rFonts w:ascii="StobiSerif Regular" w:hAnsi="StobiSerif Regular" w:cs="Arial"/>
          <w:sz w:val="22"/>
          <w:szCs w:val="22"/>
        </w:rPr>
        <w:t xml:space="preserve"> </w:t>
      </w:r>
      <w:r w:rsidRPr="000257B5">
        <w:rPr>
          <w:rFonts w:ascii="StobiSerif Regular" w:hAnsi="StobiSerif Regular" w:cs="Arial"/>
          <w:sz w:val="22"/>
          <w:szCs w:val="22"/>
        </w:rPr>
        <w:t>са</w:t>
      </w:r>
      <w:r w:rsidR="00C45F43" w:rsidRPr="000257B5">
        <w:rPr>
          <w:rFonts w:ascii="StobiSerif Regular" w:hAnsi="StobiSerif Regular" w:cs="Arial"/>
          <w:sz w:val="22"/>
          <w:szCs w:val="22"/>
        </w:rPr>
        <w:t xml:space="preserve">мото пакување </w:t>
      </w:r>
      <w:r w:rsidR="000257B5" w:rsidRPr="000257B5">
        <w:rPr>
          <w:rFonts w:ascii="StobiSerif Regular" w:hAnsi="StobiSerif Regular" w:cs="Arial"/>
          <w:sz w:val="22"/>
          <w:szCs w:val="22"/>
        </w:rPr>
        <w:t xml:space="preserve">која е прифатливо за системот за кауција. </w:t>
      </w:r>
    </w:p>
    <w:p w14:paraId="2FD09D1B" w14:textId="77777777" w:rsidR="00842702" w:rsidRDefault="00C45F43">
      <w:pPr>
        <w:spacing w:after="200" w:line="276" w:lineRule="auto"/>
        <w:jc w:val="both"/>
        <w:rPr>
          <w:rFonts w:ascii="StobiSerif Regular" w:hAnsi="StobiSerif Regular" w:cs="Arial"/>
          <w:sz w:val="22"/>
          <w:szCs w:val="22"/>
        </w:rPr>
      </w:pPr>
      <w:r w:rsidRPr="00F550A2">
        <w:rPr>
          <w:rFonts w:ascii="StobiSerif Regular" w:hAnsi="StobiSerif Regular" w:cs="Arial"/>
          <w:sz w:val="22"/>
          <w:szCs w:val="22"/>
        </w:rPr>
        <w:t>(</w:t>
      </w:r>
      <w:r w:rsidR="00187BD0">
        <w:rPr>
          <w:rFonts w:ascii="StobiSerif Regular" w:hAnsi="StobiSerif Regular" w:cs="Arial"/>
          <w:sz w:val="22"/>
          <w:szCs w:val="22"/>
        </w:rPr>
        <w:t>4</w:t>
      </w:r>
      <w:r w:rsidRPr="00F550A2">
        <w:rPr>
          <w:rFonts w:ascii="StobiSerif Regular" w:hAnsi="StobiSerif Regular" w:cs="Arial"/>
          <w:sz w:val="22"/>
          <w:szCs w:val="22"/>
        </w:rPr>
        <w:t xml:space="preserve">) Производителот </w:t>
      </w:r>
      <w:r w:rsidR="00842702">
        <w:rPr>
          <w:rFonts w:ascii="StobiSerif Regular" w:hAnsi="StobiSerif Regular" w:cs="Arial"/>
          <w:sz w:val="22"/>
          <w:szCs w:val="22"/>
        </w:rPr>
        <w:t xml:space="preserve">најмалку 6 месеци </w:t>
      </w:r>
      <w:r w:rsidR="007D506B">
        <w:rPr>
          <w:rFonts w:ascii="StobiSerif Regular" w:hAnsi="StobiSerif Regular" w:cs="Arial"/>
          <w:sz w:val="22"/>
          <w:szCs w:val="22"/>
        </w:rPr>
        <w:t xml:space="preserve">пред </w:t>
      </w:r>
      <w:r w:rsidR="008D67FF" w:rsidRPr="00F550A2">
        <w:rPr>
          <w:rFonts w:ascii="StobiSerif Regular" w:hAnsi="StobiSerif Regular" w:cs="Arial"/>
          <w:sz w:val="22"/>
          <w:szCs w:val="22"/>
        </w:rPr>
        <w:t>отпочнувањето на системот на кауција</w:t>
      </w:r>
      <w:r w:rsidR="00842702">
        <w:rPr>
          <w:rFonts w:ascii="StobiSerif Regular" w:hAnsi="StobiSerif Regular" w:cs="Arial"/>
          <w:sz w:val="22"/>
          <w:szCs w:val="22"/>
        </w:rPr>
        <w:t>,</w:t>
      </w:r>
      <w:r w:rsidR="007D506B" w:rsidRPr="007D506B">
        <w:rPr>
          <w:rFonts w:ascii="StobiSerif Regular" w:hAnsi="StobiSerif Regular" w:cs="Arial"/>
          <w:sz w:val="22"/>
          <w:szCs w:val="22"/>
        </w:rPr>
        <w:t xml:space="preserve"> </w:t>
      </w:r>
      <w:r w:rsidR="007D506B" w:rsidRPr="00F550A2">
        <w:rPr>
          <w:rFonts w:ascii="StobiSerif Regular" w:hAnsi="StobiSerif Regular" w:cs="Arial"/>
          <w:sz w:val="22"/>
          <w:szCs w:val="22"/>
        </w:rPr>
        <w:t>е должен да ги регистрира</w:t>
      </w:r>
      <w:r w:rsidR="00842702">
        <w:rPr>
          <w:rFonts w:ascii="StobiSerif Regular" w:hAnsi="StobiSerif Regular" w:cs="Arial"/>
          <w:sz w:val="22"/>
          <w:szCs w:val="22"/>
        </w:rPr>
        <w:t xml:space="preserve"> кај стручниот орган</w:t>
      </w:r>
      <w:r w:rsidR="007D506B" w:rsidRPr="00F550A2">
        <w:rPr>
          <w:rFonts w:ascii="StobiSerif Regular" w:hAnsi="StobiSerif Regular" w:cs="Arial"/>
          <w:sz w:val="22"/>
          <w:szCs w:val="22"/>
        </w:rPr>
        <w:t xml:space="preserve"> производите</w:t>
      </w:r>
      <w:r w:rsidR="007D506B">
        <w:rPr>
          <w:rFonts w:ascii="StobiSerif Regular" w:hAnsi="StobiSerif Regular" w:cs="Arial"/>
          <w:sz w:val="22"/>
          <w:szCs w:val="22"/>
        </w:rPr>
        <w:t xml:space="preserve"> кои се </w:t>
      </w:r>
      <w:r w:rsidR="007D506B" w:rsidRPr="00F550A2">
        <w:rPr>
          <w:rFonts w:ascii="StobiSerif Regular" w:hAnsi="StobiSerif Regular" w:cs="Arial"/>
          <w:sz w:val="22"/>
          <w:szCs w:val="22"/>
        </w:rPr>
        <w:t>вклучен</w:t>
      </w:r>
      <w:r w:rsidR="007D506B">
        <w:rPr>
          <w:rFonts w:ascii="StobiSerif Regular" w:hAnsi="StobiSerif Regular" w:cs="Arial"/>
          <w:sz w:val="22"/>
          <w:szCs w:val="22"/>
        </w:rPr>
        <w:t xml:space="preserve">и </w:t>
      </w:r>
      <w:r w:rsidR="007D506B" w:rsidRPr="00F550A2">
        <w:rPr>
          <w:rFonts w:ascii="StobiSerif Regular" w:hAnsi="StobiSerif Regular" w:cs="Arial"/>
          <w:sz w:val="22"/>
          <w:szCs w:val="22"/>
        </w:rPr>
        <w:t xml:space="preserve">во системот на </w:t>
      </w:r>
      <w:r w:rsidR="007D506B">
        <w:rPr>
          <w:rFonts w:ascii="StobiSerif Regular" w:hAnsi="StobiSerif Regular" w:cs="Arial"/>
          <w:sz w:val="22"/>
          <w:szCs w:val="22"/>
        </w:rPr>
        <w:t>кауција како и</w:t>
      </w:r>
      <w:r w:rsidR="007D506B" w:rsidRPr="00F550A2">
        <w:rPr>
          <w:rFonts w:ascii="StobiSerif Regular" w:hAnsi="StobiSerif Regular" w:cs="Arial"/>
          <w:sz w:val="22"/>
          <w:szCs w:val="22"/>
        </w:rPr>
        <w:t xml:space="preserve"> износот на депозитот според единица </w:t>
      </w:r>
      <w:r w:rsidR="00842702">
        <w:rPr>
          <w:rFonts w:ascii="StobiSerif Regular" w:hAnsi="StobiSerif Regular" w:cs="Arial"/>
          <w:sz w:val="22"/>
          <w:szCs w:val="22"/>
        </w:rPr>
        <w:t>на пакување</w:t>
      </w:r>
      <w:r w:rsidR="007D506B">
        <w:rPr>
          <w:rFonts w:ascii="StobiSerif Regular" w:hAnsi="StobiSerif Regular" w:cs="Arial"/>
          <w:sz w:val="22"/>
          <w:szCs w:val="22"/>
        </w:rPr>
        <w:t>.</w:t>
      </w:r>
      <w:r w:rsidR="008D67FF" w:rsidRPr="00F550A2">
        <w:rPr>
          <w:rFonts w:ascii="StobiSerif Regular" w:hAnsi="StobiSerif Regular" w:cs="Arial"/>
          <w:sz w:val="22"/>
          <w:szCs w:val="22"/>
        </w:rPr>
        <w:t xml:space="preserve"> </w:t>
      </w:r>
    </w:p>
    <w:p w14:paraId="7127E1FB" w14:textId="77777777" w:rsidR="00842702" w:rsidRDefault="00C45F43" w:rsidP="00842702">
      <w:pPr>
        <w:spacing w:after="200" w:line="276" w:lineRule="auto"/>
        <w:jc w:val="both"/>
        <w:rPr>
          <w:rFonts w:ascii="StobiSerif Regular" w:hAnsi="StobiSerif Regular" w:cs="Arial"/>
          <w:sz w:val="22"/>
          <w:szCs w:val="22"/>
        </w:rPr>
      </w:pPr>
      <w:r w:rsidRPr="00F550A2">
        <w:rPr>
          <w:rFonts w:ascii="StobiSerif Regular" w:hAnsi="StobiSerif Regular" w:cs="Arial"/>
          <w:sz w:val="22"/>
          <w:szCs w:val="22"/>
        </w:rPr>
        <w:t>(</w:t>
      </w:r>
      <w:r w:rsidR="00187BD0">
        <w:rPr>
          <w:rFonts w:ascii="StobiSerif Regular" w:hAnsi="StobiSerif Regular" w:cs="Arial"/>
          <w:sz w:val="22"/>
          <w:szCs w:val="22"/>
        </w:rPr>
        <w:t>5</w:t>
      </w:r>
      <w:r w:rsidRPr="00F550A2">
        <w:rPr>
          <w:rFonts w:ascii="StobiSerif Regular" w:hAnsi="StobiSerif Regular" w:cs="Arial"/>
          <w:sz w:val="22"/>
          <w:szCs w:val="22"/>
        </w:rPr>
        <w:t>) Регистрацијата од став (</w:t>
      </w:r>
      <w:r w:rsidR="00187BD0">
        <w:rPr>
          <w:rFonts w:ascii="StobiSerif Regular" w:hAnsi="StobiSerif Regular" w:cs="Arial"/>
          <w:sz w:val="22"/>
          <w:szCs w:val="22"/>
        </w:rPr>
        <w:t>4</w:t>
      </w:r>
      <w:r w:rsidRPr="00F550A2">
        <w:rPr>
          <w:rFonts w:ascii="StobiSerif Regular" w:hAnsi="StobiSerif Regular" w:cs="Arial"/>
          <w:sz w:val="22"/>
          <w:szCs w:val="22"/>
        </w:rPr>
        <w:t xml:space="preserve">) од овој </w:t>
      </w:r>
      <w:r w:rsidR="00842702">
        <w:rPr>
          <w:rFonts w:ascii="StobiSerif Regular" w:hAnsi="StobiSerif Regular" w:cs="Arial"/>
          <w:sz w:val="22"/>
          <w:szCs w:val="22"/>
        </w:rPr>
        <w:t>ч</w:t>
      </w:r>
      <w:r w:rsidRPr="00F550A2">
        <w:rPr>
          <w:rFonts w:ascii="StobiSerif Regular" w:hAnsi="StobiSerif Regular" w:cs="Arial"/>
          <w:sz w:val="22"/>
          <w:szCs w:val="22"/>
        </w:rPr>
        <w:t xml:space="preserve">лен ги вклучува следните податоци: </w:t>
      </w:r>
    </w:p>
    <w:p w14:paraId="22155DD6" w14:textId="77777777" w:rsidR="00842702" w:rsidRDefault="00C45F43" w:rsidP="00CA080F">
      <w:pPr>
        <w:pStyle w:val="ListParagraph"/>
        <w:numPr>
          <w:ilvl w:val="0"/>
          <w:numId w:val="16"/>
        </w:numPr>
        <w:spacing w:after="200" w:line="276" w:lineRule="auto"/>
        <w:jc w:val="both"/>
        <w:rPr>
          <w:rFonts w:ascii="StobiSerif Regular" w:hAnsi="StobiSerif Regular" w:cs="Arial"/>
          <w:sz w:val="22"/>
          <w:szCs w:val="22"/>
        </w:rPr>
      </w:pPr>
      <w:r w:rsidRPr="00842702">
        <w:rPr>
          <w:rFonts w:ascii="StobiSerif Regular" w:hAnsi="StobiSerif Regular" w:cs="Arial"/>
          <w:sz w:val="22"/>
          <w:szCs w:val="22"/>
        </w:rPr>
        <w:t>име, седиште и даночен број на производителот;</w:t>
      </w:r>
    </w:p>
    <w:p w14:paraId="28BD93C4" w14:textId="77777777" w:rsidR="00842702" w:rsidRDefault="00C45F43" w:rsidP="00CA080F">
      <w:pPr>
        <w:pStyle w:val="ListParagraph"/>
        <w:numPr>
          <w:ilvl w:val="0"/>
          <w:numId w:val="16"/>
        </w:numPr>
        <w:spacing w:after="200" w:line="276" w:lineRule="auto"/>
        <w:jc w:val="both"/>
        <w:rPr>
          <w:rFonts w:ascii="StobiSerif Regular" w:hAnsi="StobiSerif Regular" w:cs="Arial"/>
          <w:sz w:val="22"/>
          <w:szCs w:val="22"/>
        </w:rPr>
      </w:pPr>
      <w:r w:rsidRPr="00842702">
        <w:rPr>
          <w:rFonts w:ascii="StobiSerif Regular" w:hAnsi="StobiSerif Regular" w:cs="Arial"/>
          <w:sz w:val="22"/>
          <w:szCs w:val="22"/>
        </w:rPr>
        <w:t xml:space="preserve">точно име на производот кој е во пакување и е вклучен во системот на кауција </w:t>
      </w:r>
    </w:p>
    <w:p w14:paraId="0BDA8273" w14:textId="77777777" w:rsidR="00842702" w:rsidRDefault="00C45F43" w:rsidP="00CA080F">
      <w:pPr>
        <w:pStyle w:val="ListParagraph"/>
        <w:numPr>
          <w:ilvl w:val="0"/>
          <w:numId w:val="16"/>
        </w:numPr>
        <w:spacing w:after="200" w:line="276" w:lineRule="auto"/>
        <w:jc w:val="both"/>
        <w:rPr>
          <w:rFonts w:ascii="StobiSerif Regular" w:hAnsi="StobiSerif Regular" w:cs="Arial"/>
          <w:sz w:val="22"/>
          <w:szCs w:val="22"/>
        </w:rPr>
      </w:pPr>
      <w:r w:rsidRPr="00842702">
        <w:rPr>
          <w:rFonts w:ascii="StobiSerif Regular" w:hAnsi="StobiSerif Regular" w:cs="Arial"/>
          <w:sz w:val="22"/>
          <w:szCs w:val="22"/>
        </w:rPr>
        <w:t>единствен идентификациски број на производот (GTIN број);</w:t>
      </w:r>
    </w:p>
    <w:p w14:paraId="58CB2AC0" w14:textId="77777777" w:rsidR="00842702" w:rsidRDefault="00C45F43" w:rsidP="00CA080F">
      <w:pPr>
        <w:pStyle w:val="ListParagraph"/>
        <w:numPr>
          <w:ilvl w:val="0"/>
          <w:numId w:val="16"/>
        </w:numPr>
        <w:spacing w:after="200" w:line="276" w:lineRule="auto"/>
        <w:jc w:val="both"/>
        <w:rPr>
          <w:rFonts w:ascii="StobiSerif Regular" w:hAnsi="StobiSerif Regular" w:cs="Arial"/>
          <w:sz w:val="22"/>
          <w:szCs w:val="22"/>
        </w:rPr>
      </w:pPr>
      <w:r w:rsidRPr="00842702">
        <w:rPr>
          <w:rFonts w:ascii="StobiSerif Regular" w:hAnsi="StobiSerif Regular" w:cs="Arial"/>
          <w:sz w:val="22"/>
          <w:szCs w:val="22"/>
        </w:rPr>
        <w:t>начинот на информирање на јавноста за системот и неговото работење;</w:t>
      </w:r>
    </w:p>
    <w:p w14:paraId="0533F1B4" w14:textId="77777777" w:rsidR="00E0051C" w:rsidRPr="00842702" w:rsidRDefault="00C45F43" w:rsidP="00CA080F">
      <w:pPr>
        <w:pStyle w:val="ListParagraph"/>
        <w:numPr>
          <w:ilvl w:val="0"/>
          <w:numId w:val="16"/>
        </w:numPr>
        <w:spacing w:after="200" w:line="276" w:lineRule="auto"/>
        <w:jc w:val="both"/>
        <w:rPr>
          <w:rFonts w:ascii="StobiSerif Regular" w:hAnsi="StobiSerif Regular" w:cs="Arial"/>
          <w:sz w:val="22"/>
          <w:szCs w:val="22"/>
        </w:rPr>
      </w:pPr>
      <w:r w:rsidRPr="00842702">
        <w:rPr>
          <w:rFonts w:ascii="StobiSerif Regular" w:hAnsi="StobiSerif Regular" w:cs="Arial"/>
          <w:sz w:val="22"/>
          <w:szCs w:val="22"/>
        </w:rPr>
        <w:t xml:space="preserve">износот на кауција според единица. </w:t>
      </w:r>
    </w:p>
    <w:p w14:paraId="34CC33B9" w14:textId="77777777" w:rsidR="00FE432A"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w:t>
      </w:r>
      <w:r w:rsidR="00187BD0">
        <w:rPr>
          <w:rFonts w:ascii="StobiSerif Regular" w:hAnsi="StobiSerif Regular"/>
          <w:sz w:val="22"/>
          <w:szCs w:val="22"/>
        </w:rPr>
        <w:t>6</w:t>
      </w:r>
      <w:r w:rsidRPr="00FE432A">
        <w:rPr>
          <w:rFonts w:ascii="StobiSerif Regular" w:hAnsi="StobiSerif Regular"/>
          <w:sz w:val="22"/>
          <w:szCs w:val="22"/>
        </w:rPr>
        <w:t xml:space="preserve">) Стручниот орган е должен да води регистар на производи вклучени во системот на кауција според производител. </w:t>
      </w:r>
    </w:p>
    <w:p w14:paraId="18E915ED" w14:textId="77777777" w:rsidR="00E0051C" w:rsidRPr="00FE432A" w:rsidRDefault="00FE432A" w:rsidP="00FE432A">
      <w:pPr>
        <w:pStyle w:val="NoSpacing"/>
        <w:jc w:val="both"/>
        <w:rPr>
          <w:rFonts w:ascii="StobiSerif Regular" w:hAnsi="StobiSerif Regular"/>
          <w:sz w:val="22"/>
          <w:szCs w:val="22"/>
        </w:rPr>
      </w:pPr>
      <w:r>
        <w:rPr>
          <w:rFonts w:ascii="StobiSerif Regular" w:hAnsi="StobiSerif Regular"/>
          <w:sz w:val="22"/>
          <w:szCs w:val="22"/>
        </w:rPr>
        <w:t>(</w:t>
      </w:r>
      <w:r w:rsidR="00187BD0">
        <w:rPr>
          <w:rFonts w:ascii="StobiSerif Regular" w:hAnsi="StobiSerif Regular"/>
          <w:sz w:val="22"/>
          <w:szCs w:val="22"/>
        </w:rPr>
        <w:t>7</w:t>
      </w:r>
      <w:r>
        <w:rPr>
          <w:rFonts w:ascii="StobiSerif Regular" w:hAnsi="StobiSerif Regular"/>
          <w:sz w:val="22"/>
          <w:szCs w:val="22"/>
        </w:rPr>
        <w:t xml:space="preserve">) </w:t>
      </w:r>
      <w:r w:rsidR="00C45F43" w:rsidRPr="00FE432A">
        <w:rPr>
          <w:rFonts w:ascii="StobiSerif Regular" w:hAnsi="StobiSerif Regular"/>
          <w:sz w:val="22"/>
          <w:szCs w:val="22"/>
        </w:rPr>
        <w:t xml:space="preserve">Производителот е должен да го извести стручниот орган </w:t>
      </w:r>
      <w:r>
        <w:rPr>
          <w:rFonts w:ascii="StobiSerif Regular" w:hAnsi="StobiSerif Regular"/>
          <w:sz w:val="22"/>
          <w:szCs w:val="22"/>
        </w:rPr>
        <w:t xml:space="preserve">за </w:t>
      </w:r>
      <w:r w:rsidR="00C45F43" w:rsidRPr="00FE432A">
        <w:rPr>
          <w:rFonts w:ascii="StobiSerif Regular" w:hAnsi="StobiSerif Regular"/>
          <w:sz w:val="22"/>
          <w:szCs w:val="22"/>
        </w:rPr>
        <w:t>намера</w:t>
      </w:r>
      <w:r>
        <w:rPr>
          <w:rFonts w:ascii="StobiSerif Regular" w:hAnsi="StobiSerif Regular"/>
          <w:sz w:val="22"/>
          <w:szCs w:val="22"/>
        </w:rPr>
        <w:t>т</w:t>
      </w:r>
      <w:r w:rsidR="00C45F43" w:rsidRPr="00FE432A">
        <w:rPr>
          <w:rFonts w:ascii="StobiSerif Regular" w:hAnsi="StobiSerif Regular"/>
          <w:sz w:val="22"/>
          <w:szCs w:val="22"/>
        </w:rPr>
        <w:t xml:space="preserve">а да го </w:t>
      </w:r>
      <w:r w:rsidR="00526491">
        <w:rPr>
          <w:rFonts w:ascii="StobiSerif Regular" w:hAnsi="StobiSerif Regular"/>
          <w:sz w:val="22"/>
          <w:szCs w:val="22"/>
        </w:rPr>
        <w:t>прекинува</w:t>
      </w:r>
      <w:r w:rsidR="00C45F43" w:rsidRPr="00FE432A">
        <w:rPr>
          <w:rFonts w:ascii="StobiSerif Regular" w:hAnsi="StobiSerif Regular"/>
          <w:sz w:val="22"/>
          <w:szCs w:val="22"/>
        </w:rPr>
        <w:t xml:space="preserve"> системот на кауција најдоцна 6 месеци пред да започне со примена на истото. </w:t>
      </w:r>
    </w:p>
    <w:p w14:paraId="40FAF725"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w:t>
      </w:r>
      <w:r w:rsidR="00187BD0">
        <w:rPr>
          <w:rFonts w:ascii="StobiSerif Regular" w:hAnsi="StobiSerif Regular"/>
          <w:sz w:val="22"/>
          <w:szCs w:val="22"/>
        </w:rPr>
        <w:t>8</w:t>
      </w:r>
      <w:r w:rsidRPr="00FE432A">
        <w:rPr>
          <w:rFonts w:ascii="StobiSerif Regular" w:hAnsi="StobiSerif Regular"/>
          <w:sz w:val="22"/>
          <w:szCs w:val="22"/>
        </w:rPr>
        <w:t xml:space="preserve">) Доколку производителот го </w:t>
      </w:r>
      <w:r w:rsidR="00526491">
        <w:rPr>
          <w:rFonts w:ascii="StobiSerif Regular" w:hAnsi="StobiSerif Regular"/>
          <w:sz w:val="22"/>
          <w:szCs w:val="22"/>
        </w:rPr>
        <w:t>прекин</w:t>
      </w:r>
      <w:r w:rsidR="00FC3070">
        <w:rPr>
          <w:rFonts w:ascii="StobiSerif Regular" w:hAnsi="StobiSerif Regular"/>
          <w:sz w:val="22"/>
          <w:szCs w:val="22"/>
        </w:rPr>
        <w:t>е</w:t>
      </w:r>
      <w:r w:rsidRPr="00FE432A">
        <w:rPr>
          <w:rFonts w:ascii="StobiSerif Regular" w:hAnsi="StobiSerif Regular"/>
          <w:sz w:val="22"/>
          <w:szCs w:val="22"/>
        </w:rPr>
        <w:t xml:space="preserve"> системот на кауција, </w:t>
      </w:r>
      <w:r w:rsidR="00FE432A">
        <w:rPr>
          <w:rFonts w:ascii="StobiSerif Regular" w:hAnsi="StobiSerif Regular"/>
          <w:sz w:val="22"/>
          <w:szCs w:val="22"/>
        </w:rPr>
        <w:t xml:space="preserve">е </w:t>
      </w:r>
      <w:r w:rsidRPr="00FE432A">
        <w:rPr>
          <w:rFonts w:ascii="StobiSerif Regular" w:hAnsi="StobiSerif Regular"/>
          <w:sz w:val="22"/>
          <w:szCs w:val="22"/>
        </w:rPr>
        <w:t>должен да продолжи со исплаќање на кауцијата кон трговците</w:t>
      </w:r>
      <w:r w:rsidR="00526491">
        <w:rPr>
          <w:rFonts w:ascii="StobiSerif Regular" w:hAnsi="StobiSerif Regular"/>
          <w:sz w:val="22"/>
          <w:szCs w:val="22"/>
        </w:rPr>
        <w:t xml:space="preserve"> и/или крајните корисници</w:t>
      </w:r>
      <w:r w:rsidRPr="00FE432A">
        <w:rPr>
          <w:rFonts w:ascii="StobiSerif Regular" w:hAnsi="StobiSerif Regular"/>
          <w:sz w:val="22"/>
          <w:szCs w:val="22"/>
        </w:rPr>
        <w:t xml:space="preserve"> во рок од </w:t>
      </w:r>
      <w:r w:rsidR="000257B5">
        <w:rPr>
          <w:rFonts w:ascii="StobiSerif Regular" w:hAnsi="StobiSerif Regular"/>
          <w:sz w:val="22"/>
          <w:szCs w:val="22"/>
        </w:rPr>
        <w:t>една година</w:t>
      </w:r>
      <w:r w:rsidRPr="00FE432A">
        <w:rPr>
          <w:rFonts w:ascii="StobiSerif Regular" w:hAnsi="StobiSerif Regular"/>
          <w:sz w:val="22"/>
          <w:szCs w:val="22"/>
        </w:rPr>
        <w:t xml:space="preserve"> откога го прекинал овој систем. </w:t>
      </w:r>
    </w:p>
    <w:p w14:paraId="76E81C4E"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w:t>
      </w:r>
      <w:r w:rsidR="00187BD0">
        <w:rPr>
          <w:rFonts w:ascii="StobiSerif Regular" w:hAnsi="StobiSerif Regular"/>
          <w:sz w:val="22"/>
          <w:szCs w:val="22"/>
        </w:rPr>
        <w:t>9</w:t>
      </w:r>
      <w:r w:rsidRPr="00FE432A">
        <w:rPr>
          <w:rFonts w:ascii="StobiSerif Regular" w:hAnsi="StobiSerif Regular"/>
          <w:sz w:val="22"/>
          <w:szCs w:val="22"/>
        </w:rPr>
        <w:t xml:space="preserve">) </w:t>
      </w:r>
      <w:proofErr w:type="spellStart"/>
      <w:r w:rsidRPr="00FE432A">
        <w:rPr>
          <w:rFonts w:ascii="StobiSerif Regular" w:hAnsi="StobiSerif Regular"/>
          <w:sz w:val="22"/>
          <w:szCs w:val="22"/>
        </w:rPr>
        <w:t>Tрговецот</w:t>
      </w:r>
      <w:proofErr w:type="spellEnd"/>
      <w:r w:rsidRPr="00FE432A">
        <w:rPr>
          <w:rFonts w:ascii="StobiSerif Regular" w:hAnsi="StobiSerif Regular"/>
          <w:sz w:val="22"/>
          <w:szCs w:val="22"/>
        </w:rPr>
        <w:t xml:space="preserve">, доколку има продажен простор поголем од 200 м2 каде се продава </w:t>
      </w:r>
      <w:r w:rsidR="00E13D54">
        <w:rPr>
          <w:rFonts w:ascii="StobiSerif Regular" w:hAnsi="StobiSerif Regular"/>
          <w:sz w:val="22"/>
          <w:szCs w:val="22"/>
        </w:rPr>
        <w:t>с</w:t>
      </w:r>
      <w:r w:rsidRPr="00FE432A">
        <w:rPr>
          <w:rFonts w:ascii="StobiSerif Regular" w:hAnsi="StobiSerif Regular"/>
          <w:sz w:val="22"/>
          <w:szCs w:val="22"/>
        </w:rPr>
        <w:t xml:space="preserve">пакувана стока во пакување вклучено во каков било систем на кауција, ќе понуди повратен прием на пакувањето и исплата на кауција под исти услови и во целокупното времетраење на работните часови на продажното место.  </w:t>
      </w:r>
    </w:p>
    <w:p w14:paraId="4192E2AF"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w:t>
      </w:r>
      <w:r w:rsidR="00187BD0">
        <w:rPr>
          <w:rFonts w:ascii="StobiSerif Regular" w:hAnsi="StobiSerif Regular"/>
          <w:sz w:val="22"/>
          <w:szCs w:val="22"/>
        </w:rPr>
        <w:t>10</w:t>
      </w:r>
      <w:r w:rsidRPr="00FE432A">
        <w:rPr>
          <w:rFonts w:ascii="StobiSerif Regular" w:hAnsi="StobiSerif Regular"/>
          <w:sz w:val="22"/>
          <w:szCs w:val="22"/>
        </w:rPr>
        <w:t xml:space="preserve">) Трговецот е должен јасно да го означи местото каде се врши повратен прием на пакувањето во рамки на системот на кауција. </w:t>
      </w:r>
    </w:p>
    <w:p w14:paraId="3B0F2147"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(1</w:t>
      </w:r>
      <w:r w:rsidR="00187BD0">
        <w:rPr>
          <w:rFonts w:ascii="StobiSerif Regular" w:hAnsi="StobiSerif Regular"/>
          <w:sz w:val="22"/>
          <w:szCs w:val="22"/>
        </w:rPr>
        <w:t>1</w:t>
      </w:r>
      <w:r w:rsidRPr="00FE432A">
        <w:rPr>
          <w:rFonts w:ascii="StobiSerif Regular" w:hAnsi="StobiSerif Regular"/>
          <w:sz w:val="22"/>
          <w:szCs w:val="22"/>
        </w:rPr>
        <w:t xml:space="preserve">) Трговецот е должен да го плати </w:t>
      </w:r>
      <w:r w:rsidRPr="00297932">
        <w:rPr>
          <w:rFonts w:ascii="StobiSerif Regular" w:hAnsi="StobiSerif Regular"/>
          <w:sz w:val="22"/>
          <w:szCs w:val="22"/>
        </w:rPr>
        <w:t>вкупниот износ на кауцијата во готовина</w:t>
      </w:r>
      <w:r w:rsidR="00983484" w:rsidRPr="00297932">
        <w:rPr>
          <w:rFonts w:ascii="StobiSerif Regular" w:hAnsi="StobiSerif Regular"/>
          <w:sz w:val="22"/>
          <w:szCs w:val="22"/>
        </w:rPr>
        <w:t xml:space="preserve"> или во</w:t>
      </w:r>
      <w:r w:rsidR="00983484">
        <w:rPr>
          <w:rFonts w:ascii="StobiSerif Regular" w:hAnsi="StobiSerif Regular"/>
          <w:sz w:val="22"/>
          <w:szCs w:val="22"/>
        </w:rPr>
        <w:t xml:space="preserve"> вау</w:t>
      </w:r>
      <w:r w:rsidR="00B83989">
        <w:rPr>
          <w:rFonts w:ascii="StobiSerif Regular" w:hAnsi="StobiSerif Regular"/>
          <w:sz w:val="22"/>
          <w:szCs w:val="22"/>
        </w:rPr>
        <w:t>ч</w:t>
      </w:r>
      <w:r w:rsidR="00983484">
        <w:rPr>
          <w:rFonts w:ascii="StobiSerif Regular" w:hAnsi="StobiSerif Regular"/>
          <w:sz w:val="22"/>
          <w:szCs w:val="22"/>
        </w:rPr>
        <w:t xml:space="preserve">ер за </w:t>
      </w:r>
      <w:proofErr w:type="spellStart"/>
      <w:r w:rsidR="00983484">
        <w:rPr>
          <w:rFonts w:ascii="StobiSerif Regular" w:hAnsi="StobiSerif Regular"/>
          <w:sz w:val="22"/>
          <w:szCs w:val="22"/>
        </w:rPr>
        <w:t>висинат</w:t>
      </w:r>
      <w:proofErr w:type="spellEnd"/>
      <w:r w:rsidR="00983484">
        <w:rPr>
          <w:rFonts w:ascii="StobiSerif Regular" w:hAnsi="StobiSerif Regular"/>
          <w:sz w:val="22"/>
          <w:szCs w:val="22"/>
        </w:rPr>
        <w:t xml:space="preserve"> на кауцијата</w:t>
      </w:r>
      <w:r w:rsidR="00B83989">
        <w:rPr>
          <w:rFonts w:ascii="StobiSerif Regular" w:hAnsi="StobiSerif Regular"/>
          <w:sz w:val="22"/>
          <w:szCs w:val="22"/>
        </w:rPr>
        <w:t xml:space="preserve"> </w:t>
      </w:r>
      <w:r w:rsidRPr="00FE432A">
        <w:rPr>
          <w:rFonts w:ascii="StobiSerif Regular" w:hAnsi="StobiSerif Regular"/>
          <w:sz w:val="22"/>
          <w:szCs w:val="22"/>
        </w:rPr>
        <w:t xml:space="preserve">на крајниот корисник откога крајниот корисник го вратил назад пакувањето на местото определено во тоа продажно место. </w:t>
      </w:r>
    </w:p>
    <w:p w14:paraId="4E7C6221"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(1</w:t>
      </w:r>
      <w:r w:rsidR="00187BD0">
        <w:rPr>
          <w:rFonts w:ascii="StobiSerif Regular" w:hAnsi="StobiSerif Regular"/>
          <w:sz w:val="22"/>
          <w:szCs w:val="22"/>
        </w:rPr>
        <w:t>2</w:t>
      </w:r>
      <w:r w:rsidRPr="00FE432A">
        <w:rPr>
          <w:rFonts w:ascii="StobiSerif Regular" w:hAnsi="StobiSerif Regular"/>
          <w:sz w:val="22"/>
          <w:szCs w:val="22"/>
        </w:rPr>
        <w:t>) Трговецот е должен да го врати пакувањето во системот на кауција без да го подложи на какви било измени.</w:t>
      </w:r>
    </w:p>
    <w:p w14:paraId="14CD74D1"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(1</w:t>
      </w:r>
      <w:r w:rsidR="00187BD0">
        <w:rPr>
          <w:rFonts w:ascii="StobiSerif Regular" w:hAnsi="StobiSerif Regular"/>
          <w:sz w:val="22"/>
          <w:szCs w:val="22"/>
        </w:rPr>
        <w:t>3</w:t>
      </w:r>
      <w:r w:rsidRPr="00FE432A">
        <w:rPr>
          <w:rFonts w:ascii="StobiSerif Regular" w:hAnsi="StobiSerif Regular"/>
          <w:sz w:val="22"/>
          <w:szCs w:val="22"/>
        </w:rPr>
        <w:t xml:space="preserve">) Производителот е должен да го </w:t>
      </w:r>
      <w:r w:rsidR="00B83989">
        <w:rPr>
          <w:rFonts w:ascii="StobiSerif Regular" w:hAnsi="StobiSerif Regular"/>
          <w:sz w:val="22"/>
          <w:szCs w:val="22"/>
        </w:rPr>
        <w:t xml:space="preserve">финансира </w:t>
      </w:r>
      <w:r w:rsidRPr="00FE432A">
        <w:rPr>
          <w:rFonts w:ascii="StobiSerif Regular" w:hAnsi="StobiSerif Regular"/>
          <w:sz w:val="22"/>
          <w:szCs w:val="22"/>
        </w:rPr>
        <w:t>целосниот систем на кауцијата на трговецот</w:t>
      </w:r>
      <w:r w:rsidR="00297932">
        <w:rPr>
          <w:rFonts w:ascii="StobiSerif Regular" w:hAnsi="StobiSerif Regular"/>
          <w:sz w:val="22"/>
          <w:szCs w:val="22"/>
        </w:rPr>
        <w:t>,</w:t>
      </w:r>
      <w:r w:rsidRPr="00FE432A">
        <w:rPr>
          <w:rFonts w:ascii="StobiSerif Regular" w:hAnsi="StobiSerif Regular"/>
          <w:sz w:val="22"/>
          <w:szCs w:val="22"/>
        </w:rPr>
        <w:t xml:space="preserve"> за</w:t>
      </w:r>
      <w:r w:rsidR="00297932">
        <w:rPr>
          <w:rFonts w:ascii="StobiSerif Regular" w:hAnsi="StobiSerif Regular"/>
          <w:sz w:val="22"/>
          <w:szCs w:val="22"/>
        </w:rPr>
        <w:t xml:space="preserve"> своите</w:t>
      </w:r>
      <w:r w:rsidRPr="00FE432A">
        <w:rPr>
          <w:rFonts w:ascii="StobiSerif Regular" w:hAnsi="StobiSerif Regular"/>
          <w:sz w:val="22"/>
          <w:szCs w:val="22"/>
        </w:rPr>
        <w:t xml:space="preserve"> </w:t>
      </w:r>
      <w:r w:rsidR="00297932" w:rsidRPr="00FE432A">
        <w:rPr>
          <w:rFonts w:ascii="StobiSerif Regular" w:hAnsi="StobiSerif Regular"/>
          <w:sz w:val="22"/>
          <w:szCs w:val="22"/>
        </w:rPr>
        <w:t>пакувањ</w:t>
      </w:r>
      <w:r w:rsidR="00297932">
        <w:rPr>
          <w:rFonts w:ascii="StobiSerif Regular" w:hAnsi="StobiSerif Regular"/>
          <w:sz w:val="22"/>
          <w:szCs w:val="22"/>
        </w:rPr>
        <w:t>а</w:t>
      </w:r>
      <w:r w:rsidR="00297932" w:rsidRPr="00FE432A">
        <w:rPr>
          <w:rFonts w:ascii="StobiSerif Regular" w:hAnsi="StobiSerif Regular"/>
          <w:sz w:val="22"/>
          <w:szCs w:val="22"/>
        </w:rPr>
        <w:t xml:space="preserve"> </w:t>
      </w:r>
      <w:r w:rsidR="00187BD0">
        <w:rPr>
          <w:rFonts w:ascii="StobiSerif Regular" w:hAnsi="StobiSerif Regular"/>
          <w:sz w:val="22"/>
          <w:szCs w:val="22"/>
        </w:rPr>
        <w:t>вклучен</w:t>
      </w:r>
      <w:r w:rsidR="00297932">
        <w:rPr>
          <w:rFonts w:ascii="StobiSerif Regular" w:hAnsi="StobiSerif Regular"/>
          <w:sz w:val="22"/>
          <w:szCs w:val="22"/>
        </w:rPr>
        <w:t xml:space="preserve">и </w:t>
      </w:r>
      <w:r w:rsidR="00187BD0">
        <w:rPr>
          <w:rFonts w:ascii="StobiSerif Regular" w:hAnsi="StobiSerif Regular"/>
          <w:sz w:val="22"/>
          <w:szCs w:val="22"/>
        </w:rPr>
        <w:t xml:space="preserve">во системот за </w:t>
      </w:r>
      <w:r w:rsidR="00297932">
        <w:rPr>
          <w:rFonts w:ascii="StobiSerif Regular" w:hAnsi="StobiSerif Regular"/>
          <w:sz w:val="22"/>
          <w:szCs w:val="22"/>
        </w:rPr>
        <w:t xml:space="preserve">кауција. </w:t>
      </w:r>
    </w:p>
    <w:p w14:paraId="29072DD3" w14:textId="77777777" w:rsidR="00E0051C" w:rsidRPr="00FE432A" w:rsidRDefault="00C45F43" w:rsidP="00FE432A">
      <w:pPr>
        <w:pStyle w:val="NoSpacing"/>
        <w:jc w:val="both"/>
        <w:rPr>
          <w:rFonts w:ascii="StobiSerif Regular" w:hAnsi="StobiSerif Regular"/>
          <w:sz w:val="22"/>
          <w:szCs w:val="22"/>
        </w:rPr>
      </w:pPr>
      <w:r w:rsidRPr="00FE432A">
        <w:rPr>
          <w:rFonts w:ascii="StobiSerif Regular" w:hAnsi="StobiSerif Regular"/>
          <w:sz w:val="22"/>
          <w:szCs w:val="22"/>
        </w:rPr>
        <w:t>(1</w:t>
      </w:r>
      <w:r w:rsidR="00187BD0">
        <w:rPr>
          <w:rFonts w:ascii="StobiSerif Regular" w:hAnsi="StobiSerif Regular"/>
          <w:sz w:val="22"/>
          <w:szCs w:val="22"/>
        </w:rPr>
        <w:t>4</w:t>
      </w:r>
      <w:r w:rsidRPr="00FE432A">
        <w:rPr>
          <w:rFonts w:ascii="StobiSerif Regular" w:hAnsi="StobiSerif Regular"/>
          <w:sz w:val="22"/>
          <w:szCs w:val="22"/>
        </w:rPr>
        <w:t>) Трговецот нема право на побарувања за какви било дополнителни трошоци поради учество во системот на кауција</w:t>
      </w:r>
      <w:r w:rsidR="00297932">
        <w:rPr>
          <w:rFonts w:ascii="StobiSerif Regular" w:hAnsi="StobiSerif Regular"/>
          <w:sz w:val="22"/>
          <w:szCs w:val="22"/>
        </w:rPr>
        <w:t xml:space="preserve"> освен за трошоците од став (13) на овој член</w:t>
      </w:r>
      <w:r w:rsidRPr="00FE432A">
        <w:rPr>
          <w:rFonts w:ascii="StobiSerif Regular" w:hAnsi="StobiSerif Regular"/>
          <w:sz w:val="22"/>
          <w:szCs w:val="22"/>
        </w:rPr>
        <w:t xml:space="preserve">. </w:t>
      </w:r>
    </w:p>
    <w:p w14:paraId="1375BE76" w14:textId="77777777" w:rsidR="00F86F02" w:rsidRDefault="00F86F02">
      <w:pPr>
        <w:spacing w:after="200" w:line="276" w:lineRule="auto"/>
        <w:jc w:val="center"/>
        <w:rPr>
          <w:rFonts w:ascii="StobiSerif Regular" w:hAnsi="StobiSerif Regular" w:cs="Arial"/>
          <w:b/>
          <w:sz w:val="22"/>
          <w:szCs w:val="22"/>
          <w:lang w:val="en-US"/>
        </w:rPr>
      </w:pPr>
    </w:p>
    <w:p w14:paraId="2718814C" w14:textId="77777777" w:rsidR="00E0051C" w:rsidRPr="00F550A2" w:rsidRDefault="00F86F02" w:rsidP="00F86F02">
      <w:pPr>
        <w:spacing w:after="200" w:line="276" w:lineRule="auto"/>
        <w:rPr>
          <w:rFonts w:ascii="StobiSerif Regular" w:hAnsi="StobiSerif Regular" w:cs="Arial"/>
          <w:b/>
          <w:sz w:val="22"/>
          <w:szCs w:val="22"/>
        </w:rPr>
      </w:pPr>
      <w:r>
        <w:rPr>
          <w:rFonts w:ascii="StobiSerif Regular" w:hAnsi="StobiSerif Regular" w:cs="Arial"/>
          <w:b/>
          <w:sz w:val="22"/>
          <w:szCs w:val="22"/>
          <w:lang w:val="en-US"/>
        </w:rPr>
        <w:lastRenderedPageBreak/>
        <w:t xml:space="preserve">V. </w:t>
      </w:r>
      <w:r w:rsidR="0002562B">
        <w:rPr>
          <w:rFonts w:ascii="StobiSerif Regular" w:hAnsi="StobiSerif Regular" w:cs="Arial"/>
          <w:b/>
          <w:sz w:val="22"/>
          <w:szCs w:val="22"/>
        </w:rPr>
        <w:t>ОБВРСКИ НА ДРЖАВНИТЕ ОРГАНИ</w:t>
      </w:r>
    </w:p>
    <w:p w14:paraId="7224FE93" w14:textId="77777777" w:rsidR="00E0051C" w:rsidRPr="00F550A2" w:rsidRDefault="00E0051C">
      <w:pPr>
        <w:spacing w:after="200" w:line="276" w:lineRule="auto"/>
        <w:jc w:val="center"/>
        <w:rPr>
          <w:rFonts w:ascii="StobiSerif Regular" w:hAnsi="StobiSerif Regular" w:cs="Arial"/>
          <w:sz w:val="22"/>
          <w:szCs w:val="22"/>
        </w:rPr>
      </w:pPr>
    </w:p>
    <w:p w14:paraId="10472F90" w14:textId="77777777" w:rsidR="00E0051C" w:rsidRPr="00845D4B" w:rsidRDefault="00C45F43">
      <w:pPr>
        <w:spacing w:after="200" w:line="276" w:lineRule="auto"/>
        <w:jc w:val="center"/>
        <w:rPr>
          <w:rFonts w:ascii="StobiSerif Regular" w:hAnsi="StobiSerif Regular" w:cs="Arial"/>
          <w:b/>
          <w:sz w:val="22"/>
          <w:szCs w:val="22"/>
          <w:lang w:val="en-US"/>
        </w:rPr>
      </w:pPr>
      <w:r w:rsidRPr="00845D4B">
        <w:rPr>
          <w:rFonts w:ascii="StobiSerif Regular" w:hAnsi="StobiSerif Regular" w:cs="Arial"/>
          <w:b/>
          <w:sz w:val="22"/>
          <w:szCs w:val="22"/>
        </w:rPr>
        <w:t xml:space="preserve">Член </w:t>
      </w:r>
      <w:r w:rsidR="00405B86" w:rsidRPr="00845D4B">
        <w:rPr>
          <w:rFonts w:ascii="StobiSerif Regular" w:hAnsi="StobiSerif Regular" w:cs="Arial"/>
          <w:b/>
          <w:sz w:val="22"/>
          <w:szCs w:val="22"/>
        </w:rPr>
        <w:t>3</w:t>
      </w:r>
      <w:r w:rsidR="00405B86" w:rsidRPr="00845D4B">
        <w:rPr>
          <w:rFonts w:ascii="StobiSerif Regular" w:hAnsi="StobiSerif Regular" w:cs="Arial"/>
          <w:b/>
          <w:sz w:val="22"/>
          <w:szCs w:val="22"/>
          <w:lang w:val="en-US"/>
        </w:rPr>
        <w:t>4</w:t>
      </w:r>
    </w:p>
    <w:p w14:paraId="15F858FE" w14:textId="77777777" w:rsidR="00E0051C" w:rsidRPr="00845D4B" w:rsidRDefault="00C45F43">
      <w:pPr>
        <w:ind w:left="720" w:hanging="720"/>
        <w:jc w:val="center"/>
        <w:rPr>
          <w:rFonts w:ascii="StobiSerif Regular" w:hAnsi="StobiSerif Regular" w:cs="Arial"/>
          <w:b/>
          <w:sz w:val="22"/>
          <w:szCs w:val="22"/>
        </w:rPr>
      </w:pPr>
      <w:r w:rsidRPr="00643C48">
        <w:rPr>
          <w:rFonts w:ascii="StobiSerif Regular" w:hAnsi="StobiSerif Regular" w:cs="Arial"/>
          <w:b/>
          <w:sz w:val="22"/>
          <w:szCs w:val="22"/>
        </w:rPr>
        <w:t>База на податоци и информативен систем</w:t>
      </w:r>
    </w:p>
    <w:p w14:paraId="737ACC28" w14:textId="77777777" w:rsidR="004D1912" w:rsidRPr="00845D4B" w:rsidRDefault="004D1912">
      <w:pPr>
        <w:ind w:left="720" w:hanging="720"/>
        <w:jc w:val="center"/>
        <w:rPr>
          <w:rFonts w:ascii="StobiSerif Regular" w:hAnsi="StobiSerif Regular" w:cs="Arial"/>
          <w:b/>
          <w:sz w:val="22"/>
          <w:szCs w:val="22"/>
        </w:rPr>
      </w:pPr>
    </w:p>
    <w:p w14:paraId="48F70A19" w14:textId="77777777" w:rsidR="00E0051C" w:rsidRPr="00845D4B" w:rsidRDefault="00C45F43">
      <w:pPr>
        <w:jc w:val="both"/>
        <w:rPr>
          <w:rFonts w:ascii="StobiSerif Regular" w:hAnsi="StobiSerif Regular" w:cs="Arial"/>
          <w:sz w:val="22"/>
          <w:szCs w:val="22"/>
        </w:rPr>
      </w:pPr>
      <w:r w:rsidRPr="00845D4B">
        <w:rPr>
          <w:rFonts w:ascii="StobiSerif Regular" w:hAnsi="StobiSerif Regular" w:cs="Arial"/>
          <w:sz w:val="22"/>
          <w:szCs w:val="22"/>
        </w:rPr>
        <w:t xml:space="preserve"> </w:t>
      </w:r>
      <w:r w:rsidR="0000630F" w:rsidRPr="00845D4B">
        <w:rPr>
          <w:rFonts w:ascii="StobiSerif Regular" w:hAnsi="StobiSerif Regular" w:cs="Arial"/>
          <w:sz w:val="22"/>
          <w:szCs w:val="22"/>
        </w:rPr>
        <w:t xml:space="preserve">Органот за животна средина </w:t>
      </w:r>
      <w:r w:rsidR="00FB518E" w:rsidRPr="00845D4B">
        <w:rPr>
          <w:rFonts w:ascii="StobiSerif Regular" w:hAnsi="StobiSerif Regular" w:cs="Arial"/>
          <w:sz w:val="22"/>
          <w:szCs w:val="22"/>
        </w:rPr>
        <w:t xml:space="preserve">е должен да </w:t>
      </w:r>
      <w:r w:rsidRPr="00845D4B">
        <w:rPr>
          <w:rFonts w:ascii="StobiSerif Regular" w:hAnsi="StobiSerif Regular" w:cs="Arial"/>
          <w:sz w:val="22"/>
          <w:szCs w:val="22"/>
        </w:rPr>
        <w:t>воспостав</w:t>
      </w:r>
      <w:r w:rsidR="00FB518E" w:rsidRPr="00845D4B">
        <w:rPr>
          <w:rFonts w:ascii="StobiSerif Regular" w:hAnsi="StobiSerif Regular" w:cs="Arial"/>
          <w:sz w:val="22"/>
          <w:szCs w:val="22"/>
        </w:rPr>
        <w:t xml:space="preserve">и </w:t>
      </w:r>
      <w:r w:rsidRPr="00845D4B">
        <w:rPr>
          <w:rFonts w:ascii="StobiSerif Regular" w:hAnsi="StobiSerif Regular" w:cs="Arial"/>
          <w:sz w:val="22"/>
          <w:szCs w:val="22"/>
        </w:rPr>
        <w:t>и води електронска база на податоци за пакување</w:t>
      </w:r>
      <w:r w:rsidR="00A37338" w:rsidRPr="00845D4B">
        <w:rPr>
          <w:rFonts w:ascii="StobiSerif Regular" w:hAnsi="StobiSerif Regular" w:cs="Arial"/>
          <w:sz w:val="22"/>
          <w:szCs w:val="22"/>
        </w:rPr>
        <w:t>то</w:t>
      </w:r>
      <w:r w:rsidR="00973EB3" w:rsidRPr="00845D4B">
        <w:rPr>
          <w:rFonts w:ascii="StobiSerif Regular" w:hAnsi="StobiSerif Regular" w:cs="Arial"/>
          <w:sz w:val="22"/>
          <w:szCs w:val="22"/>
        </w:rPr>
        <w:t xml:space="preserve"> </w:t>
      </w:r>
      <w:r w:rsidRPr="00845D4B">
        <w:rPr>
          <w:rFonts w:ascii="StobiSerif Regular" w:hAnsi="StobiSerif Regular" w:cs="Arial"/>
          <w:sz w:val="22"/>
          <w:szCs w:val="22"/>
        </w:rPr>
        <w:t>кое се пушта на пазар во</w:t>
      </w:r>
      <w:r w:rsidR="00973EB3" w:rsidRPr="00845D4B">
        <w:rPr>
          <w:rFonts w:ascii="StobiSerif Regular" w:hAnsi="StobiSerif Regular" w:cs="Arial"/>
          <w:sz w:val="22"/>
          <w:szCs w:val="22"/>
        </w:rPr>
        <w:t xml:space="preserve"> територијата на</w:t>
      </w:r>
      <w:r w:rsidRPr="00845D4B">
        <w:rPr>
          <w:rFonts w:ascii="StobiSerif Regular" w:hAnsi="StobiSerif Regular" w:cs="Arial"/>
          <w:sz w:val="22"/>
          <w:szCs w:val="22"/>
        </w:rPr>
        <w:t xml:space="preserve"> Република</w:t>
      </w:r>
      <w:r w:rsidR="00AA3886" w:rsidRPr="00845D4B">
        <w:rPr>
          <w:rFonts w:ascii="StobiSerif Regular" w:hAnsi="StobiSerif Regular" w:cs="Arial"/>
          <w:sz w:val="22"/>
          <w:szCs w:val="22"/>
        </w:rPr>
        <w:t xml:space="preserve"> Северна</w:t>
      </w:r>
      <w:r w:rsidRPr="00845D4B">
        <w:rPr>
          <w:rFonts w:ascii="StobiSerif Regular" w:hAnsi="StobiSerif Regular" w:cs="Arial"/>
          <w:sz w:val="22"/>
          <w:szCs w:val="22"/>
        </w:rPr>
        <w:t xml:space="preserve"> Македонија и за </w:t>
      </w:r>
      <w:r w:rsidR="0065747F" w:rsidRPr="00845D4B">
        <w:rPr>
          <w:rFonts w:ascii="StobiSerif Regular" w:hAnsi="StobiSerif Regular" w:cs="Arial"/>
          <w:sz w:val="22"/>
          <w:szCs w:val="22"/>
        </w:rPr>
        <w:t xml:space="preserve">податоците за </w:t>
      </w:r>
      <w:r w:rsidRPr="00845D4B">
        <w:rPr>
          <w:rFonts w:ascii="StobiSerif Regular" w:hAnsi="StobiSerif Regular" w:cs="Arial"/>
          <w:sz w:val="22"/>
          <w:szCs w:val="22"/>
        </w:rPr>
        <w:t>постапување</w:t>
      </w:r>
      <w:r w:rsidR="0065747F" w:rsidRPr="00845D4B">
        <w:rPr>
          <w:rFonts w:ascii="StobiSerif Regular" w:hAnsi="StobiSerif Regular" w:cs="Arial"/>
          <w:sz w:val="22"/>
          <w:szCs w:val="22"/>
        </w:rPr>
        <w:t xml:space="preserve"> со</w:t>
      </w:r>
      <w:r w:rsidRPr="00845D4B">
        <w:rPr>
          <w:rFonts w:ascii="StobiSerif Regular" w:hAnsi="StobiSerif Regular" w:cs="Arial"/>
          <w:sz w:val="22"/>
          <w:szCs w:val="22"/>
        </w:rPr>
        <w:t xml:space="preserve"> отпадот од пакување</w:t>
      </w:r>
      <w:r w:rsidR="004563BF" w:rsidRPr="00845D4B">
        <w:rPr>
          <w:rFonts w:ascii="StobiSerif Regular" w:hAnsi="StobiSerif Regular" w:cs="Arial"/>
          <w:sz w:val="22"/>
          <w:szCs w:val="22"/>
        </w:rPr>
        <w:t xml:space="preserve"> согласно одредбите од прописите за проширена одговорност на производителот за управување со посебните текови на отпад</w:t>
      </w:r>
      <w:r w:rsidR="0065747F" w:rsidRPr="00845D4B">
        <w:rPr>
          <w:rFonts w:ascii="StobiSerif Regular" w:hAnsi="StobiSerif Regular" w:cs="Arial"/>
          <w:sz w:val="22"/>
          <w:szCs w:val="22"/>
        </w:rPr>
        <w:t xml:space="preserve">. </w:t>
      </w:r>
    </w:p>
    <w:p w14:paraId="484B4CC1" w14:textId="77777777" w:rsidR="00E0051C" w:rsidRPr="00F550A2" w:rsidRDefault="00E0051C">
      <w:pPr>
        <w:spacing w:after="200" w:line="276" w:lineRule="auto"/>
        <w:jc w:val="both"/>
        <w:rPr>
          <w:rFonts w:ascii="StobiSerif Regular" w:hAnsi="StobiSerif Regular" w:cs="Arial"/>
          <w:sz w:val="22"/>
          <w:szCs w:val="22"/>
        </w:rPr>
      </w:pPr>
    </w:p>
    <w:p w14:paraId="0BCC62A1" w14:textId="77777777" w:rsidR="00C63CBB" w:rsidRPr="00516F97" w:rsidRDefault="00C63CBB" w:rsidP="00C63CBB">
      <w:pPr>
        <w:jc w:val="center"/>
        <w:rPr>
          <w:rFonts w:ascii="StobiSerif Regular" w:hAnsi="StobiSerif Regular" w:cs="Arial"/>
          <w:b/>
          <w:sz w:val="22"/>
          <w:szCs w:val="22"/>
          <w:lang w:val="en-US"/>
        </w:rPr>
      </w:pPr>
      <w:r w:rsidRPr="00516F97">
        <w:rPr>
          <w:rFonts w:ascii="StobiSerif Regular" w:hAnsi="StobiSerif Regular" w:cs="Arial"/>
          <w:b/>
          <w:sz w:val="22"/>
          <w:szCs w:val="22"/>
        </w:rPr>
        <w:t xml:space="preserve">Член </w:t>
      </w:r>
      <w:r w:rsidR="00405B86" w:rsidRPr="00516F97">
        <w:rPr>
          <w:rFonts w:ascii="StobiSerif Regular" w:hAnsi="StobiSerif Regular" w:cs="Arial"/>
          <w:b/>
          <w:sz w:val="22"/>
          <w:szCs w:val="22"/>
        </w:rPr>
        <w:t>3</w:t>
      </w:r>
      <w:r w:rsidR="00405B86" w:rsidRPr="00516F97">
        <w:rPr>
          <w:rFonts w:ascii="StobiSerif Regular" w:hAnsi="StobiSerif Regular" w:cs="Arial"/>
          <w:b/>
          <w:sz w:val="22"/>
          <w:szCs w:val="22"/>
          <w:lang w:val="en-US"/>
        </w:rPr>
        <w:t>5</w:t>
      </w:r>
    </w:p>
    <w:p w14:paraId="3AF07E26" w14:textId="77777777" w:rsidR="00C63CBB" w:rsidRPr="00F550A2" w:rsidRDefault="00C63CBB" w:rsidP="00C63CBB">
      <w:pPr>
        <w:jc w:val="center"/>
        <w:rPr>
          <w:rFonts w:ascii="StobiSerif Regular" w:hAnsi="StobiSerif Regular" w:cs="Arial"/>
          <w:sz w:val="22"/>
          <w:szCs w:val="22"/>
        </w:rPr>
      </w:pPr>
      <w:r w:rsidRPr="00F550A2">
        <w:rPr>
          <w:rFonts w:ascii="StobiSerif Regular" w:hAnsi="StobiSerif Regular" w:cs="Arial"/>
          <w:b/>
          <w:sz w:val="22"/>
          <w:szCs w:val="22"/>
        </w:rPr>
        <w:t xml:space="preserve">Надоместок </w:t>
      </w:r>
      <w:r>
        <w:rPr>
          <w:rFonts w:ascii="StobiSerif Regular" w:hAnsi="StobiSerif Regular" w:cs="Arial"/>
          <w:b/>
          <w:sz w:val="22"/>
          <w:szCs w:val="22"/>
        </w:rPr>
        <w:t>за управување со отпад од пакување</w:t>
      </w:r>
    </w:p>
    <w:p w14:paraId="37245278" w14:textId="77777777" w:rsidR="00C63CBB" w:rsidRPr="00F550A2" w:rsidRDefault="00C63CBB" w:rsidP="00C63CBB">
      <w:pPr>
        <w:jc w:val="center"/>
        <w:rPr>
          <w:rFonts w:ascii="StobiSerif Regular" w:hAnsi="StobiSerif Regular" w:cs="Arial"/>
          <w:sz w:val="22"/>
          <w:szCs w:val="22"/>
        </w:rPr>
      </w:pPr>
    </w:p>
    <w:p w14:paraId="077C9732" w14:textId="32127779" w:rsidR="00C63CBB"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 xml:space="preserve">(1) Производителот кој </w:t>
      </w:r>
      <w:r>
        <w:rPr>
          <w:rFonts w:ascii="StobiSerif Regular" w:hAnsi="StobiSerif Regular" w:cs="Arial"/>
          <w:sz w:val="22"/>
          <w:szCs w:val="22"/>
        </w:rPr>
        <w:t>пушта на пазарот на</w:t>
      </w:r>
      <w:r w:rsidRPr="00F550A2">
        <w:rPr>
          <w:rFonts w:ascii="StobiSerif Regular" w:hAnsi="StobiSerif Regular" w:cs="Arial"/>
          <w:sz w:val="22"/>
          <w:szCs w:val="22"/>
        </w:rPr>
        <w:t xml:space="preserve"> Република</w:t>
      </w:r>
      <w:r>
        <w:rPr>
          <w:rFonts w:ascii="StobiSerif Regular" w:hAnsi="StobiSerif Regular" w:cs="Arial"/>
          <w:sz w:val="22"/>
          <w:szCs w:val="22"/>
        </w:rPr>
        <w:t xml:space="preserve"> Северна</w:t>
      </w:r>
      <w:r w:rsidRPr="00F550A2">
        <w:rPr>
          <w:rFonts w:ascii="StobiSerif Regular" w:hAnsi="StobiSerif Regular" w:cs="Arial"/>
          <w:sz w:val="22"/>
          <w:szCs w:val="22"/>
        </w:rPr>
        <w:t xml:space="preserve"> Македонија </w:t>
      </w:r>
      <w:r>
        <w:rPr>
          <w:rFonts w:ascii="StobiSerif Regular" w:hAnsi="StobiSerif Regular" w:cs="Arial"/>
          <w:sz w:val="22"/>
          <w:szCs w:val="22"/>
        </w:rPr>
        <w:t xml:space="preserve">спакувани стоки од кои при користење се создава отпад од пакување, </w:t>
      </w:r>
      <w:r w:rsidRPr="00F550A2">
        <w:rPr>
          <w:rFonts w:ascii="StobiSerif Regular" w:hAnsi="StobiSerif Regular" w:cs="Arial"/>
          <w:sz w:val="22"/>
          <w:szCs w:val="22"/>
        </w:rPr>
        <w:t xml:space="preserve">како и производителот кој како краен корисник увезува </w:t>
      </w:r>
      <w:r w:rsidR="00AE7EAC">
        <w:rPr>
          <w:rFonts w:ascii="StobiSerif Regular" w:hAnsi="StobiSerif Regular" w:cs="Arial"/>
          <w:sz w:val="22"/>
          <w:szCs w:val="22"/>
        </w:rPr>
        <w:t xml:space="preserve">во </w:t>
      </w:r>
      <w:r w:rsidR="00AE7EAC" w:rsidRPr="00F550A2">
        <w:rPr>
          <w:rFonts w:ascii="StobiSerif Regular" w:hAnsi="StobiSerif Regular" w:cs="Arial"/>
          <w:sz w:val="22"/>
          <w:szCs w:val="22"/>
        </w:rPr>
        <w:t>Република</w:t>
      </w:r>
      <w:r w:rsidR="00AE7EAC">
        <w:rPr>
          <w:rFonts w:ascii="StobiSerif Regular" w:hAnsi="StobiSerif Regular" w:cs="Arial"/>
          <w:sz w:val="22"/>
          <w:szCs w:val="22"/>
        </w:rPr>
        <w:t xml:space="preserve"> Северна</w:t>
      </w:r>
      <w:r w:rsidR="00AE7EAC" w:rsidRPr="00F550A2">
        <w:rPr>
          <w:rFonts w:ascii="StobiSerif Regular" w:hAnsi="StobiSerif Regular" w:cs="Arial"/>
          <w:sz w:val="22"/>
          <w:szCs w:val="22"/>
        </w:rPr>
        <w:t xml:space="preserve"> Македонија </w:t>
      </w:r>
      <w:r w:rsidR="00E471EE">
        <w:rPr>
          <w:rFonts w:ascii="StobiSerif Regular" w:hAnsi="StobiSerif Regular" w:cs="Arial"/>
          <w:sz w:val="22"/>
          <w:szCs w:val="22"/>
        </w:rPr>
        <w:t xml:space="preserve">спакувани </w:t>
      </w:r>
      <w:r w:rsidRPr="00F550A2">
        <w:rPr>
          <w:rFonts w:ascii="StobiSerif Regular" w:hAnsi="StobiSerif Regular" w:cs="Arial"/>
          <w:sz w:val="22"/>
          <w:szCs w:val="22"/>
        </w:rPr>
        <w:t>сток</w:t>
      </w:r>
      <w:r w:rsidR="00E471EE">
        <w:rPr>
          <w:rFonts w:ascii="StobiSerif Regular" w:hAnsi="StobiSerif Regular" w:cs="Arial"/>
          <w:sz w:val="22"/>
          <w:szCs w:val="22"/>
        </w:rPr>
        <w:t xml:space="preserve">и од кои при користење се создава отпад од пакување, </w:t>
      </w:r>
      <w:r w:rsidRPr="00F550A2">
        <w:rPr>
          <w:rFonts w:ascii="StobiSerif Regular" w:hAnsi="StobiSerif Regular" w:cs="Arial"/>
          <w:sz w:val="22"/>
          <w:szCs w:val="22"/>
        </w:rPr>
        <w:t xml:space="preserve">е должен да плати </w:t>
      </w:r>
      <w:r>
        <w:rPr>
          <w:rFonts w:ascii="StobiSerif Regular" w:hAnsi="StobiSerif Regular" w:cs="Arial"/>
          <w:sz w:val="22"/>
          <w:szCs w:val="22"/>
        </w:rPr>
        <w:t>надоместок</w:t>
      </w:r>
      <w:r w:rsidRPr="00F550A2">
        <w:rPr>
          <w:rFonts w:ascii="StobiSerif Regular" w:hAnsi="StobiSerif Regular" w:cs="Arial"/>
          <w:sz w:val="22"/>
          <w:szCs w:val="22"/>
        </w:rPr>
        <w:t xml:space="preserve"> за управување со отпад</w:t>
      </w:r>
      <w:r w:rsidR="00506DDC">
        <w:rPr>
          <w:rFonts w:ascii="StobiSerif Regular" w:hAnsi="StobiSerif Regular" w:cs="Arial"/>
          <w:sz w:val="22"/>
          <w:szCs w:val="22"/>
        </w:rPr>
        <w:t xml:space="preserve">от </w:t>
      </w:r>
      <w:r>
        <w:rPr>
          <w:rFonts w:ascii="StobiSerif Regular" w:hAnsi="StobiSerif Regular" w:cs="Arial"/>
          <w:sz w:val="22"/>
          <w:szCs w:val="22"/>
        </w:rPr>
        <w:t>од</w:t>
      </w:r>
      <w:r w:rsidRPr="00F550A2">
        <w:rPr>
          <w:rFonts w:ascii="StobiSerif Regular" w:hAnsi="StobiSerif Regular" w:cs="Arial"/>
          <w:sz w:val="22"/>
          <w:szCs w:val="22"/>
        </w:rPr>
        <w:t xml:space="preserve"> пакување (во понатамошниот текст: </w:t>
      </w:r>
      <w:r>
        <w:rPr>
          <w:rFonts w:ascii="StobiSerif Regular" w:hAnsi="StobiSerif Regular" w:cs="Arial"/>
          <w:sz w:val="22"/>
          <w:szCs w:val="22"/>
        </w:rPr>
        <w:t>надоместок</w:t>
      </w:r>
      <w:r w:rsidRPr="00F550A2">
        <w:rPr>
          <w:rFonts w:ascii="StobiSerif Regular" w:hAnsi="StobiSerif Regular" w:cs="Arial"/>
          <w:sz w:val="22"/>
          <w:szCs w:val="22"/>
        </w:rPr>
        <w:t>).</w:t>
      </w:r>
    </w:p>
    <w:p w14:paraId="51C10539" w14:textId="77777777" w:rsidR="00C1533B" w:rsidRDefault="00885F4F" w:rsidP="00C63CBB">
      <w:pPr>
        <w:jc w:val="both"/>
        <w:rPr>
          <w:rFonts w:ascii="StobiSerif Regular" w:hAnsi="StobiSerif Regular" w:cs="Arial"/>
          <w:sz w:val="22"/>
          <w:szCs w:val="22"/>
        </w:rPr>
      </w:pPr>
      <w:r>
        <w:rPr>
          <w:rFonts w:ascii="StobiSerif Regular" w:hAnsi="StobiSerif Regular" w:cs="Arial"/>
          <w:sz w:val="22"/>
          <w:szCs w:val="22"/>
        </w:rPr>
        <w:t xml:space="preserve">(2) </w:t>
      </w:r>
      <w:r w:rsidR="00C1533B">
        <w:rPr>
          <w:rFonts w:ascii="StobiSerif Regular" w:hAnsi="StobiSerif Regular" w:cs="Arial"/>
          <w:sz w:val="22"/>
          <w:szCs w:val="22"/>
        </w:rPr>
        <w:t>Надоместокот од ставот (1) на овој член, изнесува:</w:t>
      </w:r>
    </w:p>
    <w:p w14:paraId="74F22E0D" w14:textId="77777777" w:rsidR="00C1533B" w:rsidRDefault="00C1533B" w:rsidP="00C63CBB">
      <w:pPr>
        <w:jc w:val="both"/>
        <w:rPr>
          <w:rFonts w:ascii="StobiSerif Regular" w:hAnsi="StobiSerif Regular"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C1533B" w14:paraId="415812CD" w14:textId="77777777" w:rsidTr="00AF37E8">
        <w:tc>
          <w:tcPr>
            <w:tcW w:w="4788" w:type="dxa"/>
          </w:tcPr>
          <w:p w14:paraId="09DD9A78" w14:textId="77777777" w:rsidR="00C1533B" w:rsidRPr="00565F2A" w:rsidRDefault="00C1533B" w:rsidP="00C63CBB">
            <w:pPr>
              <w:jc w:val="both"/>
              <w:rPr>
                <w:rFonts w:ascii="StobiSerif Regular" w:hAnsi="StobiSerif Regular" w:cs="Arial"/>
                <w:b/>
                <w:sz w:val="22"/>
                <w:szCs w:val="22"/>
              </w:rPr>
            </w:pPr>
            <w:r w:rsidRPr="00565F2A">
              <w:rPr>
                <w:rFonts w:ascii="StobiSerif Regular" w:hAnsi="StobiSerif Regular" w:cs="Arial"/>
                <w:b/>
                <w:sz w:val="22"/>
                <w:szCs w:val="22"/>
              </w:rPr>
              <w:t>Износ на надоместок</w:t>
            </w:r>
          </w:p>
        </w:tc>
        <w:tc>
          <w:tcPr>
            <w:tcW w:w="4788" w:type="dxa"/>
          </w:tcPr>
          <w:p w14:paraId="157B96E2" w14:textId="77777777" w:rsidR="00C1533B" w:rsidRPr="00565F2A" w:rsidRDefault="00C1533B" w:rsidP="00C63CBB">
            <w:pPr>
              <w:jc w:val="both"/>
              <w:rPr>
                <w:rFonts w:ascii="StobiSerif Regular" w:hAnsi="StobiSerif Regular" w:cs="Arial"/>
                <w:b/>
                <w:sz w:val="22"/>
                <w:szCs w:val="22"/>
              </w:rPr>
            </w:pPr>
            <w:r w:rsidRPr="00565F2A">
              <w:rPr>
                <w:rFonts w:ascii="StobiSerif Regular" w:hAnsi="StobiSerif Regular" w:cs="Arial"/>
                <w:b/>
                <w:sz w:val="22"/>
                <w:szCs w:val="22"/>
              </w:rPr>
              <w:t>Вид на материјал</w:t>
            </w:r>
          </w:p>
        </w:tc>
      </w:tr>
      <w:tr w:rsidR="00565F2A" w14:paraId="2101BF65" w14:textId="77777777" w:rsidTr="00AF37E8">
        <w:tc>
          <w:tcPr>
            <w:tcW w:w="4788" w:type="dxa"/>
          </w:tcPr>
          <w:p w14:paraId="6AD60CE0"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7.400 МКД/тон</w:t>
            </w:r>
          </w:p>
        </w:tc>
        <w:tc>
          <w:tcPr>
            <w:tcW w:w="4788" w:type="dxa"/>
          </w:tcPr>
          <w:p w14:paraId="30B8D560"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 хартија</w:t>
            </w:r>
          </w:p>
          <w:p w14:paraId="3DDEA236"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 xml:space="preserve">- дрво </w:t>
            </w:r>
          </w:p>
        </w:tc>
      </w:tr>
      <w:tr w:rsidR="00565F2A" w14:paraId="7C9A2C3D" w14:textId="77777777" w:rsidTr="00565F2A">
        <w:tc>
          <w:tcPr>
            <w:tcW w:w="4788" w:type="dxa"/>
          </w:tcPr>
          <w:p w14:paraId="5B184DFF" w14:textId="77777777" w:rsidR="00565F2A" w:rsidRDefault="00565F2A" w:rsidP="00C63CBB">
            <w:pPr>
              <w:jc w:val="both"/>
              <w:rPr>
                <w:rFonts w:ascii="StobiSerif Regular" w:hAnsi="StobiSerif Regular" w:cs="Arial"/>
                <w:sz w:val="22"/>
                <w:szCs w:val="22"/>
              </w:rPr>
            </w:pPr>
            <w:r w:rsidRPr="00565F2A">
              <w:rPr>
                <w:rFonts w:ascii="StobiSerif Regular" w:hAnsi="StobiSerif Regular" w:cs="Arial"/>
                <w:b/>
                <w:sz w:val="22"/>
                <w:szCs w:val="22"/>
              </w:rPr>
              <w:t>Износ на надоместок</w:t>
            </w:r>
          </w:p>
        </w:tc>
        <w:tc>
          <w:tcPr>
            <w:tcW w:w="4788" w:type="dxa"/>
          </w:tcPr>
          <w:p w14:paraId="4E751457" w14:textId="77777777" w:rsidR="00565F2A" w:rsidRDefault="00565F2A" w:rsidP="00C63CBB">
            <w:pPr>
              <w:jc w:val="both"/>
              <w:rPr>
                <w:rFonts w:ascii="StobiSerif Regular" w:hAnsi="StobiSerif Regular" w:cs="Arial"/>
                <w:sz w:val="22"/>
                <w:szCs w:val="22"/>
              </w:rPr>
            </w:pPr>
            <w:r w:rsidRPr="00565F2A">
              <w:rPr>
                <w:rFonts w:ascii="StobiSerif Regular" w:hAnsi="StobiSerif Regular" w:cs="Arial"/>
                <w:b/>
                <w:sz w:val="22"/>
                <w:szCs w:val="22"/>
              </w:rPr>
              <w:t>Вид на материјал</w:t>
            </w:r>
          </w:p>
        </w:tc>
      </w:tr>
      <w:tr w:rsidR="00565F2A" w14:paraId="3F993B01" w14:textId="77777777" w:rsidTr="00AF37E8">
        <w:tc>
          <w:tcPr>
            <w:tcW w:w="4788" w:type="dxa"/>
          </w:tcPr>
          <w:p w14:paraId="41A009CF"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9.200 МКД/тон</w:t>
            </w:r>
          </w:p>
        </w:tc>
        <w:tc>
          <w:tcPr>
            <w:tcW w:w="4788" w:type="dxa"/>
          </w:tcPr>
          <w:p w14:paraId="33A52889"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 пластика</w:t>
            </w:r>
          </w:p>
          <w:p w14:paraId="6210DD8B"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 метал</w:t>
            </w:r>
          </w:p>
          <w:p w14:paraId="3C100C2A"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 композит</w:t>
            </w:r>
          </w:p>
          <w:p w14:paraId="4EAF8BF6" w14:textId="77777777" w:rsidR="00565F2A" w:rsidRDefault="00565F2A" w:rsidP="00C63CBB">
            <w:pPr>
              <w:jc w:val="both"/>
              <w:rPr>
                <w:rFonts w:ascii="StobiSerif Regular" w:hAnsi="StobiSerif Regular" w:cs="Arial"/>
                <w:sz w:val="22"/>
                <w:szCs w:val="22"/>
              </w:rPr>
            </w:pPr>
            <w:r>
              <w:rPr>
                <w:rFonts w:ascii="StobiSerif Regular" w:hAnsi="StobiSerif Regular" w:cs="Arial"/>
                <w:sz w:val="22"/>
                <w:szCs w:val="22"/>
              </w:rPr>
              <w:t>- стакло</w:t>
            </w:r>
          </w:p>
        </w:tc>
      </w:tr>
      <w:tr w:rsidR="00565F2A" w14:paraId="4347BFB0" w14:textId="77777777" w:rsidTr="00AF37E8">
        <w:trPr>
          <w:trHeight w:val="57"/>
        </w:trPr>
        <w:tc>
          <w:tcPr>
            <w:tcW w:w="4788" w:type="dxa"/>
          </w:tcPr>
          <w:p w14:paraId="747958A5" w14:textId="77777777" w:rsidR="00565F2A" w:rsidRDefault="00565F2A" w:rsidP="00C63CBB">
            <w:pPr>
              <w:jc w:val="both"/>
              <w:rPr>
                <w:rFonts w:ascii="StobiSerif Regular" w:hAnsi="StobiSerif Regular" w:cs="Arial"/>
                <w:sz w:val="22"/>
                <w:szCs w:val="22"/>
              </w:rPr>
            </w:pPr>
          </w:p>
        </w:tc>
        <w:tc>
          <w:tcPr>
            <w:tcW w:w="4788" w:type="dxa"/>
          </w:tcPr>
          <w:p w14:paraId="6E4AB67D" w14:textId="77777777" w:rsidR="00565F2A" w:rsidRDefault="00565F2A" w:rsidP="00C63CBB">
            <w:pPr>
              <w:jc w:val="both"/>
              <w:rPr>
                <w:rFonts w:ascii="StobiSerif Regular" w:hAnsi="StobiSerif Regular" w:cs="Arial"/>
                <w:sz w:val="22"/>
                <w:szCs w:val="22"/>
              </w:rPr>
            </w:pPr>
          </w:p>
        </w:tc>
      </w:tr>
    </w:tbl>
    <w:p w14:paraId="32919A88" w14:textId="77777777" w:rsidR="00C1533B" w:rsidRDefault="00C1533B" w:rsidP="00C63CBB">
      <w:pPr>
        <w:jc w:val="both"/>
        <w:rPr>
          <w:rFonts w:ascii="StobiSerif Regular" w:hAnsi="StobiSerif Regular" w:cs="Arial"/>
          <w:sz w:val="22"/>
          <w:szCs w:val="22"/>
        </w:rPr>
      </w:pPr>
    </w:p>
    <w:p w14:paraId="16E213D9" w14:textId="77777777" w:rsidR="00C63CBB" w:rsidRPr="00AE7EAC" w:rsidRDefault="00C63CBB" w:rsidP="00C63CBB">
      <w:pPr>
        <w:jc w:val="both"/>
        <w:rPr>
          <w:rFonts w:ascii="StobiSerif Regular" w:hAnsi="StobiSerif Regular" w:cs="Arial"/>
          <w:sz w:val="22"/>
          <w:szCs w:val="22"/>
        </w:rPr>
      </w:pPr>
      <w:r w:rsidRPr="00AE7EAC">
        <w:rPr>
          <w:rFonts w:ascii="StobiSerif Regular" w:hAnsi="StobiSerif Regular" w:cs="Arial"/>
          <w:sz w:val="22"/>
          <w:szCs w:val="22"/>
        </w:rPr>
        <w:t xml:space="preserve">(3) Надоместокот се пресметува врз основа на нето-тежината на пакувањето кое се пушта на пазарот според вид на </w:t>
      </w:r>
      <w:r w:rsidR="00D45361">
        <w:rPr>
          <w:rFonts w:ascii="StobiSerif Regular" w:hAnsi="StobiSerif Regular" w:cs="Arial"/>
          <w:sz w:val="22"/>
          <w:szCs w:val="22"/>
        </w:rPr>
        <w:t>материјал</w:t>
      </w:r>
      <w:r w:rsidRPr="00AE7EAC">
        <w:rPr>
          <w:rFonts w:ascii="StobiSerif Regular" w:hAnsi="StobiSerif Regular" w:cs="Arial"/>
          <w:sz w:val="22"/>
          <w:szCs w:val="22"/>
        </w:rPr>
        <w:t xml:space="preserve">, изразено во </w:t>
      </w:r>
      <w:r w:rsidR="00506DDC">
        <w:rPr>
          <w:rFonts w:ascii="StobiSerif Regular" w:hAnsi="StobiSerif Regular" w:cs="Arial"/>
          <w:sz w:val="22"/>
          <w:szCs w:val="22"/>
        </w:rPr>
        <w:t>килограми</w:t>
      </w:r>
      <w:r w:rsidRPr="00AE7EAC">
        <w:rPr>
          <w:rFonts w:ascii="StobiSerif Regular" w:hAnsi="StobiSerif Regular" w:cs="Arial"/>
          <w:sz w:val="22"/>
          <w:szCs w:val="22"/>
        </w:rPr>
        <w:t xml:space="preserve">, пресметано </w:t>
      </w:r>
      <w:r w:rsidR="00AE7EAC">
        <w:rPr>
          <w:rFonts w:ascii="StobiSerif Regular" w:hAnsi="StobiSerif Regular" w:cs="Arial"/>
          <w:sz w:val="22"/>
          <w:szCs w:val="22"/>
        </w:rPr>
        <w:t xml:space="preserve">врз основа на </w:t>
      </w:r>
      <w:r w:rsidRPr="00AE7EAC">
        <w:rPr>
          <w:rFonts w:ascii="StobiSerif Regular" w:hAnsi="StobiSerif Regular" w:cs="Arial"/>
          <w:sz w:val="22"/>
          <w:szCs w:val="22"/>
        </w:rPr>
        <w:t>регистрирана</w:t>
      </w:r>
      <w:r w:rsidR="00AE7EAC">
        <w:rPr>
          <w:rFonts w:ascii="StobiSerif Regular" w:hAnsi="StobiSerif Regular" w:cs="Arial"/>
          <w:sz w:val="22"/>
          <w:szCs w:val="22"/>
        </w:rPr>
        <w:t>та</w:t>
      </w:r>
      <w:r w:rsidRPr="00AE7EAC">
        <w:rPr>
          <w:rFonts w:ascii="StobiSerif Regular" w:hAnsi="StobiSerif Regular" w:cs="Arial"/>
          <w:sz w:val="22"/>
          <w:szCs w:val="22"/>
        </w:rPr>
        <w:t xml:space="preserve"> тежина </w:t>
      </w:r>
      <w:r w:rsidR="00B03E3D" w:rsidRPr="00AE7EAC">
        <w:rPr>
          <w:rFonts w:ascii="StobiSerif Regular" w:hAnsi="StobiSerif Regular" w:cs="Arial"/>
          <w:sz w:val="22"/>
          <w:szCs w:val="22"/>
        </w:rPr>
        <w:t>за</w:t>
      </w:r>
      <w:r w:rsidRPr="00AE7EAC">
        <w:rPr>
          <w:rFonts w:ascii="StobiSerif Regular" w:hAnsi="StobiSerif Regular" w:cs="Arial"/>
          <w:sz w:val="22"/>
          <w:szCs w:val="22"/>
        </w:rPr>
        <w:t xml:space="preserve"> секој </w:t>
      </w:r>
      <w:r w:rsidR="00DF57FB">
        <w:rPr>
          <w:rFonts w:ascii="StobiSerif Regular" w:hAnsi="StobiSerif Regular" w:cs="Arial"/>
          <w:sz w:val="22"/>
          <w:szCs w:val="22"/>
        </w:rPr>
        <w:t xml:space="preserve">вид на пакување </w:t>
      </w:r>
      <w:r w:rsidRPr="00AE7EAC">
        <w:rPr>
          <w:rFonts w:ascii="StobiSerif Regular" w:hAnsi="StobiSerif Regular" w:cs="Arial"/>
          <w:sz w:val="22"/>
          <w:szCs w:val="22"/>
        </w:rPr>
        <w:t>кој е регистриран</w:t>
      </w:r>
      <w:r w:rsidR="00F169A0">
        <w:rPr>
          <w:rFonts w:ascii="StobiSerif Regular" w:hAnsi="StobiSerif Regular" w:cs="Arial"/>
          <w:sz w:val="22"/>
          <w:szCs w:val="22"/>
        </w:rPr>
        <w:t xml:space="preserve"> согласно член </w:t>
      </w:r>
      <w:r w:rsidR="00336E93">
        <w:rPr>
          <w:rFonts w:ascii="StobiSerif Regular" w:hAnsi="StobiSerif Regular" w:cs="Arial"/>
          <w:sz w:val="22"/>
          <w:szCs w:val="22"/>
        </w:rPr>
        <w:t>17</w:t>
      </w:r>
      <w:r w:rsidR="00F169A0">
        <w:rPr>
          <w:rFonts w:ascii="StobiSerif Regular" w:hAnsi="StobiSerif Regular" w:cs="Arial"/>
          <w:sz w:val="22"/>
          <w:szCs w:val="22"/>
        </w:rPr>
        <w:t xml:space="preserve"> од овој закон, </w:t>
      </w:r>
      <w:r w:rsidRPr="00AE7EAC">
        <w:rPr>
          <w:rFonts w:ascii="StobiSerif Regular" w:hAnsi="StobiSerif Regular" w:cs="Arial"/>
          <w:sz w:val="22"/>
          <w:szCs w:val="22"/>
        </w:rPr>
        <w:t>и се изработува  квартална пресметка на посебен образец</w:t>
      </w:r>
      <w:r w:rsidR="00AE7EAC">
        <w:rPr>
          <w:rFonts w:ascii="StobiSerif Regular" w:hAnsi="StobiSerif Regular" w:cs="Arial"/>
          <w:sz w:val="22"/>
          <w:szCs w:val="22"/>
        </w:rPr>
        <w:t>,</w:t>
      </w:r>
      <w:r w:rsidRPr="00AE7EAC">
        <w:rPr>
          <w:rFonts w:ascii="StobiSerif Regular" w:hAnsi="StobiSerif Regular" w:cs="Arial"/>
          <w:sz w:val="22"/>
          <w:szCs w:val="22"/>
        </w:rPr>
        <w:t xml:space="preserve"> дури и кога производителот не пуштил производи на пазарот во текот на тој квартал.</w:t>
      </w:r>
    </w:p>
    <w:p w14:paraId="7A202766" w14:textId="77777777" w:rsidR="00336E93" w:rsidRDefault="00C63CBB" w:rsidP="00C63CBB">
      <w:pPr>
        <w:jc w:val="both"/>
        <w:rPr>
          <w:rFonts w:ascii="StobiSerif Regular" w:hAnsi="StobiSerif Regular" w:cs="Arial"/>
          <w:sz w:val="22"/>
          <w:szCs w:val="22"/>
        </w:rPr>
      </w:pPr>
      <w:r w:rsidRPr="00AE7EAC" w:rsidDel="00E60376">
        <w:rPr>
          <w:rFonts w:ascii="StobiSerif Regular" w:hAnsi="StobiSerif Regular" w:cs="Arial"/>
          <w:sz w:val="22"/>
          <w:szCs w:val="22"/>
        </w:rPr>
        <w:t xml:space="preserve"> </w:t>
      </w:r>
      <w:r w:rsidRPr="00F550A2">
        <w:rPr>
          <w:rFonts w:ascii="StobiSerif Regular" w:hAnsi="StobiSerif Regular" w:cs="Arial"/>
          <w:sz w:val="22"/>
          <w:szCs w:val="22"/>
        </w:rPr>
        <w:t>(</w:t>
      </w:r>
      <w:r w:rsidR="00914623">
        <w:rPr>
          <w:rFonts w:ascii="StobiSerif Regular" w:hAnsi="StobiSerif Regular" w:cs="Arial"/>
          <w:sz w:val="22"/>
          <w:szCs w:val="22"/>
        </w:rPr>
        <w:t>4</w:t>
      </w:r>
      <w:r w:rsidRPr="00F550A2">
        <w:rPr>
          <w:rFonts w:ascii="StobiSerif Regular" w:hAnsi="StobiSerif Regular" w:cs="Arial"/>
          <w:sz w:val="22"/>
          <w:szCs w:val="22"/>
        </w:rPr>
        <w:t xml:space="preserve">) Обврската за пресметување на надоместокот за производителот настанува во моментот кога </w:t>
      </w:r>
      <w:r>
        <w:rPr>
          <w:rFonts w:ascii="StobiSerif Regular" w:hAnsi="StobiSerif Regular" w:cs="Arial"/>
          <w:sz w:val="22"/>
          <w:szCs w:val="22"/>
        </w:rPr>
        <w:t>с</w:t>
      </w:r>
      <w:r w:rsidRPr="00F550A2">
        <w:rPr>
          <w:rFonts w:ascii="StobiSerif Regular" w:hAnsi="StobiSerif Regular" w:cs="Arial"/>
          <w:sz w:val="22"/>
          <w:szCs w:val="22"/>
        </w:rPr>
        <w:t>пакуваниот производ за прв пат</w:t>
      </w:r>
      <w:r>
        <w:rPr>
          <w:rFonts w:ascii="StobiSerif Regular" w:hAnsi="StobiSerif Regular" w:cs="Arial"/>
          <w:sz w:val="22"/>
          <w:szCs w:val="22"/>
        </w:rPr>
        <w:t xml:space="preserve"> се пушта </w:t>
      </w:r>
      <w:r w:rsidRPr="00F550A2">
        <w:rPr>
          <w:rFonts w:ascii="StobiSerif Regular" w:hAnsi="StobiSerif Regular" w:cs="Arial"/>
          <w:sz w:val="22"/>
          <w:szCs w:val="22"/>
        </w:rPr>
        <w:t>на пазарот во Република</w:t>
      </w:r>
      <w:r>
        <w:rPr>
          <w:rFonts w:ascii="StobiSerif Regular" w:hAnsi="StobiSerif Regular" w:cs="Arial"/>
          <w:sz w:val="22"/>
          <w:szCs w:val="22"/>
          <w:lang w:val="en-US"/>
        </w:rPr>
        <w:t xml:space="preserve"> </w:t>
      </w:r>
      <w:r>
        <w:rPr>
          <w:rFonts w:ascii="StobiSerif Regular" w:hAnsi="StobiSerif Regular" w:cs="Arial"/>
          <w:sz w:val="22"/>
          <w:szCs w:val="22"/>
        </w:rPr>
        <w:lastRenderedPageBreak/>
        <w:t>Северна</w:t>
      </w:r>
      <w:r w:rsidRPr="00F550A2">
        <w:rPr>
          <w:rFonts w:ascii="StobiSerif Regular" w:hAnsi="StobiSerif Regular" w:cs="Arial"/>
          <w:sz w:val="22"/>
          <w:szCs w:val="22"/>
        </w:rPr>
        <w:t xml:space="preserve"> Македонија</w:t>
      </w:r>
      <w:r>
        <w:rPr>
          <w:rFonts w:ascii="StobiSerif Regular" w:hAnsi="StobiSerif Regular" w:cs="Arial"/>
          <w:sz w:val="22"/>
          <w:szCs w:val="22"/>
        </w:rPr>
        <w:t xml:space="preserve">, односно </w:t>
      </w:r>
      <w:r w:rsidRPr="00F550A2">
        <w:rPr>
          <w:rFonts w:ascii="StobiSerif Regular" w:hAnsi="StobiSerif Regular" w:cs="Arial"/>
          <w:sz w:val="22"/>
          <w:szCs w:val="22"/>
        </w:rPr>
        <w:t>во моментот на продажба</w:t>
      </w:r>
      <w:r>
        <w:rPr>
          <w:rFonts w:ascii="StobiSerif Regular" w:hAnsi="StobiSerif Regular" w:cs="Arial"/>
          <w:sz w:val="22"/>
          <w:szCs w:val="22"/>
        </w:rPr>
        <w:t xml:space="preserve"> на</w:t>
      </w:r>
      <w:r w:rsidR="00DF57FB">
        <w:rPr>
          <w:rFonts w:ascii="StobiSerif Regular" w:hAnsi="StobiSerif Regular" w:cs="Arial"/>
          <w:sz w:val="22"/>
          <w:szCs w:val="22"/>
        </w:rPr>
        <w:t xml:space="preserve"> пластичните кеси за </w:t>
      </w:r>
      <w:r w:rsidR="001D3F3C">
        <w:rPr>
          <w:rFonts w:ascii="StobiSerif Regular" w:hAnsi="StobiSerif Regular" w:cs="Arial"/>
          <w:sz w:val="22"/>
          <w:szCs w:val="22"/>
        </w:rPr>
        <w:t xml:space="preserve">носење </w:t>
      </w:r>
      <w:r w:rsidR="00DF57FB">
        <w:rPr>
          <w:rFonts w:ascii="StobiSerif Regular" w:hAnsi="StobiSerif Regular" w:cs="Arial"/>
          <w:sz w:val="22"/>
          <w:szCs w:val="22"/>
        </w:rPr>
        <w:t>на стоки кај</w:t>
      </w:r>
      <w:r>
        <w:rPr>
          <w:rFonts w:ascii="StobiSerif Regular" w:hAnsi="StobiSerif Regular" w:cs="Arial"/>
          <w:sz w:val="22"/>
          <w:szCs w:val="22"/>
        </w:rPr>
        <w:t xml:space="preserve"> крајниот корисник</w:t>
      </w:r>
      <w:r w:rsidR="00DF57FB">
        <w:rPr>
          <w:rFonts w:ascii="StobiSerif Regular" w:hAnsi="StobiSerif Regular" w:cs="Arial"/>
          <w:sz w:val="22"/>
          <w:szCs w:val="22"/>
        </w:rPr>
        <w:t>.</w:t>
      </w:r>
      <w:r w:rsidR="00DF57FB" w:rsidRPr="00F550A2" w:rsidDel="00E60376">
        <w:rPr>
          <w:rFonts w:ascii="StobiSerif Regular" w:hAnsi="StobiSerif Regular" w:cs="Arial"/>
          <w:sz w:val="22"/>
          <w:szCs w:val="22"/>
        </w:rPr>
        <w:t xml:space="preserve"> </w:t>
      </w:r>
    </w:p>
    <w:p w14:paraId="3E945D67" w14:textId="77777777" w:rsidR="00C63CBB" w:rsidRPr="00F550A2"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w:t>
      </w:r>
      <w:r w:rsidR="00914623">
        <w:rPr>
          <w:rFonts w:ascii="StobiSerif Regular" w:hAnsi="StobiSerif Regular" w:cs="Arial"/>
          <w:sz w:val="22"/>
          <w:szCs w:val="22"/>
        </w:rPr>
        <w:t>5</w:t>
      </w:r>
      <w:r w:rsidRPr="00F550A2">
        <w:rPr>
          <w:rFonts w:ascii="StobiSerif Regular" w:hAnsi="StobiSerif Regular" w:cs="Arial"/>
          <w:sz w:val="22"/>
          <w:szCs w:val="22"/>
        </w:rPr>
        <w:t xml:space="preserve">) Обврската за пресметување на </w:t>
      </w:r>
      <w:r>
        <w:rPr>
          <w:rFonts w:ascii="StobiSerif Regular" w:hAnsi="StobiSerif Regular" w:cs="Arial"/>
          <w:sz w:val="22"/>
          <w:szCs w:val="22"/>
        </w:rPr>
        <w:t>надоместокот</w:t>
      </w:r>
      <w:r w:rsidRPr="00F550A2">
        <w:rPr>
          <w:rFonts w:ascii="StobiSerif Regular" w:hAnsi="StobiSerif Regular" w:cs="Arial"/>
          <w:sz w:val="22"/>
          <w:szCs w:val="22"/>
        </w:rPr>
        <w:t xml:space="preserve"> за производителот кој како краен увозник, увезува </w:t>
      </w:r>
      <w:r>
        <w:rPr>
          <w:rFonts w:ascii="StobiSerif Regular" w:hAnsi="StobiSerif Regular" w:cs="Arial"/>
          <w:sz w:val="22"/>
          <w:szCs w:val="22"/>
        </w:rPr>
        <w:t>с</w:t>
      </w:r>
      <w:r w:rsidRPr="00F550A2">
        <w:rPr>
          <w:rFonts w:ascii="StobiSerif Regular" w:hAnsi="StobiSerif Regular" w:cs="Arial"/>
          <w:sz w:val="22"/>
          <w:szCs w:val="22"/>
        </w:rPr>
        <w:t xml:space="preserve">пакувани производи во Република </w:t>
      </w:r>
      <w:r>
        <w:rPr>
          <w:rFonts w:ascii="StobiSerif Regular" w:hAnsi="StobiSerif Regular" w:cs="Arial"/>
          <w:sz w:val="22"/>
          <w:szCs w:val="22"/>
        </w:rPr>
        <w:t xml:space="preserve">Северна </w:t>
      </w:r>
      <w:r w:rsidRPr="00F550A2">
        <w:rPr>
          <w:rFonts w:ascii="StobiSerif Regular" w:hAnsi="StobiSerif Regular" w:cs="Arial"/>
          <w:sz w:val="22"/>
          <w:szCs w:val="22"/>
        </w:rPr>
        <w:t>Македонија, настанува во моментот кога почн</w:t>
      </w:r>
      <w:r>
        <w:rPr>
          <w:rFonts w:ascii="StobiSerif Regular" w:hAnsi="StobiSerif Regular" w:cs="Arial"/>
          <w:sz w:val="22"/>
          <w:szCs w:val="22"/>
        </w:rPr>
        <w:t xml:space="preserve">ал </w:t>
      </w:r>
      <w:r w:rsidRPr="00F550A2">
        <w:rPr>
          <w:rFonts w:ascii="StobiSerif Regular" w:hAnsi="StobiSerif Regular" w:cs="Arial"/>
          <w:sz w:val="22"/>
          <w:szCs w:val="22"/>
        </w:rPr>
        <w:t xml:space="preserve">користењето на </w:t>
      </w:r>
      <w:r>
        <w:rPr>
          <w:rFonts w:ascii="StobiSerif Regular" w:hAnsi="StobiSerif Regular" w:cs="Arial"/>
          <w:sz w:val="22"/>
          <w:szCs w:val="22"/>
        </w:rPr>
        <w:t xml:space="preserve">спакуваниот </w:t>
      </w:r>
      <w:r w:rsidRPr="00F550A2">
        <w:rPr>
          <w:rFonts w:ascii="StobiSerif Regular" w:hAnsi="StobiSerif Regular" w:cs="Arial"/>
          <w:sz w:val="22"/>
          <w:szCs w:val="22"/>
        </w:rPr>
        <w:t>производ</w:t>
      </w:r>
      <w:r w:rsidR="00DF57FB">
        <w:rPr>
          <w:rFonts w:ascii="StobiSerif Regular" w:hAnsi="StobiSerif Regular" w:cs="Arial"/>
          <w:sz w:val="22"/>
          <w:szCs w:val="22"/>
        </w:rPr>
        <w:t xml:space="preserve">. </w:t>
      </w:r>
      <w:r w:rsidRPr="00F550A2">
        <w:rPr>
          <w:rFonts w:ascii="StobiSerif Regular" w:hAnsi="StobiSerif Regular" w:cs="Arial"/>
          <w:sz w:val="22"/>
          <w:szCs w:val="22"/>
        </w:rPr>
        <w:t xml:space="preserve"> </w:t>
      </w:r>
    </w:p>
    <w:p w14:paraId="5CD0213E" w14:textId="77777777" w:rsidR="00C63CBB"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w:t>
      </w:r>
      <w:r w:rsidR="00914623">
        <w:rPr>
          <w:rFonts w:ascii="StobiSerif Regular" w:hAnsi="StobiSerif Regular" w:cs="Arial"/>
          <w:sz w:val="22"/>
          <w:szCs w:val="22"/>
        </w:rPr>
        <w:t>6</w:t>
      </w:r>
      <w:r w:rsidRPr="00F550A2">
        <w:rPr>
          <w:rFonts w:ascii="StobiSerif Regular" w:hAnsi="StobiSerif Regular" w:cs="Arial"/>
          <w:sz w:val="22"/>
          <w:szCs w:val="22"/>
        </w:rPr>
        <w:t xml:space="preserve">) Производителот и производителот кој како краен корисник увезува </w:t>
      </w:r>
      <w:r w:rsidR="00F169A0">
        <w:rPr>
          <w:rFonts w:ascii="StobiSerif Regular" w:hAnsi="StobiSerif Regular" w:cs="Arial"/>
          <w:sz w:val="22"/>
          <w:szCs w:val="22"/>
        </w:rPr>
        <w:t>с</w:t>
      </w:r>
      <w:r w:rsidRPr="00F550A2">
        <w:rPr>
          <w:rFonts w:ascii="StobiSerif Regular" w:hAnsi="StobiSerif Regular" w:cs="Arial"/>
          <w:sz w:val="22"/>
          <w:szCs w:val="22"/>
        </w:rPr>
        <w:t>пакувани производи во Република</w:t>
      </w:r>
      <w:r w:rsidR="00F169A0">
        <w:rPr>
          <w:rFonts w:ascii="StobiSerif Regular" w:hAnsi="StobiSerif Regular" w:cs="Arial"/>
          <w:sz w:val="22"/>
          <w:szCs w:val="22"/>
        </w:rPr>
        <w:t xml:space="preserve"> Северна</w:t>
      </w:r>
      <w:r w:rsidRPr="00F550A2">
        <w:rPr>
          <w:rFonts w:ascii="StobiSerif Regular" w:hAnsi="StobiSerif Regular" w:cs="Arial"/>
          <w:sz w:val="22"/>
          <w:szCs w:val="22"/>
        </w:rPr>
        <w:t xml:space="preserve"> Македонија е должен да го плати</w:t>
      </w:r>
      <w:r w:rsidR="00F169A0">
        <w:rPr>
          <w:rFonts w:ascii="StobiSerif Regular" w:hAnsi="StobiSerif Regular" w:cs="Arial"/>
          <w:sz w:val="22"/>
          <w:szCs w:val="22"/>
        </w:rPr>
        <w:t xml:space="preserve"> утврдениот </w:t>
      </w:r>
      <w:r w:rsidRPr="00F550A2">
        <w:rPr>
          <w:rFonts w:ascii="StobiSerif Regular" w:hAnsi="StobiSerif Regular" w:cs="Arial"/>
          <w:sz w:val="22"/>
          <w:szCs w:val="22"/>
        </w:rPr>
        <w:t xml:space="preserve"> </w:t>
      </w:r>
      <w:proofErr w:type="spellStart"/>
      <w:r w:rsidRPr="00F550A2">
        <w:rPr>
          <w:rFonts w:ascii="StobiSerif Regular" w:hAnsi="StobiSerif Regular" w:cs="Arial"/>
          <w:sz w:val="22"/>
          <w:szCs w:val="22"/>
        </w:rPr>
        <w:t>надоместокна</w:t>
      </w:r>
      <w:proofErr w:type="spellEnd"/>
      <w:r>
        <w:rPr>
          <w:rFonts w:ascii="StobiSerif Regular" w:hAnsi="StobiSerif Regular" w:cs="Arial"/>
          <w:sz w:val="22"/>
          <w:szCs w:val="22"/>
        </w:rPr>
        <w:t xml:space="preserve"> секој</w:t>
      </w:r>
      <w:r w:rsidRPr="00F550A2">
        <w:rPr>
          <w:rFonts w:ascii="StobiSerif Regular" w:hAnsi="StobiSerif Regular" w:cs="Arial"/>
          <w:sz w:val="22"/>
          <w:szCs w:val="22"/>
        </w:rPr>
        <w:t xml:space="preserve"> 15 ден од тековниот квартал од годината за сите пресметани </w:t>
      </w:r>
      <w:r w:rsidR="00914623">
        <w:rPr>
          <w:rFonts w:ascii="StobiSerif Regular" w:hAnsi="StobiSerif Regular" w:cs="Arial"/>
          <w:sz w:val="22"/>
          <w:szCs w:val="22"/>
        </w:rPr>
        <w:t>надоместоци</w:t>
      </w:r>
      <w:r w:rsidR="00914623" w:rsidRPr="00F550A2">
        <w:rPr>
          <w:rFonts w:ascii="StobiSerif Regular" w:hAnsi="StobiSerif Regular" w:cs="Arial"/>
          <w:sz w:val="22"/>
          <w:szCs w:val="22"/>
        </w:rPr>
        <w:t xml:space="preserve"> </w:t>
      </w:r>
      <w:r w:rsidRPr="00F550A2">
        <w:rPr>
          <w:rFonts w:ascii="StobiSerif Regular" w:hAnsi="StobiSerif Regular" w:cs="Arial"/>
          <w:sz w:val="22"/>
          <w:szCs w:val="22"/>
        </w:rPr>
        <w:t xml:space="preserve">за претходниот квартал. </w:t>
      </w:r>
    </w:p>
    <w:p w14:paraId="379825C9" w14:textId="77777777" w:rsidR="0045267A" w:rsidRPr="00F550A2" w:rsidRDefault="0045267A" w:rsidP="00C63CBB">
      <w:pPr>
        <w:jc w:val="both"/>
        <w:rPr>
          <w:rFonts w:ascii="StobiSerif Regular" w:hAnsi="StobiSerif Regular" w:cs="Arial"/>
          <w:sz w:val="22"/>
          <w:szCs w:val="22"/>
        </w:rPr>
      </w:pPr>
      <w:r w:rsidRPr="00F550A2">
        <w:rPr>
          <w:rFonts w:ascii="StobiSerif Regular" w:hAnsi="StobiSerif Regular" w:cs="Arial"/>
          <w:sz w:val="22"/>
          <w:szCs w:val="22"/>
        </w:rPr>
        <w:t>(</w:t>
      </w:r>
      <w:r>
        <w:rPr>
          <w:rFonts w:ascii="StobiSerif Regular" w:hAnsi="StobiSerif Regular" w:cs="Arial"/>
          <w:sz w:val="22"/>
          <w:szCs w:val="22"/>
        </w:rPr>
        <w:t>7</w:t>
      </w:r>
      <w:r w:rsidRPr="00F550A2">
        <w:rPr>
          <w:rFonts w:ascii="StobiSerif Regular" w:hAnsi="StobiSerif Regular" w:cs="Arial"/>
          <w:sz w:val="22"/>
          <w:szCs w:val="22"/>
        </w:rPr>
        <w:t xml:space="preserve">) Средствата од надоместокот од ставот (2) на овој член се приход </w:t>
      </w:r>
      <w:r>
        <w:rPr>
          <w:rFonts w:ascii="StobiSerif Regular" w:hAnsi="StobiSerif Regular" w:cs="Arial"/>
          <w:sz w:val="22"/>
          <w:szCs w:val="22"/>
        </w:rPr>
        <w:t>на</w:t>
      </w:r>
      <w:r w:rsidRPr="00F550A2">
        <w:rPr>
          <w:rFonts w:ascii="StobiSerif Regular" w:hAnsi="StobiSerif Regular" w:cs="Arial"/>
          <w:sz w:val="22"/>
          <w:szCs w:val="22"/>
        </w:rPr>
        <w:t xml:space="preserve"> државниот буџет и се уплатуваат на посебна сметка во трезорската сметка.</w:t>
      </w:r>
    </w:p>
    <w:p w14:paraId="62EE56D3" w14:textId="77777777" w:rsidR="00C63CBB" w:rsidRPr="00914623"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w:t>
      </w:r>
      <w:r w:rsidR="00AB56FE">
        <w:rPr>
          <w:rFonts w:ascii="StobiSerif Regular" w:hAnsi="StobiSerif Regular" w:cs="Arial"/>
          <w:sz w:val="22"/>
          <w:szCs w:val="22"/>
        </w:rPr>
        <w:t>8</w:t>
      </w:r>
      <w:r w:rsidRPr="00F550A2">
        <w:rPr>
          <w:rFonts w:ascii="StobiSerif Regular" w:hAnsi="StobiSerif Regular" w:cs="Arial"/>
          <w:sz w:val="22"/>
          <w:szCs w:val="22"/>
        </w:rPr>
        <w:t xml:space="preserve">) </w:t>
      </w:r>
      <w:proofErr w:type="spellStart"/>
      <w:r>
        <w:rPr>
          <w:rFonts w:ascii="StobiSerif Regular" w:hAnsi="StobiSerif Regular" w:cs="Arial"/>
          <w:sz w:val="22"/>
          <w:szCs w:val="22"/>
        </w:rPr>
        <w:t>Надомесокот</w:t>
      </w:r>
      <w:proofErr w:type="spellEnd"/>
      <w:r w:rsidRPr="00F550A2">
        <w:rPr>
          <w:rFonts w:ascii="StobiSerif Regular" w:hAnsi="StobiSerif Regular" w:cs="Arial"/>
          <w:sz w:val="22"/>
          <w:szCs w:val="22"/>
        </w:rPr>
        <w:t xml:space="preserve"> не се плаќа доколку </w:t>
      </w:r>
      <w:r>
        <w:rPr>
          <w:rFonts w:ascii="StobiSerif Regular" w:hAnsi="StobiSerif Regular" w:cs="Arial"/>
          <w:sz w:val="22"/>
          <w:szCs w:val="22"/>
        </w:rPr>
        <w:t>с</w:t>
      </w:r>
      <w:r w:rsidRPr="00F550A2">
        <w:rPr>
          <w:rFonts w:ascii="StobiSerif Regular" w:hAnsi="StobiSerif Regular" w:cs="Arial"/>
          <w:sz w:val="22"/>
          <w:szCs w:val="22"/>
        </w:rPr>
        <w:t xml:space="preserve">пакуваниот производ се извезува или </w:t>
      </w:r>
      <w:r w:rsidR="00D45361">
        <w:rPr>
          <w:rFonts w:ascii="StobiSerif Regular" w:hAnsi="StobiSerif Regular" w:cs="Arial"/>
          <w:sz w:val="22"/>
          <w:szCs w:val="22"/>
        </w:rPr>
        <w:t>с</w:t>
      </w:r>
      <w:r w:rsidRPr="00F550A2">
        <w:rPr>
          <w:rFonts w:ascii="StobiSerif Regular" w:hAnsi="StobiSerif Regular" w:cs="Arial"/>
          <w:sz w:val="22"/>
          <w:szCs w:val="22"/>
        </w:rPr>
        <w:t xml:space="preserve">е </w:t>
      </w:r>
      <w:r w:rsidRPr="00914623">
        <w:rPr>
          <w:rFonts w:ascii="StobiSerif Regular" w:hAnsi="StobiSerif Regular" w:cs="Arial"/>
          <w:sz w:val="22"/>
          <w:szCs w:val="22"/>
        </w:rPr>
        <w:t>уништ</w:t>
      </w:r>
      <w:r w:rsidR="00D45361">
        <w:rPr>
          <w:rFonts w:ascii="StobiSerif Regular" w:hAnsi="StobiSerif Regular" w:cs="Arial"/>
          <w:sz w:val="22"/>
          <w:szCs w:val="22"/>
        </w:rPr>
        <w:t xml:space="preserve">ува </w:t>
      </w:r>
      <w:r w:rsidRPr="00914623">
        <w:rPr>
          <w:rFonts w:ascii="StobiSerif Regular" w:hAnsi="StobiSerif Regular" w:cs="Arial"/>
          <w:sz w:val="22"/>
          <w:szCs w:val="22"/>
        </w:rPr>
        <w:t xml:space="preserve">во тековната година, за што производителот </w:t>
      </w:r>
      <w:r w:rsidR="00AB56FE">
        <w:rPr>
          <w:rFonts w:ascii="StobiSerif Regular" w:hAnsi="StobiSerif Regular" w:cs="Arial"/>
          <w:sz w:val="22"/>
          <w:szCs w:val="22"/>
        </w:rPr>
        <w:t>треба да</w:t>
      </w:r>
      <w:r w:rsidRPr="00914623">
        <w:rPr>
          <w:rFonts w:ascii="StobiSerif Regular" w:hAnsi="StobiSerif Regular" w:cs="Arial"/>
          <w:sz w:val="22"/>
          <w:szCs w:val="22"/>
        </w:rPr>
        <w:t xml:space="preserve"> доставува доказ.</w:t>
      </w:r>
    </w:p>
    <w:p w14:paraId="6C85CF71" w14:textId="77777777" w:rsidR="00C63CBB" w:rsidRDefault="00C63CBB" w:rsidP="00C63CBB">
      <w:pPr>
        <w:jc w:val="both"/>
        <w:rPr>
          <w:rFonts w:ascii="StobiSerif Regular" w:hAnsi="StobiSerif Regular" w:cs="Arial"/>
          <w:sz w:val="22"/>
          <w:szCs w:val="22"/>
        </w:rPr>
      </w:pPr>
      <w:r w:rsidRPr="00914623">
        <w:rPr>
          <w:rFonts w:ascii="StobiSerif Regular" w:hAnsi="StobiSerif Regular" w:cs="Arial"/>
          <w:sz w:val="22"/>
          <w:szCs w:val="22"/>
        </w:rPr>
        <w:t>(</w:t>
      </w:r>
      <w:r w:rsidR="00AB56FE">
        <w:rPr>
          <w:rFonts w:ascii="StobiSerif Regular" w:hAnsi="StobiSerif Regular" w:cs="Arial"/>
          <w:sz w:val="22"/>
          <w:szCs w:val="22"/>
        </w:rPr>
        <w:t>9</w:t>
      </w:r>
      <w:r w:rsidRPr="00914623">
        <w:rPr>
          <w:rFonts w:ascii="StobiSerif Regular" w:hAnsi="StobiSerif Regular" w:cs="Arial"/>
          <w:sz w:val="22"/>
          <w:szCs w:val="22"/>
        </w:rPr>
        <w:t>) Во случајот од став (</w:t>
      </w:r>
      <w:r w:rsidR="00AB56FE">
        <w:rPr>
          <w:rFonts w:ascii="StobiSerif Regular" w:hAnsi="StobiSerif Regular" w:cs="Arial"/>
          <w:sz w:val="22"/>
          <w:szCs w:val="22"/>
        </w:rPr>
        <w:t>8</w:t>
      </w:r>
      <w:r w:rsidRPr="00914623">
        <w:rPr>
          <w:rFonts w:ascii="StobiSerif Regular" w:hAnsi="StobiSerif Regular" w:cs="Arial"/>
          <w:sz w:val="22"/>
          <w:szCs w:val="22"/>
        </w:rPr>
        <w:t xml:space="preserve">) </w:t>
      </w:r>
      <w:r w:rsidR="00D45361">
        <w:rPr>
          <w:rFonts w:ascii="StobiSerif Regular" w:hAnsi="StobiSerif Regular" w:cs="Arial"/>
          <w:sz w:val="22"/>
          <w:szCs w:val="22"/>
        </w:rPr>
        <w:t xml:space="preserve">на </w:t>
      </w:r>
      <w:r w:rsidRPr="00914623">
        <w:rPr>
          <w:rFonts w:ascii="StobiSerif Regular" w:hAnsi="StobiSerif Regular" w:cs="Arial"/>
          <w:sz w:val="22"/>
          <w:szCs w:val="22"/>
        </w:rPr>
        <w:t>овој член, производителот и производи</w:t>
      </w:r>
      <w:r w:rsidR="006C7FED">
        <w:rPr>
          <w:rFonts w:ascii="StobiSerif Regular" w:hAnsi="StobiSerif Regular" w:cs="Arial"/>
          <w:sz w:val="22"/>
          <w:szCs w:val="22"/>
        </w:rPr>
        <w:t>телот кој како краен корисник, из</w:t>
      </w:r>
      <w:r w:rsidRPr="00914623">
        <w:rPr>
          <w:rFonts w:ascii="StobiSerif Regular" w:hAnsi="StobiSerif Regular" w:cs="Arial"/>
          <w:sz w:val="22"/>
          <w:szCs w:val="22"/>
        </w:rPr>
        <w:t xml:space="preserve">везува </w:t>
      </w:r>
      <w:r w:rsidR="007C346E">
        <w:rPr>
          <w:rFonts w:ascii="StobiSerif Regular" w:hAnsi="StobiSerif Regular" w:cs="Arial"/>
          <w:sz w:val="22"/>
          <w:szCs w:val="22"/>
        </w:rPr>
        <w:t>с</w:t>
      </w:r>
      <w:r w:rsidRPr="00914623">
        <w:rPr>
          <w:rFonts w:ascii="StobiSerif Regular" w:hAnsi="StobiSerif Regular" w:cs="Arial"/>
          <w:sz w:val="22"/>
          <w:szCs w:val="22"/>
        </w:rPr>
        <w:t>пакувана стока, е должен да обезбеди извозна декларација како доказ</w:t>
      </w:r>
      <w:r w:rsidR="00914623">
        <w:rPr>
          <w:rFonts w:ascii="StobiSerif Regular" w:hAnsi="StobiSerif Regular" w:cs="Arial"/>
          <w:sz w:val="22"/>
          <w:szCs w:val="22"/>
        </w:rPr>
        <w:t xml:space="preserve"> дека </w:t>
      </w:r>
      <w:r w:rsidRPr="00914623">
        <w:rPr>
          <w:rFonts w:ascii="StobiSerif Regular" w:hAnsi="StobiSerif Regular" w:cs="Arial"/>
          <w:sz w:val="22"/>
          <w:szCs w:val="22"/>
        </w:rPr>
        <w:t>количината на пакување</w:t>
      </w:r>
      <w:r w:rsidR="00914623">
        <w:rPr>
          <w:rFonts w:ascii="StobiSerif Regular" w:hAnsi="StobiSerif Regular" w:cs="Arial"/>
          <w:sz w:val="22"/>
          <w:szCs w:val="22"/>
        </w:rPr>
        <w:t xml:space="preserve"> за</w:t>
      </w:r>
      <w:r w:rsidRPr="00914623">
        <w:rPr>
          <w:rFonts w:ascii="StobiSerif Regular" w:hAnsi="StobiSerif Regular" w:cs="Arial"/>
          <w:sz w:val="22"/>
          <w:szCs w:val="22"/>
        </w:rPr>
        <w:t xml:space="preserve"> кое не е</w:t>
      </w:r>
      <w:r w:rsidR="00914623">
        <w:rPr>
          <w:rFonts w:ascii="StobiSerif Regular" w:hAnsi="StobiSerif Regular" w:cs="Arial"/>
          <w:sz w:val="22"/>
          <w:szCs w:val="22"/>
        </w:rPr>
        <w:t xml:space="preserve"> пресметано надоместок</w:t>
      </w:r>
      <w:r w:rsidR="00336E93">
        <w:rPr>
          <w:rFonts w:ascii="StobiSerif Regular" w:hAnsi="StobiSerif Regular" w:cs="Arial"/>
          <w:sz w:val="22"/>
          <w:szCs w:val="22"/>
        </w:rPr>
        <w:t xml:space="preserve"> </w:t>
      </w:r>
      <w:r w:rsidRPr="00914623">
        <w:rPr>
          <w:rFonts w:ascii="StobiSerif Regular" w:hAnsi="StobiSerif Regular" w:cs="Arial"/>
          <w:sz w:val="22"/>
          <w:szCs w:val="22"/>
        </w:rPr>
        <w:t>е извезено</w:t>
      </w:r>
      <w:r w:rsidR="00D45361">
        <w:rPr>
          <w:rFonts w:ascii="StobiSerif Regular" w:hAnsi="StobiSerif Regular" w:cs="Arial"/>
          <w:sz w:val="22"/>
          <w:szCs w:val="22"/>
        </w:rPr>
        <w:t xml:space="preserve"> надвор</w:t>
      </w:r>
      <w:r w:rsidRPr="00914623">
        <w:rPr>
          <w:rFonts w:ascii="StobiSerif Regular" w:hAnsi="StobiSerif Regular" w:cs="Arial"/>
          <w:sz w:val="22"/>
          <w:szCs w:val="22"/>
        </w:rPr>
        <w:t xml:space="preserve"> од земјата или да обезбеди </w:t>
      </w:r>
      <w:r w:rsidR="00D45361">
        <w:rPr>
          <w:rFonts w:ascii="StobiSerif Regular" w:hAnsi="StobiSerif Regular" w:cs="Arial"/>
          <w:sz w:val="22"/>
          <w:szCs w:val="22"/>
        </w:rPr>
        <w:t>службена</w:t>
      </w:r>
      <w:r w:rsidR="00D45361" w:rsidRPr="00914623">
        <w:rPr>
          <w:rFonts w:ascii="StobiSerif Regular" w:hAnsi="StobiSerif Regular" w:cs="Arial"/>
          <w:sz w:val="22"/>
          <w:szCs w:val="22"/>
        </w:rPr>
        <w:t xml:space="preserve"> </w:t>
      </w:r>
      <w:r w:rsidRPr="00914623">
        <w:rPr>
          <w:rFonts w:ascii="StobiSerif Regular" w:hAnsi="StobiSerif Regular" w:cs="Arial"/>
          <w:sz w:val="22"/>
          <w:szCs w:val="22"/>
        </w:rPr>
        <w:t xml:space="preserve">декларација дека </w:t>
      </w:r>
      <w:r w:rsidR="00F169A0">
        <w:rPr>
          <w:rFonts w:ascii="StobiSerif Regular" w:hAnsi="StobiSerif Regular" w:cs="Arial"/>
          <w:sz w:val="22"/>
          <w:szCs w:val="22"/>
        </w:rPr>
        <w:t>с</w:t>
      </w:r>
      <w:r w:rsidRPr="00914623">
        <w:rPr>
          <w:rFonts w:ascii="StobiSerif Regular" w:hAnsi="StobiSerif Regular" w:cs="Arial"/>
          <w:sz w:val="22"/>
          <w:szCs w:val="22"/>
        </w:rPr>
        <w:t>пакуваната стока е уништена.</w:t>
      </w:r>
    </w:p>
    <w:p w14:paraId="64740661" w14:textId="77777777" w:rsidR="00C63CBB"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 xml:space="preserve">(10) Во случај на извоз или уништување на </w:t>
      </w:r>
      <w:r w:rsidR="00AC1D31">
        <w:rPr>
          <w:rFonts w:ascii="StobiSerif Regular" w:hAnsi="StobiSerif Regular" w:cs="Arial"/>
          <w:sz w:val="22"/>
          <w:szCs w:val="22"/>
        </w:rPr>
        <w:t>с</w:t>
      </w:r>
      <w:r w:rsidRPr="00F550A2">
        <w:rPr>
          <w:rFonts w:ascii="StobiSerif Regular" w:hAnsi="StobiSerif Regular" w:cs="Arial"/>
          <w:sz w:val="22"/>
          <w:szCs w:val="22"/>
        </w:rPr>
        <w:t>пакуван</w:t>
      </w:r>
      <w:r w:rsidR="00AC1D31">
        <w:rPr>
          <w:rFonts w:ascii="StobiSerif Regular" w:hAnsi="StobiSerif Regular" w:cs="Arial"/>
          <w:sz w:val="22"/>
          <w:szCs w:val="22"/>
        </w:rPr>
        <w:t xml:space="preserve">и </w:t>
      </w:r>
      <w:r w:rsidRPr="00F550A2">
        <w:rPr>
          <w:rFonts w:ascii="StobiSerif Regular" w:hAnsi="StobiSerif Regular" w:cs="Arial"/>
          <w:sz w:val="22"/>
          <w:szCs w:val="22"/>
        </w:rPr>
        <w:t>сток</w:t>
      </w:r>
      <w:r w:rsidR="00AC1D31">
        <w:rPr>
          <w:rFonts w:ascii="StobiSerif Regular" w:hAnsi="StobiSerif Regular" w:cs="Arial"/>
          <w:sz w:val="22"/>
          <w:szCs w:val="22"/>
        </w:rPr>
        <w:t xml:space="preserve">и </w:t>
      </w:r>
      <w:r w:rsidRPr="00F550A2">
        <w:rPr>
          <w:rFonts w:ascii="StobiSerif Regular" w:hAnsi="StobiSerif Regular" w:cs="Arial"/>
          <w:sz w:val="22"/>
          <w:szCs w:val="22"/>
        </w:rPr>
        <w:t>за која е платен надоместок, производителот и производителот како краен корисник увезува пакување, има право да му се надомести платениот надоместок за извезената или уништената количина на пакување во рок од 5 години од плаќањето на надоместокот.</w:t>
      </w:r>
    </w:p>
    <w:p w14:paraId="52259978" w14:textId="77777777" w:rsidR="00C63CBB" w:rsidRPr="00F550A2"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 xml:space="preserve">(11) </w:t>
      </w:r>
      <w:r w:rsidR="00CF1423">
        <w:rPr>
          <w:rFonts w:ascii="StobiSerif Regular" w:hAnsi="StobiSerif Regular" w:cs="Arial"/>
          <w:sz w:val="22"/>
          <w:szCs w:val="22"/>
        </w:rPr>
        <w:t>За поврат на надоместокот од став (</w:t>
      </w:r>
      <w:r w:rsidR="00AB56FE">
        <w:rPr>
          <w:rFonts w:ascii="StobiSerif Regular" w:hAnsi="StobiSerif Regular" w:cs="Arial"/>
          <w:sz w:val="22"/>
          <w:szCs w:val="22"/>
        </w:rPr>
        <w:t>10</w:t>
      </w:r>
      <w:r w:rsidR="00CF1423">
        <w:rPr>
          <w:rFonts w:ascii="StobiSerif Regular" w:hAnsi="StobiSerif Regular" w:cs="Arial"/>
          <w:sz w:val="22"/>
          <w:szCs w:val="22"/>
        </w:rPr>
        <w:t>) на овој член, производителот и производител</w:t>
      </w:r>
      <w:r w:rsidR="007C346E">
        <w:rPr>
          <w:rFonts w:ascii="StobiSerif Regular" w:hAnsi="StobiSerif Regular" w:cs="Arial"/>
          <w:sz w:val="22"/>
          <w:szCs w:val="22"/>
        </w:rPr>
        <w:t>о</w:t>
      </w:r>
      <w:r w:rsidR="00CF1423">
        <w:rPr>
          <w:rFonts w:ascii="StobiSerif Regular" w:hAnsi="StobiSerif Regular" w:cs="Arial"/>
          <w:sz w:val="22"/>
          <w:szCs w:val="22"/>
        </w:rPr>
        <w:t xml:space="preserve">т како краен корисник треба да </w:t>
      </w:r>
      <w:r w:rsidRPr="00F550A2">
        <w:rPr>
          <w:rFonts w:ascii="StobiSerif Regular" w:hAnsi="StobiSerif Regular" w:cs="Arial"/>
          <w:sz w:val="22"/>
          <w:szCs w:val="22"/>
        </w:rPr>
        <w:t>поднес</w:t>
      </w:r>
      <w:r w:rsidR="00CF1423">
        <w:rPr>
          <w:rFonts w:ascii="StobiSerif Regular" w:hAnsi="StobiSerif Regular" w:cs="Arial"/>
          <w:sz w:val="22"/>
          <w:szCs w:val="22"/>
        </w:rPr>
        <w:t xml:space="preserve">уваат </w:t>
      </w:r>
      <w:r w:rsidRPr="00F550A2">
        <w:rPr>
          <w:rFonts w:ascii="StobiSerif Regular" w:hAnsi="StobiSerif Regular" w:cs="Arial"/>
          <w:sz w:val="22"/>
          <w:szCs w:val="22"/>
        </w:rPr>
        <w:t xml:space="preserve">барање на посебен образец заедно со </w:t>
      </w:r>
      <w:proofErr w:type="spellStart"/>
      <w:r w:rsidRPr="00F550A2">
        <w:rPr>
          <w:rFonts w:ascii="StobiSerif Regular" w:hAnsi="StobiSerif Regular" w:cs="Arial"/>
          <w:sz w:val="22"/>
          <w:szCs w:val="22"/>
        </w:rPr>
        <w:t>кварталниот</w:t>
      </w:r>
      <w:proofErr w:type="spellEnd"/>
      <w:r w:rsidRPr="00F550A2">
        <w:rPr>
          <w:rFonts w:ascii="StobiSerif Regular" w:hAnsi="StobiSerif Regular" w:cs="Arial"/>
          <w:sz w:val="22"/>
          <w:szCs w:val="22"/>
        </w:rPr>
        <w:t xml:space="preserve"> извештај </w:t>
      </w:r>
      <w:r w:rsidR="003E537B">
        <w:rPr>
          <w:rFonts w:ascii="StobiSerif Regular" w:hAnsi="StobiSerif Regular" w:cs="Arial"/>
          <w:sz w:val="22"/>
          <w:szCs w:val="22"/>
        </w:rPr>
        <w:t xml:space="preserve">од страна на </w:t>
      </w:r>
      <w:r w:rsidRPr="00F550A2">
        <w:rPr>
          <w:rFonts w:ascii="StobiSerif Regular" w:hAnsi="StobiSerif Regular" w:cs="Arial"/>
          <w:sz w:val="22"/>
          <w:szCs w:val="22"/>
        </w:rPr>
        <w:t>производителот во наредниот квартал, во кој ќе се наведат причините за</w:t>
      </w:r>
      <w:r w:rsidR="00CF1423">
        <w:rPr>
          <w:rFonts w:ascii="StobiSerif Regular" w:hAnsi="StobiSerif Regular" w:cs="Arial"/>
          <w:sz w:val="22"/>
          <w:szCs w:val="22"/>
        </w:rPr>
        <w:t xml:space="preserve"> поврат на </w:t>
      </w:r>
      <w:r w:rsidRPr="00F550A2">
        <w:rPr>
          <w:rFonts w:ascii="StobiSerif Regular" w:hAnsi="StobiSerif Regular" w:cs="Arial"/>
          <w:sz w:val="22"/>
          <w:szCs w:val="22"/>
        </w:rPr>
        <w:t xml:space="preserve"> надоместок до </w:t>
      </w:r>
      <w:r w:rsidR="00A92A54">
        <w:rPr>
          <w:rFonts w:ascii="StobiSerif Regular" w:hAnsi="StobiSerif Regular" w:cs="Arial"/>
          <w:sz w:val="22"/>
          <w:szCs w:val="22"/>
        </w:rPr>
        <w:t>Управата за јавни приходи</w:t>
      </w:r>
      <w:r w:rsidRPr="00F550A2">
        <w:rPr>
          <w:rFonts w:ascii="StobiSerif Regular" w:hAnsi="StobiSerif Regular" w:cs="Arial"/>
          <w:sz w:val="22"/>
          <w:szCs w:val="22"/>
        </w:rPr>
        <w:t xml:space="preserve">. </w:t>
      </w:r>
    </w:p>
    <w:p w14:paraId="077D6F75" w14:textId="77777777" w:rsidR="00CF1423"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 xml:space="preserve">(12) </w:t>
      </w:r>
      <w:r w:rsidR="00CF1423">
        <w:rPr>
          <w:rFonts w:ascii="StobiSerif Regular" w:hAnsi="StobiSerif Regular" w:cs="Arial"/>
          <w:sz w:val="22"/>
          <w:szCs w:val="22"/>
        </w:rPr>
        <w:t>Поврат на надомест</w:t>
      </w:r>
      <w:r w:rsidR="00421A34">
        <w:rPr>
          <w:rFonts w:ascii="StobiSerif Regular" w:hAnsi="StobiSerif Regular" w:cs="Arial"/>
          <w:sz w:val="22"/>
          <w:szCs w:val="22"/>
        </w:rPr>
        <w:t>о</w:t>
      </w:r>
      <w:r w:rsidR="00CF1423">
        <w:rPr>
          <w:rFonts w:ascii="StobiSerif Regular" w:hAnsi="StobiSerif Regular" w:cs="Arial"/>
          <w:sz w:val="22"/>
          <w:szCs w:val="22"/>
        </w:rPr>
        <w:t>кот</w:t>
      </w:r>
      <w:r w:rsidRPr="00F550A2">
        <w:rPr>
          <w:rFonts w:ascii="StobiSerif Regular" w:hAnsi="StobiSerif Regular" w:cs="Arial"/>
          <w:sz w:val="22"/>
          <w:szCs w:val="22"/>
        </w:rPr>
        <w:t xml:space="preserve"> се врши со </w:t>
      </w:r>
      <w:r w:rsidR="00CF1423">
        <w:rPr>
          <w:rFonts w:ascii="StobiSerif Regular" w:hAnsi="StobiSerif Regular" w:cs="Arial"/>
          <w:sz w:val="22"/>
          <w:szCs w:val="22"/>
        </w:rPr>
        <w:t>Решение</w:t>
      </w:r>
      <w:r w:rsidR="00CF1423" w:rsidRPr="00F550A2">
        <w:rPr>
          <w:rFonts w:ascii="StobiSerif Regular" w:hAnsi="StobiSerif Regular" w:cs="Arial"/>
          <w:sz w:val="22"/>
          <w:szCs w:val="22"/>
        </w:rPr>
        <w:t xml:space="preserve"> </w:t>
      </w:r>
      <w:r w:rsidRPr="00F550A2">
        <w:rPr>
          <w:rFonts w:ascii="StobiSerif Regular" w:hAnsi="StobiSerif Regular" w:cs="Arial"/>
          <w:sz w:val="22"/>
          <w:szCs w:val="22"/>
        </w:rPr>
        <w:t xml:space="preserve">на </w:t>
      </w:r>
      <w:r w:rsidR="00A92A54">
        <w:rPr>
          <w:rFonts w:ascii="StobiSerif Regular" w:hAnsi="StobiSerif Regular" w:cs="Arial"/>
          <w:sz w:val="22"/>
          <w:szCs w:val="22"/>
        </w:rPr>
        <w:t>Управата за јавни приходи</w:t>
      </w:r>
      <w:r w:rsidRPr="00F550A2">
        <w:rPr>
          <w:rFonts w:ascii="StobiSerif Regular" w:hAnsi="StobiSerif Regular" w:cs="Arial"/>
          <w:sz w:val="22"/>
          <w:szCs w:val="22"/>
        </w:rPr>
        <w:t xml:space="preserve"> по испитување на доставената документација и проверка дали се исполнети условите за враќање на </w:t>
      </w:r>
      <w:proofErr w:type="spellStart"/>
      <w:r w:rsidRPr="00F550A2">
        <w:rPr>
          <w:rFonts w:ascii="StobiSerif Regular" w:hAnsi="StobiSerif Regular" w:cs="Arial"/>
          <w:sz w:val="22"/>
          <w:szCs w:val="22"/>
        </w:rPr>
        <w:t>исплатениот</w:t>
      </w:r>
      <w:proofErr w:type="spellEnd"/>
      <w:r w:rsidRPr="00F550A2">
        <w:rPr>
          <w:rFonts w:ascii="StobiSerif Regular" w:hAnsi="StobiSerif Regular" w:cs="Arial"/>
          <w:sz w:val="22"/>
          <w:szCs w:val="22"/>
        </w:rPr>
        <w:t xml:space="preserve"> надоместок во согласност со овој закон.</w:t>
      </w:r>
    </w:p>
    <w:p w14:paraId="72298D54" w14:textId="77777777" w:rsidR="00CF1423" w:rsidRDefault="00CF1423" w:rsidP="00C63CBB">
      <w:pPr>
        <w:jc w:val="both"/>
        <w:rPr>
          <w:rFonts w:ascii="StobiSerif Regular" w:hAnsi="StobiSerif Regular" w:cs="Arial"/>
          <w:sz w:val="22"/>
          <w:szCs w:val="22"/>
        </w:rPr>
      </w:pPr>
      <w:r>
        <w:rPr>
          <w:rFonts w:ascii="StobiSerif Regular" w:hAnsi="StobiSerif Regular" w:cs="Arial"/>
          <w:sz w:val="22"/>
          <w:szCs w:val="22"/>
        </w:rPr>
        <w:t>(1</w:t>
      </w:r>
      <w:r w:rsidR="00AB56FE">
        <w:rPr>
          <w:rFonts w:ascii="StobiSerif Regular" w:hAnsi="StobiSerif Regular" w:cs="Arial"/>
          <w:sz w:val="22"/>
          <w:szCs w:val="22"/>
        </w:rPr>
        <w:t>3</w:t>
      </w:r>
      <w:r>
        <w:rPr>
          <w:rFonts w:ascii="StobiSerif Regular" w:hAnsi="StobiSerif Regular" w:cs="Arial"/>
          <w:sz w:val="22"/>
          <w:szCs w:val="22"/>
        </w:rPr>
        <w:t xml:space="preserve">) Решението на </w:t>
      </w:r>
      <w:r w:rsidR="00A92A54">
        <w:rPr>
          <w:rFonts w:ascii="StobiSerif Regular" w:hAnsi="StobiSerif Regular" w:cs="Arial"/>
          <w:sz w:val="22"/>
          <w:szCs w:val="22"/>
        </w:rPr>
        <w:t>Управата на јавни приходи</w:t>
      </w:r>
      <w:r>
        <w:rPr>
          <w:rFonts w:ascii="StobiSerif Regular" w:hAnsi="StobiSerif Regular" w:cs="Arial"/>
          <w:sz w:val="22"/>
          <w:szCs w:val="22"/>
        </w:rPr>
        <w:t xml:space="preserve"> </w:t>
      </w:r>
      <w:r w:rsidR="00C63CBB" w:rsidRPr="00F550A2">
        <w:rPr>
          <w:rFonts w:ascii="StobiSerif Regular" w:hAnsi="StobiSerif Regular" w:cs="Arial"/>
          <w:sz w:val="22"/>
          <w:szCs w:val="22"/>
        </w:rPr>
        <w:t>се донесува</w:t>
      </w:r>
      <w:r>
        <w:rPr>
          <w:rFonts w:ascii="StobiSerif Regular" w:hAnsi="StobiSerif Regular" w:cs="Arial"/>
          <w:sz w:val="22"/>
          <w:szCs w:val="22"/>
        </w:rPr>
        <w:t xml:space="preserve"> најдоцна</w:t>
      </w:r>
      <w:r w:rsidR="00C63CBB" w:rsidRPr="00F550A2">
        <w:rPr>
          <w:rFonts w:ascii="StobiSerif Regular" w:hAnsi="StobiSerif Regular" w:cs="Arial"/>
          <w:sz w:val="22"/>
          <w:szCs w:val="22"/>
        </w:rPr>
        <w:t xml:space="preserve"> во рок од </w:t>
      </w:r>
      <w:r w:rsidR="00C63CBB" w:rsidRPr="00D45361">
        <w:rPr>
          <w:rFonts w:ascii="StobiSerif Regular" w:hAnsi="StobiSerif Regular" w:cs="Arial"/>
          <w:sz w:val="22"/>
          <w:szCs w:val="22"/>
        </w:rPr>
        <w:t>60 дена по приемот</w:t>
      </w:r>
      <w:r w:rsidR="00C63CBB" w:rsidRPr="00F550A2">
        <w:rPr>
          <w:rFonts w:ascii="StobiSerif Regular" w:hAnsi="StobiSerif Regular" w:cs="Arial"/>
          <w:sz w:val="22"/>
          <w:szCs w:val="22"/>
        </w:rPr>
        <w:t xml:space="preserve"> на барањето за </w:t>
      </w:r>
      <w:r>
        <w:rPr>
          <w:rFonts w:ascii="StobiSerif Regular" w:hAnsi="StobiSerif Regular" w:cs="Arial"/>
          <w:sz w:val="22"/>
          <w:szCs w:val="22"/>
        </w:rPr>
        <w:t xml:space="preserve">поврат на </w:t>
      </w:r>
      <w:r w:rsidR="00C63CBB" w:rsidRPr="00F550A2">
        <w:rPr>
          <w:rFonts w:ascii="StobiSerif Regular" w:hAnsi="StobiSerif Regular" w:cs="Arial"/>
          <w:sz w:val="22"/>
          <w:szCs w:val="22"/>
        </w:rPr>
        <w:t>надоместок</w:t>
      </w:r>
      <w:r>
        <w:rPr>
          <w:rFonts w:ascii="StobiSerif Regular" w:hAnsi="StobiSerif Regular" w:cs="Arial"/>
          <w:sz w:val="22"/>
          <w:szCs w:val="22"/>
        </w:rPr>
        <w:t>.</w:t>
      </w:r>
    </w:p>
    <w:p w14:paraId="3F1FC7B3" w14:textId="77777777" w:rsidR="00111BE7" w:rsidRDefault="00CF1423" w:rsidP="00C63CBB">
      <w:pPr>
        <w:jc w:val="both"/>
        <w:rPr>
          <w:rFonts w:ascii="StobiSerif Regular" w:hAnsi="StobiSerif Regular" w:cs="Arial"/>
          <w:sz w:val="22"/>
          <w:szCs w:val="22"/>
        </w:rPr>
      </w:pPr>
      <w:r w:rsidRPr="00F550A2">
        <w:rPr>
          <w:rFonts w:ascii="StobiSerif Regular" w:hAnsi="StobiSerif Regular" w:cs="Arial"/>
          <w:sz w:val="22"/>
          <w:szCs w:val="22"/>
        </w:rPr>
        <w:t>(1</w:t>
      </w:r>
      <w:r w:rsidR="00AB56FE">
        <w:rPr>
          <w:rFonts w:ascii="StobiSerif Regular" w:hAnsi="StobiSerif Regular" w:cs="Arial"/>
          <w:sz w:val="22"/>
          <w:szCs w:val="22"/>
        </w:rPr>
        <w:t>4</w:t>
      </w:r>
      <w:r w:rsidRPr="00F550A2">
        <w:rPr>
          <w:rFonts w:ascii="StobiSerif Regular" w:hAnsi="StobiSerif Regular" w:cs="Arial"/>
          <w:sz w:val="22"/>
          <w:szCs w:val="22"/>
        </w:rPr>
        <w:t xml:space="preserve">) Против </w:t>
      </w:r>
      <w:r>
        <w:rPr>
          <w:rFonts w:ascii="StobiSerif Regular" w:hAnsi="StobiSerif Regular" w:cs="Arial"/>
          <w:sz w:val="22"/>
          <w:szCs w:val="22"/>
        </w:rPr>
        <w:t>Решението</w:t>
      </w:r>
      <w:r w:rsidRPr="00F550A2">
        <w:rPr>
          <w:rFonts w:ascii="StobiSerif Regular" w:hAnsi="StobiSerif Regular" w:cs="Arial"/>
          <w:sz w:val="22"/>
          <w:szCs w:val="22"/>
        </w:rPr>
        <w:t xml:space="preserve"> од став (1</w:t>
      </w:r>
      <w:r w:rsidR="00AB56FE">
        <w:rPr>
          <w:rFonts w:ascii="StobiSerif Regular" w:hAnsi="StobiSerif Regular" w:cs="Arial"/>
          <w:sz w:val="22"/>
          <w:szCs w:val="22"/>
        </w:rPr>
        <w:t>3</w:t>
      </w:r>
      <w:r w:rsidRPr="00F550A2">
        <w:rPr>
          <w:rFonts w:ascii="StobiSerif Regular" w:hAnsi="StobiSerif Regular" w:cs="Arial"/>
          <w:sz w:val="22"/>
          <w:szCs w:val="22"/>
        </w:rPr>
        <w:t>)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sidRPr="00F550A2">
        <w:rPr>
          <w:rFonts w:ascii="StobiSerif Regular" w:hAnsi="StobiSerif Regular" w:cs="Arial"/>
          <w:sz w:val="22"/>
          <w:szCs w:val="22"/>
        </w:rPr>
        <w:br/>
      </w:r>
      <w:r w:rsidR="00C63CBB" w:rsidRPr="00F550A2">
        <w:rPr>
          <w:rFonts w:ascii="StobiSerif Regular" w:hAnsi="StobiSerif Regular" w:cs="Arial"/>
          <w:sz w:val="22"/>
          <w:szCs w:val="22"/>
        </w:rPr>
        <w:t>(</w:t>
      </w:r>
      <w:r w:rsidR="00E471EE">
        <w:rPr>
          <w:rFonts w:ascii="StobiSerif Regular" w:hAnsi="StobiSerif Regular" w:cs="Arial"/>
          <w:sz w:val="22"/>
          <w:szCs w:val="22"/>
        </w:rPr>
        <w:t>1</w:t>
      </w:r>
      <w:r w:rsidR="00AB56FE">
        <w:rPr>
          <w:rFonts w:ascii="StobiSerif Regular" w:hAnsi="StobiSerif Regular" w:cs="Arial"/>
          <w:sz w:val="22"/>
          <w:szCs w:val="22"/>
        </w:rPr>
        <w:t>5</w:t>
      </w:r>
      <w:r w:rsidR="00C63CBB" w:rsidRPr="00F550A2">
        <w:rPr>
          <w:rFonts w:ascii="StobiSerif Regular" w:hAnsi="StobiSerif Regular" w:cs="Arial"/>
          <w:sz w:val="22"/>
          <w:szCs w:val="22"/>
        </w:rPr>
        <w:t xml:space="preserve">) </w:t>
      </w:r>
      <w:r>
        <w:rPr>
          <w:rFonts w:ascii="StobiSerif Regular" w:hAnsi="StobiSerif Regular" w:cs="Arial"/>
          <w:sz w:val="22"/>
          <w:szCs w:val="22"/>
        </w:rPr>
        <w:t>По правосилноста на Решението за поврат на надомест</w:t>
      </w:r>
      <w:r w:rsidR="00421A34">
        <w:rPr>
          <w:rFonts w:ascii="StobiSerif Regular" w:hAnsi="StobiSerif Regular" w:cs="Arial"/>
          <w:sz w:val="22"/>
          <w:szCs w:val="22"/>
        </w:rPr>
        <w:t>о</w:t>
      </w:r>
      <w:r>
        <w:rPr>
          <w:rFonts w:ascii="StobiSerif Regular" w:hAnsi="StobiSerif Regular" w:cs="Arial"/>
          <w:sz w:val="22"/>
          <w:szCs w:val="22"/>
        </w:rPr>
        <w:t xml:space="preserve">кот, </w:t>
      </w:r>
      <w:r w:rsidR="00A92A54">
        <w:rPr>
          <w:rFonts w:ascii="StobiSerif Regular" w:hAnsi="StobiSerif Regular" w:cs="Arial"/>
          <w:sz w:val="22"/>
          <w:szCs w:val="22"/>
        </w:rPr>
        <w:t xml:space="preserve">Управата за јавни приходи </w:t>
      </w:r>
      <w:r w:rsidR="00C63CBB" w:rsidRPr="00F550A2">
        <w:rPr>
          <w:rFonts w:ascii="StobiSerif Regular" w:hAnsi="StobiSerif Regular" w:cs="Arial"/>
          <w:sz w:val="22"/>
          <w:szCs w:val="22"/>
        </w:rPr>
        <w:t xml:space="preserve">дава известување до </w:t>
      </w:r>
      <w:r w:rsidR="00A92A54">
        <w:rPr>
          <w:rFonts w:ascii="StobiSerif Regular" w:hAnsi="StobiSerif Regular" w:cs="Arial"/>
          <w:sz w:val="22"/>
          <w:szCs w:val="22"/>
        </w:rPr>
        <w:t xml:space="preserve">Министерството за финансии </w:t>
      </w:r>
      <w:r w:rsidR="00C63CBB" w:rsidRPr="00F550A2">
        <w:rPr>
          <w:rFonts w:ascii="StobiSerif Regular" w:hAnsi="StobiSerif Regular" w:cs="Arial"/>
          <w:sz w:val="22"/>
          <w:szCs w:val="22"/>
        </w:rPr>
        <w:t>врз основа на кое ќе се изврши</w:t>
      </w:r>
      <w:r>
        <w:rPr>
          <w:rFonts w:ascii="StobiSerif Regular" w:hAnsi="StobiSerif Regular" w:cs="Arial"/>
          <w:sz w:val="22"/>
          <w:szCs w:val="22"/>
        </w:rPr>
        <w:t xml:space="preserve"> повратот на надоместокот. </w:t>
      </w:r>
    </w:p>
    <w:p w14:paraId="413D055B" w14:textId="77777777" w:rsidR="00C63CBB" w:rsidRPr="00F550A2"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w:t>
      </w:r>
      <w:r w:rsidR="00AC1D31" w:rsidRPr="00F550A2">
        <w:rPr>
          <w:rFonts w:ascii="StobiSerif Regular" w:hAnsi="StobiSerif Regular" w:cs="Arial"/>
          <w:sz w:val="22"/>
          <w:szCs w:val="22"/>
        </w:rPr>
        <w:t>1</w:t>
      </w:r>
      <w:r w:rsidR="00AC1D31">
        <w:rPr>
          <w:rFonts w:ascii="StobiSerif Regular" w:hAnsi="StobiSerif Regular" w:cs="Arial"/>
          <w:sz w:val="22"/>
          <w:szCs w:val="22"/>
        </w:rPr>
        <w:t>5</w:t>
      </w:r>
      <w:r w:rsidRPr="00F550A2">
        <w:rPr>
          <w:rFonts w:ascii="StobiSerif Regular" w:hAnsi="StobiSerif Regular" w:cs="Arial"/>
          <w:sz w:val="22"/>
          <w:szCs w:val="22"/>
        </w:rPr>
        <w:t>) Министерот кој раководи со органот за животна средина, во согласност со министерот кој раководи со</w:t>
      </w:r>
      <w:r w:rsidR="00421A34">
        <w:rPr>
          <w:rFonts w:ascii="StobiSerif Regular" w:hAnsi="StobiSerif Regular" w:cs="Arial"/>
          <w:sz w:val="22"/>
          <w:szCs w:val="22"/>
        </w:rPr>
        <w:t xml:space="preserve"> органот на државната</w:t>
      </w:r>
      <w:r w:rsidRPr="00F550A2">
        <w:rPr>
          <w:rFonts w:ascii="StobiSerif Regular" w:hAnsi="StobiSerif Regular" w:cs="Arial"/>
          <w:sz w:val="22"/>
          <w:szCs w:val="22"/>
        </w:rPr>
        <w:t xml:space="preserve"> управа надлежен за работите од областа на финансиите, ја пропишува формата и содржината на образецот од ставот (3) на овој член, начинот</w:t>
      </w:r>
      <w:r w:rsidR="00AB56FE">
        <w:rPr>
          <w:rFonts w:ascii="StobiSerif Regular" w:hAnsi="StobiSerif Regular" w:cs="Arial"/>
          <w:sz w:val="22"/>
          <w:szCs w:val="22"/>
        </w:rPr>
        <w:t>, постапката</w:t>
      </w:r>
      <w:r w:rsidRPr="00F550A2">
        <w:rPr>
          <w:rFonts w:ascii="StobiSerif Regular" w:hAnsi="StobiSerif Regular" w:cs="Arial"/>
          <w:sz w:val="22"/>
          <w:szCs w:val="22"/>
        </w:rPr>
        <w:t xml:space="preserve"> и потребната документација за </w:t>
      </w:r>
      <w:r w:rsidR="00AB56FE">
        <w:rPr>
          <w:rFonts w:ascii="StobiSerif Regular" w:hAnsi="StobiSerif Regular" w:cs="Arial"/>
          <w:sz w:val="22"/>
          <w:szCs w:val="22"/>
        </w:rPr>
        <w:t xml:space="preserve">враќање на </w:t>
      </w:r>
      <w:r w:rsidRPr="00F550A2">
        <w:rPr>
          <w:rFonts w:ascii="StobiSerif Regular" w:hAnsi="StobiSerif Regular" w:cs="Arial"/>
          <w:sz w:val="22"/>
          <w:szCs w:val="22"/>
        </w:rPr>
        <w:lastRenderedPageBreak/>
        <w:t>надомест</w:t>
      </w:r>
      <w:r w:rsidR="00AB56FE">
        <w:rPr>
          <w:rFonts w:ascii="StobiSerif Regular" w:hAnsi="StobiSerif Regular" w:cs="Arial"/>
          <w:sz w:val="22"/>
          <w:szCs w:val="22"/>
        </w:rPr>
        <w:t>окот во случаите</w:t>
      </w:r>
      <w:r w:rsidRPr="00F550A2">
        <w:rPr>
          <w:rFonts w:ascii="StobiSerif Regular" w:hAnsi="StobiSerif Regular" w:cs="Arial"/>
          <w:sz w:val="22"/>
          <w:szCs w:val="22"/>
        </w:rPr>
        <w:t xml:space="preserve"> од став (11) на овој член</w:t>
      </w:r>
      <w:r w:rsidR="00D140A4">
        <w:rPr>
          <w:rFonts w:ascii="StobiSerif Regular" w:hAnsi="StobiSerif Regular" w:cs="Arial"/>
          <w:sz w:val="22"/>
          <w:szCs w:val="22"/>
        </w:rPr>
        <w:t xml:space="preserve"> како</w:t>
      </w:r>
      <w:r w:rsidRPr="00F550A2">
        <w:rPr>
          <w:rFonts w:ascii="StobiSerif Regular" w:hAnsi="StobiSerif Regular" w:cs="Arial"/>
          <w:sz w:val="22"/>
          <w:szCs w:val="22"/>
        </w:rPr>
        <w:t xml:space="preserve"> и формата и содржината на образецот од ставот (11) на овој член.</w:t>
      </w:r>
    </w:p>
    <w:p w14:paraId="5D033A0A" w14:textId="77777777" w:rsidR="00C63CBB" w:rsidRPr="00F550A2"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 xml:space="preserve">  </w:t>
      </w:r>
    </w:p>
    <w:p w14:paraId="5FD6847F" w14:textId="77777777" w:rsidR="00C63CBB" w:rsidRPr="00111BE7" w:rsidRDefault="00C63CBB" w:rsidP="00C63CBB">
      <w:pPr>
        <w:jc w:val="center"/>
        <w:rPr>
          <w:rFonts w:ascii="StobiSerif Regular" w:hAnsi="StobiSerif Regular" w:cs="Arial"/>
          <w:b/>
          <w:sz w:val="22"/>
          <w:szCs w:val="22"/>
        </w:rPr>
      </w:pPr>
      <w:r w:rsidRPr="00111BE7">
        <w:rPr>
          <w:rFonts w:ascii="StobiSerif Regular" w:hAnsi="StobiSerif Regular" w:cs="Arial"/>
          <w:b/>
          <w:sz w:val="22"/>
          <w:szCs w:val="22"/>
        </w:rPr>
        <w:t xml:space="preserve">Член </w:t>
      </w:r>
      <w:r w:rsidR="00C36389" w:rsidRPr="00111BE7">
        <w:rPr>
          <w:rFonts w:ascii="StobiSerif Regular" w:hAnsi="StobiSerif Regular" w:cs="Arial"/>
          <w:b/>
          <w:sz w:val="22"/>
          <w:szCs w:val="22"/>
        </w:rPr>
        <w:t>3</w:t>
      </w:r>
      <w:r w:rsidR="00C36389">
        <w:rPr>
          <w:rFonts w:ascii="StobiSerif Regular" w:hAnsi="StobiSerif Regular" w:cs="Arial"/>
          <w:b/>
          <w:sz w:val="22"/>
          <w:szCs w:val="22"/>
        </w:rPr>
        <w:t>6</w:t>
      </w:r>
    </w:p>
    <w:p w14:paraId="43A5E76F" w14:textId="77777777" w:rsidR="00C63CBB" w:rsidRPr="00F550A2" w:rsidRDefault="00C63CBB" w:rsidP="00C63CBB">
      <w:pPr>
        <w:jc w:val="center"/>
        <w:rPr>
          <w:rFonts w:ascii="StobiSerif Regular" w:hAnsi="StobiSerif Regular" w:cs="Arial"/>
          <w:b/>
          <w:sz w:val="22"/>
          <w:szCs w:val="22"/>
        </w:rPr>
      </w:pPr>
      <w:r w:rsidRPr="00F550A2">
        <w:rPr>
          <w:rFonts w:ascii="StobiSerif Regular" w:hAnsi="StobiSerif Regular" w:cs="Arial"/>
          <w:b/>
          <w:sz w:val="22"/>
          <w:szCs w:val="22"/>
        </w:rPr>
        <w:t xml:space="preserve">Обврска за начинот на пресметување, уплатување како и за водење на евиденција за пресметаниот и уплатениот надоместок </w:t>
      </w:r>
    </w:p>
    <w:p w14:paraId="4EAC6B5C" w14:textId="77777777" w:rsidR="00C63CBB" w:rsidRPr="00F550A2" w:rsidRDefault="00C63CBB" w:rsidP="00C63CBB">
      <w:pPr>
        <w:jc w:val="both"/>
        <w:rPr>
          <w:rFonts w:ascii="StobiSerif Regular" w:hAnsi="StobiSerif Regular" w:cs="Arial"/>
          <w:sz w:val="22"/>
          <w:szCs w:val="22"/>
        </w:rPr>
      </w:pPr>
    </w:p>
    <w:p w14:paraId="479F80B0" w14:textId="77777777" w:rsidR="00C63CBB" w:rsidRPr="00F550A2"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(1) Производител</w:t>
      </w:r>
      <w:r w:rsidR="009837B9">
        <w:rPr>
          <w:rFonts w:ascii="StobiSerif Regular" w:hAnsi="StobiSerif Regular" w:cs="Arial"/>
          <w:sz w:val="22"/>
          <w:szCs w:val="22"/>
        </w:rPr>
        <w:t xml:space="preserve">от кој пушта на пазар спакувани стоки и производителот кој како краен корисник увезува спакувани стоки е должен надоместокот од член </w:t>
      </w:r>
      <w:r w:rsidR="00C36389">
        <w:rPr>
          <w:rFonts w:ascii="StobiSerif Regular" w:hAnsi="StobiSerif Regular" w:cs="Arial"/>
          <w:sz w:val="22"/>
          <w:szCs w:val="22"/>
        </w:rPr>
        <w:t xml:space="preserve">35 </w:t>
      </w:r>
      <w:r w:rsidR="009837B9">
        <w:rPr>
          <w:rFonts w:ascii="StobiSerif Regular" w:hAnsi="StobiSerif Regular" w:cs="Arial"/>
          <w:sz w:val="22"/>
          <w:szCs w:val="22"/>
        </w:rPr>
        <w:t xml:space="preserve">став (2) од овој закон навремено и правилно </w:t>
      </w:r>
      <w:r w:rsidR="005B2C0F">
        <w:rPr>
          <w:rFonts w:ascii="StobiSerif Regular" w:hAnsi="StobiSerif Regular" w:cs="Arial"/>
          <w:sz w:val="22"/>
          <w:szCs w:val="22"/>
        </w:rPr>
        <w:t>да го</w:t>
      </w:r>
      <w:r w:rsidR="009837B9">
        <w:rPr>
          <w:rFonts w:ascii="StobiSerif Regular" w:hAnsi="StobiSerif Regular" w:cs="Arial"/>
          <w:sz w:val="22"/>
          <w:szCs w:val="22"/>
        </w:rPr>
        <w:t xml:space="preserve"> пресметува и уплатува како и да води, одржува и чува уредна и точна евиденција за пресметаниот и уплатениот надоместок.  </w:t>
      </w:r>
    </w:p>
    <w:p w14:paraId="4D18B8BA" w14:textId="77777777" w:rsidR="00C63CBB"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 xml:space="preserve">(2) Врз основа на евиденцијата од ставот (1) на овој член, обврзникот составува и на секои три месеци доставува до </w:t>
      </w:r>
      <w:r w:rsidR="0000630F">
        <w:rPr>
          <w:rFonts w:ascii="StobiSerif Regular" w:hAnsi="StobiSerif Regular" w:cs="Arial"/>
          <w:sz w:val="22"/>
          <w:szCs w:val="22"/>
        </w:rPr>
        <w:t>Управата за јавни приходи</w:t>
      </w:r>
      <w:r w:rsidRPr="00F550A2">
        <w:rPr>
          <w:rFonts w:ascii="StobiSerif Regular" w:hAnsi="StobiSerif Regular" w:cs="Arial"/>
          <w:sz w:val="22"/>
          <w:szCs w:val="22"/>
        </w:rPr>
        <w:t xml:space="preserve"> пресметка за уплатениот надоместок на посебен образец, дури и доколку производителот не </w:t>
      </w:r>
      <w:r w:rsidR="009837B9">
        <w:rPr>
          <w:rFonts w:ascii="StobiSerif Regular" w:hAnsi="StobiSerif Regular" w:cs="Arial"/>
          <w:sz w:val="22"/>
          <w:szCs w:val="22"/>
        </w:rPr>
        <w:t xml:space="preserve">пуштил на </w:t>
      </w:r>
      <w:r w:rsidRPr="00F550A2">
        <w:rPr>
          <w:rFonts w:ascii="StobiSerif Regular" w:hAnsi="StobiSerif Regular" w:cs="Arial"/>
          <w:sz w:val="22"/>
          <w:szCs w:val="22"/>
        </w:rPr>
        <w:t>пазарот</w:t>
      </w:r>
      <w:r w:rsidR="009837B9">
        <w:rPr>
          <w:rFonts w:ascii="StobiSerif Regular" w:hAnsi="StobiSerif Regular" w:cs="Arial"/>
          <w:sz w:val="22"/>
          <w:szCs w:val="22"/>
        </w:rPr>
        <w:t xml:space="preserve"> спакувани производи</w:t>
      </w:r>
      <w:r w:rsidRPr="00F550A2">
        <w:rPr>
          <w:rFonts w:ascii="StobiSerif Regular" w:hAnsi="StobiSerif Regular" w:cs="Arial"/>
          <w:sz w:val="22"/>
          <w:szCs w:val="22"/>
        </w:rPr>
        <w:t xml:space="preserve"> во текот на тој квартал. </w:t>
      </w:r>
    </w:p>
    <w:p w14:paraId="48739AC6" w14:textId="77777777" w:rsidR="005B2C0F" w:rsidRDefault="005B2C0F" w:rsidP="00C63CBB">
      <w:pPr>
        <w:jc w:val="both"/>
        <w:rPr>
          <w:rFonts w:ascii="StobiSerif Regular" w:hAnsi="StobiSerif Regular" w:cs="Arial"/>
          <w:sz w:val="22"/>
          <w:szCs w:val="22"/>
        </w:rPr>
      </w:pPr>
      <w:r>
        <w:rPr>
          <w:rFonts w:ascii="StobiSerif Regular" w:hAnsi="StobiSerif Regular" w:cs="Arial"/>
          <w:sz w:val="22"/>
          <w:szCs w:val="22"/>
        </w:rPr>
        <w:t xml:space="preserve">(3) </w:t>
      </w:r>
      <w:r w:rsidR="0000630F">
        <w:rPr>
          <w:rFonts w:ascii="StobiSerif Regular" w:hAnsi="StobiSerif Regular" w:cs="Arial"/>
          <w:sz w:val="22"/>
          <w:szCs w:val="22"/>
        </w:rPr>
        <w:t>Управата за јавни приходи</w:t>
      </w:r>
      <w:r>
        <w:rPr>
          <w:rFonts w:ascii="StobiSerif Regular" w:hAnsi="StobiSerif Regular" w:cs="Arial"/>
          <w:sz w:val="22"/>
          <w:szCs w:val="22"/>
        </w:rPr>
        <w:t xml:space="preserve"> пресметките за уплатениот надоместок ги проверува и доколку утврди несоодветно плаќање на надоместокот, со Решение ја утврдува точните количини за кои треба да се плаќа надоместок. </w:t>
      </w:r>
    </w:p>
    <w:p w14:paraId="16058AA7" w14:textId="77777777" w:rsidR="005B2C0F" w:rsidRPr="00F550A2" w:rsidRDefault="005B2C0F" w:rsidP="00C63CBB">
      <w:pPr>
        <w:jc w:val="both"/>
        <w:rPr>
          <w:rFonts w:ascii="StobiSerif Regular" w:hAnsi="StobiSerif Regular" w:cs="Arial"/>
          <w:sz w:val="22"/>
          <w:szCs w:val="22"/>
        </w:rPr>
      </w:pPr>
      <w:r>
        <w:rPr>
          <w:rFonts w:ascii="StobiSerif Regular" w:hAnsi="StobiSerif Regular" w:cs="Arial"/>
          <w:sz w:val="22"/>
          <w:szCs w:val="22"/>
        </w:rPr>
        <w:t xml:space="preserve">(4) Против Решението од ставот (3) од овој член </w:t>
      </w:r>
      <w:r w:rsidRPr="00F550A2">
        <w:rPr>
          <w:rFonts w:ascii="StobiSerif Regular" w:hAnsi="StobiSerif Regular" w:cs="Arial"/>
          <w:sz w:val="22"/>
          <w:szCs w:val="22"/>
        </w:rPr>
        <w:t>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Pr>
          <w:rFonts w:ascii="StobiSerif Regular" w:hAnsi="StobiSerif Regular" w:cs="Arial"/>
          <w:sz w:val="22"/>
          <w:szCs w:val="22"/>
        </w:rPr>
        <w:t>.</w:t>
      </w:r>
    </w:p>
    <w:p w14:paraId="6DA4F1A5" w14:textId="77777777" w:rsidR="00C63CBB" w:rsidRPr="00F550A2" w:rsidRDefault="00C63CBB" w:rsidP="00C63CBB">
      <w:pPr>
        <w:jc w:val="both"/>
        <w:rPr>
          <w:rFonts w:ascii="StobiSerif Regular" w:hAnsi="StobiSerif Regular" w:cs="Arial"/>
          <w:sz w:val="22"/>
          <w:szCs w:val="22"/>
        </w:rPr>
      </w:pPr>
      <w:r w:rsidRPr="00F550A2">
        <w:rPr>
          <w:rFonts w:ascii="StobiSerif Regular" w:hAnsi="StobiSerif Regular" w:cs="Arial"/>
          <w:sz w:val="22"/>
          <w:szCs w:val="22"/>
        </w:rPr>
        <w:t>(</w:t>
      </w:r>
      <w:r w:rsidR="005B2C0F">
        <w:rPr>
          <w:rFonts w:ascii="StobiSerif Regular" w:hAnsi="StobiSerif Regular" w:cs="Arial"/>
          <w:sz w:val="22"/>
          <w:szCs w:val="22"/>
        </w:rPr>
        <w:t>5</w:t>
      </w:r>
      <w:r w:rsidRPr="00F550A2">
        <w:rPr>
          <w:rFonts w:ascii="StobiSerif Regular" w:hAnsi="StobiSerif Regular" w:cs="Arial"/>
          <w:sz w:val="22"/>
          <w:szCs w:val="22"/>
        </w:rPr>
        <w:t xml:space="preserve">) Министерот кој раководи со органот </w:t>
      </w:r>
      <w:r w:rsidR="009837B9">
        <w:rPr>
          <w:rFonts w:ascii="StobiSerif Regular" w:hAnsi="StobiSerif Regular" w:cs="Arial"/>
          <w:sz w:val="22"/>
          <w:szCs w:val="22"/>
        </w:rPr>
        <w:t>за</w:t>
      </w:r>
      <w:r w:rsidRPr="00F550A2">
        <w:rPr>
          <w:rFonts w:ascii="StobiSerif Regular" w:hAnsi="StobiSerif Regular" w:cs="Arial"/>
          <w:sz w:val="22"/>
          <w:szCs w:val="22"/>
        </w:rPr>
        <w:t xml:space="preserve"> животна средина</w:t>
      </w:r>
      <w:r w:rsidR="0000630F">
        <w:rPr>
          <w:rFonts w:ascii="StobiSerif Regular" w:hAnsi="StobiSerif Regular" w:cs="Arial"/>
          <w:sz w:val="22"/>
          <w:szCs w:val="22"/>
        </w:rPr>
        <w:t xml:space="preserve"> во соработка со министерот за финансии</w:t>
      </w:r>
      <w:r w:rsidRPr="00F550A2">
        <w:rPr>
          <w:rFonts w:ascii="StobiSerif Regular" w:hAnsi="StobiSerif Regular" w:cs="Arial"/>
          <w:sz w:val="22"/>
          <w:szCs w:val="22"/>
        </w:rPr>
        <w:t xml:space="preserve"> го пропишува</w:t>
      </w:r>
      <w:r w:rsidR="0000630F">
        <w:rPr>
          <w:rFonts w:ascii="StobiSerif Regular" w:hAnsi="StobiSerif Regular" w:cs="Arial"/>
          <w:sz w:val="22"/>
          <w:szCs w:val="22"/>
        </w:rPr>
        <w:t>ат</w:t>
      </w:r>
      <w:r w:rsidRPr="00F550A2">
        <w:rPr>
          <w:rFonts w:ascii="StobiSerif Regular" w:hAnsi="StobiSerif Regular" w:cs="Arial"/>
          <w:sz w:val="22"/>
          <w:szCs w:val="22"/>
        </w:rPr>
        <w:t xml:space="preserve"> начинот за водење, одржување и чување на евиденцијата од ставот (1) на овој член, како и формата и содржината на образецот од ставот (2) на овој член.</w:t>
      </w:r>
    </w:p>
    <w:p w14:paraId="6BD743FF" w14:textId="77777777" w:rsidR="00C63CBB" w:rsidRPr="00F550A2" w:rsidRDefault="00C63CBB" w:rsidP="00C63CBB">
      <w:pPr>
        <w:jc w:val="both"/>
        <w:rPr>
          <w:rFonts w:ascii="StobiSerif Regular" w:hAnsi="StobiSerif Regular" w:cs="Arial"/>
          <w:sz w:val="22"/>
          <w:szCs w:val="22"/>
        </w:rPr>
      </w:pPr>
    </w:p>
    <w:p w14:paraId="3C586D9F" w14:textId="77777777" w:rsidR="00C63CBB" w:rsidRPr="00F550A2" w:rsidRDefault="00C63CBB" w:rsidP="00C63CBB">
      <w:pPr>
        <w:rPr>
          <w:rFonts w:ascii="StobiSerif Regular" w:hAnsi="StobiSerif Regular" w:cs="Arial"/>
          <w:sz w:val="22"/>
          <w:szCs w:val="22"/>
        </w:rPr>
      </w:pPr>
    </w:p>
    <w:p w14:paraId="27723A77" w14:textId="77777777" w:rsidR="00C63CBB" w:rsidRPr="00111BE7" w:rsidRDefault="00C63CBB" w:rsidP="00C63CBB">
      <w:pPr>
        <w:jc w:val="center"/>
        <w:rPr>
          <w:rFonts w:ascii="StobiSerif Regular" w:hAnsi="StobiSerif Regular" w:cs="Arial"/>
          <w:b/>
          <w:sz w:val="22"/>
          <w:szCs w:val="22"/>
        </w:rPr>
      </w:pPr>
      <w:r w:rsidRPr="00111BE7">
        <w:rPr>
          <w:rFonts w:ascii="StobiSerif Regular" w:hAnsi="StobiSerif Regular" w:cs="Arial"/>
          <w:b/>
          <w:sz w:val="22"/>
          <w:szCs w:val="22"/>
        </w:rPr>
        <w:t xml:space="preserve">Член </w:t>
      </w:r>
      <w:r w:rsidR="00C36389" w:rsidRPr="00111BE7">
        <w:rPr>
          <w:rFonts w:ascii="StobiSerif Regular" w:hAnsi="StobiSerif Regular" w:cs="Arial"/>
          <w:b/>
          <w:sz w:val="22"/>
          <w:szCs w:val="22"/>
        </w:rPr>
        <w:t>3</w:t>
      </w:r>
      <w:r w:rsidR="00C36389">
        <w:rPr>
          <w:rFonts w:ascii="StobiSerif Regular" w:hAnsi="StobiSerif Regular" w:cs="Arial"/>
          <w:b/>
          <w:sz w:val="22"/>
          <w:szCs w:val="22"/>
        </w:rPr>
        <w:t>7</w:t>
      </w:r>
    </w:p>
    <w:p w14:paraId="6439A891" w14:textId="77777777" w:rsidR="00C63CBB" w:rsidRPr="00F550A2" w:rsidRDefault="00C63CBB" w:rsidP="00C63CBB">
      <w:pPr>
        <w:jc w:val="center"/>
        <w:rPr>
          <w:rFonts w:ascii="StobiSerif Regular" w:hAnsi="StobiSerif Regular" w:cs="Arial"/>
          <w:b/>
          <w:sz w:val="22"/>
          <w:szCs w:val="22"/>
        </w:rPr>
      </w:pPr>
      <w:r w:rsidRPr="00F550A2">
        <w:rPr>
          <w:rFonts w:ascii="StobiSerif Regular" w:hAnsi="StobiSerif Regular" w:cs="Arial"/>
          <w:b/>
          <w:sz w:val="22"/>
          <w:szCs w:val="22"/>
        </w:rPr>
        <w:t>Ослободување од плаќање на надоместокот</w:t>
      </w:r>
    </w:p>
    <w:p w14:paraId="1304AB81" w14:textId="77777777" w:rsidR="00C63CBB" w:rsidRPr="00F550A2" w:rsidRDefault="00C63CBB" w:rsidP="00F60189">
      <w:pPr>
        <w:jc w:val="both"/>
        <w:rPr>
          <w:rFonts w:ascii="StobiSerif Regular" w:hAnsi="StobiSerif Regular" w:cs="Arial"/>
          <w:sz w:val="22"/>
          <w:szCs w:val="22"/>
        </w:rPr>
      </w:pPr>
      <w:r w:rsidRPr="00F550A2">
        <w:rPr>
          <w:rFonts w:ascii="StobiSerif Regular" w:hAnsi="StobiSerif Regular" w:cs="Arial"/>
          <w:sz w:val="22"/>
          <w:szCs w:val="22"/>
        </w:rPr>
        <w:t xml:space="preserve">Од плаќање на надоместокот од членот </w:t>
      </w:r>
      <w:r w:rsidR="00C36389">
        <w:rPr>
          <w:rFonts w:ascii="StobiSerif Regular" w:hAnsi="StobiSerif Regular" w:cs="Arial"/>
          <w:sz w:val="22"/>
          <w:szCs w:val="22"/>
        </w:rPr>
        <w:t>35</w:t>
      </w:r>
      <w:r w:rsidR="00C36389" w:rsidRPr="00F550A2">
        <w:rPr>
          <w:rFonts w:ascii="StobiSerif Regular" w:hAnsi="StobiSerif Regular" w:cs="Arial"/>
          <w:sz w:val="22"/>
          <w:szCs w:val="22"/>
        </w:rPr>
        <w:t xml:space="preserve"> </w:t>
      </w:r>
      <w:r w:rsidRPr="00F550A2">
        <w:rPr>
          <w:rFonts w:ascii="StobiSerif Regular" w:hAnsi="StobiSerif Regular" w:cs="Arial"/>
          <w:sz w:val="22"/>
          <w:szCs w:val="22"/>
        </w:rPr>
        <w:t>став (2) од овој закон се ослободени следниве субјекти:</w:t>
      </w:r>
    </w:p>
    <w:p w14:paraId="35342BC3" w14:textId="77777777" w:rsidR="00C63CBB" w:rsidRPr="00F550A2" w:rsidRDefault="00C63CBB" w:rsidP="00CA080F">
      <w:pPr>
        <w:numPr>
          <w:ilvl w:val="0"/>
          <w:numId w:val="2"/>
        </w:numPr>
        <w:ind w:left="141" w:firstLine="0"/>
        <w:contextualSpacing/>
        <w:jc w:val="both"/>
        <w:rPr>
          <w:rFonts w:ascii="StobiSerif Regular" w:hAnsi="StobiSerif Regular" w:cs="Arial"/>
          <w:sz w:val="22"/>
          <w:szCs w:val="22"/>
        </w:rPr>
      </w:pPr>
      <w:r w:rsidRPr="00F550A2">
        <w:rPr>
          <w:rFonts w:ascii="StobiSerif Regular" w:hAnsi="StobiSerif Regular" w:cs="Arial"/>
          <w:sz w:val="22"/>
          <w:szCs w:val="22"/>
        </w:rPr>
        <w:t xml:space="preserve">производителот и производителот кој како краен корисник увезува </w:t>
      </w:r>
      <w:r>
        <w:rPr>
          <w:rFonts w:ascii="StobiSerif Regular" w:hAnsi="StobiSerif Regular" w:cs="Arial"/>
          <w:sz w:val="22"/>
          <w:szCs w:val="22"/>
        </w:rPr>
        <w:t>с</w:t>
      </w:r>
      <w:r w:rsidRPr="00F550A2">
        <w:rPr>
          <w:rFonts w:ascii="StobiSerif Regular" w:hAnsi="StobiSerif Regular" w:cs="Arial"/>
          <w:sz w:val="22"/>
          <w:szCs w:val="22"/>
        </w:rPr>
        <w:t>пакувани стоки во Република</w:t>
      </w:r>
      <w:r w:rsidR="00CD3A9A">
        <w:rPr>
          <w:rFonts w:ascii="StobiSerif Regular" w:hAnsi="StobiSerif Regular" w:cs="Arial"/>
          <w:sz w:val="22"/>
          <w:szCs w:val="22"/>
        </w:rPr>
        <w:t xml:space="preserve"> Северна</w:t>
      </w:r>
      <w:r w:rsidRPr="00F550A2">
        <w:rPr>
          <w:rFonts w:ascii="StobiSerif Regular" w:hAnsi="StobiSerif Regular" w:cs="Arial"/>
          <w:sz w:val="22"/>
          <w:szCs w:val="22"/>
        </w:rPr>
        <w:t xml:space="preserve"> Македонија, </w:t>
      </w:r>
      <w:r w:rsidR="00CD3A9A">
        <w:rPr>
          <w:rFonts w:ascii="StobiSerif Regular" w:hAnsi="StobiSerif Regular" w:cs="Arial"/>
          <w:sz w:val="22"/>
          <w:szCs w:val="22"/>
        </w:rPr>
        <w:t xml:space="preserve">доколку имаат </w:t>
      </w:r>
      <w:r w:rsidRPr="00F550A2">
        <w:rPr>
          <w:rFonts w:ascii="StobiSerif Regular" w:hAnsi="StobiSerif Regular" w:cs="Arial"/>
          <w:sz w:val="22"/>
          <w:szCs w:val="22"/>
        </w:rPr>
        <w:t>склуч</w:t>
      </w:r>
      <w:r w:rsidR="00CD3A9A">
        <w:rPr>
          <w:rFonts w:ascii="StobiSerif Regular" w:hAnsi="StobiSerif Regular" w:cs="Arial"/>
          <w:sz w:val="22"/>
          <w:szCs w:val="22"/>
        </w:rPr>
        <w:t xml:space="preserve">ен </w:t>
      </w:r>
      <w:r w:rsidRPr="00F550A2">
        <w:rPr>
          <w:rFonts w:ascii="StobiSerif Regular" w:hAnsi="StobiSerif Regular" w:cs="Arial"/>
          <w:sz w:val="22"/>
          <w:szCs w:val="22"/>
        </w:rPr>
        <w:t xml:space="preserve">договор за преземање на обврски за постапување со отпад од пакување со </w:t>
      </w:r>
      <w:r w:rsidR="00CD3A9A">
        <w:rPr>
          <w:rFonts w:ascii="StobiSerif Regular" w:hAnsi="StobiSerif Regular" w:cs="Arial"/>
          <w:sz w:val="22"/>
          <w:szCs w:val="22"/>
        </w:rPr>
        <w:t>К</w:t>
      </w:r>
      <w:r w:rsidR="00CD3A9A" w:rsidRPr="00F550A2">
        <w:rPr>
          <w:rFonts w:ascii="StobiSerif Regular" w:hAnsi="StobiSerif Regular" w:cs="Arial"/>
          <w:sz w:val="22"/>
          <w:szCs w:val="22"/>
        </w:rPr>
        <w:t xml:space="preserve">олективен </w:t>
      </w:r>
      <w:proofErr w:type="spellStart"/>
      <w:r w:rsidRPr="00F550A2">
        <w:rPr>
          <w:rFonts w:ascii="StobiSerif Regular" w:hAnsi="StobiSerif Regular" w:cs="Arial"/>
          <w:sz w:val="22"/>
          <w:szCs w:val="22"/>
        </w:rPr>
        <w:t>постапувач</w:t>
      </w:r>
      <w:proofErr w:type="spellEnd"/>
      <w:r w:rsidRPr="00F550A2">
        <w:rPr>
          <w:rFonts w:ascii="StobiSerif Regular" w:hAnsi="StobiSerif Regular" w:cs="Arial"/>
          <w:sz w:val="22"/>
          <w:szCs w:val="22"/>
        </w:rPr>
        <w:t xml:space="preserve"> </w:t>
      </w:r>
      <w:r w:rsidR="00CD3A9A">
        <w:rPr>
          <w:rFonts w:ascii="StobiSerif Regular" w:hAnsi="StobiSerif Regular" w:cs="Arial"/>
          <w:sz w:val="22"/>
          <w:szCs w:val="22"/>
        </w:rPr>
        <w:t xml:space="preserve">за постапување со отпад од пакување </w:t>
      </w:r>
      <w:r w:rsidRPr="00F550A2">
        <w:rPr>
          <w:rFonts w:ascii="StobiSerif Regular" w:hAnsi="StobiSerif Regular" w:cs="Arial"/>
          <w:sz w:val="22"/>
          <w:szCs w:val="22"/>
        </w:rPr>
        <w:t xml:space="preserve">кој поседува дозвола согласно </w:t>
      </w:r>
      <w:r w:rsidR="003F6BBD">
        <w:rPr>
          <w:rFonts w:ascii="StobiSerif Regular" w:hAnsi="StobiSerif Regular" w:cs="Arial"/>
          <w:sz w:val="22"/>
          <w:szCs w:val="22"/>
        </w:rPr>
        <w:t xml:space="preserve">прописите </w:t>
      </w:r>
      <w:r w:rsidRPr="00F550A2">
        <w:rPr>
          <w:rFonts w:ascii="StobiSerif Regular" w:hAnsi="StobiSerif Regular" w:cs="Arial"/>
          <w:sz w:val="22"/>
          <w:szCs w:val="22"/>
        </w:rPr>
        <w:t xml:space="preserve">за </w:t>
      </w:r>
      <w:r w:rsidR="003B2A97">
        <w:rPr>
          <w:rFonts w:ascii="StobiSerif Regular" w:hAnsi="StobiSerif Regular" w:cs="Arial"/>
          <w:sz w:val="22"/>
          <w:szCs w:val="22"/>
        </w:rPr>
        <w:t>проширена одговорност на производителот за управување со посебни</w:t>
      </w:r>
      <w:r w:rsidR="001D3F3C">
        <w:rPr>
          <w:rFonts w:ascii="StobiSerif Regular" w:hAnsi="StobiSerif Regular" w:cs="Arial"/>
          <w:sz w:val="22"/>
          <w:szCs w:val="22"/>
        </w:rPr>
        <w:t>те</w:t>
      </w:r>
      <w:r w:rsidR="003B2A97">
        <w:rPr>
          <w:rFonts w:ascii="StobiSerif Regular" w:hAnsi="StobiSerif Regular" w:cs="Arial"/>
          <w:sz w:val="22"/>
          <w:szCs w:val="22"/>
        </w:rPr>
        <w:t xml:space="preserve"> текови на отпад</w:t>
      </w:r>
      <w:r w:rsidR="00131A52">
        <w:rPr>
          <w:rFonts w:ascii="StobiSerif Regular" w:hAnsi="StobiSerif Regular" w:cs="Arial"/>
          <w:sz w:val="22"/>
          <w:szCs w:val="22"/>
        </w:rPr>
        <w:t xml:space="preserve"> и</w:t>
      </w:r>
    </w:p>
    <w:p w14:paraId="2D7F9EA6" w14:textId="77777777" w:rsidR="00C63CBB" w:rsidRPr="00F550A2" w:rsidRDefault="00C63CBB" w:rsidP="00CA080F">
      <w:pPr>
        <w:numPr>
          <w:ilvl w:val="0"/>
          <w:numId w:val="2"/>
        </w:numPr>
        <w:ind w:left="141" w:firstLine="0"/>
        <w:contextualSpacing/>
        <w:jc w:val="both"/>
        <w:rPr>
          <w:rFonts w:ascii="StobiSerif Regular" w:hAnsi="StobiSerif Regular" w:cs="Arial"/>
          <w:sz w:val="22"/>
          <w:szCs w:val="22"/>
        </w:rPr>
      </w:pPr>
      <w:r w:rsidRPr="00F550A2">
        <w:rPr>
          <w:rFonts w:ascii="StobiSerif Regular" w:hAnsi="StobiSerif Regular" w:cs="Arial"/>
          <w:sz w:val="22"/>
          <w:szCs w:val="22"/>
        </w:rPr>
        <w:t xml:space="preserve">производителот </w:t>
      </w:r>
      <w:r w:rsidR="00CD3A9A">
        <w:rPr>
          <w:rFonts w:ascii="StobiSerif Regular" w:hAnsi="StobiSerif Regular" w:cs="Arial"/>
          <w:sz w:val="22"/>
          <w:szCs w:val="22"/>
        </w:rPr>
        <w:t xml:space="preserve">определен </w:t>
      </w:r>
      <w:r w:rsidRPr="00F550A2">
        <w:rPr>
          <w:rFonts w:ascii="StobiSerif Regular" w:hAnsi="StobiSerif Regular" w:cs="Arial"/>
          <w:sz w:val="22"/>
          <w:szCs w:val="22"/>
        </w:rPr>
        <w:t xml:space="preserve">како мал производител согласно </w:t>
      </w:r>
      <w:r w:rsidR="00CD3A9A">
        <w:rPr>
          <w:rFonts w:ascii="StobiSerif Regular" w:hAnsi="StobiSerif Regular" w:cs="Arial"/>
          <w:sz w:val="22"/>
          <w:szCs w:val="22"/>
        </w:rPr>
        <w:t>ч</w:t>
      </w:r>
      <w:r w:rsidR="00CD3A9A" w:rsidRPr="00F550A2">
        <w:rPr>
          <w:rFonts w:ascii="StobiSerif Regular" w:hAnsi="StobiSerif Regular" w:cs="Arial"/>
          <w:sz w:val="22"/>
          <w:szCs w:val="22"/>
        </w:rPr>
        <w:t xml:space="preserve">лен </w:t>
      </w:r>
      <w:r w:rsidR="00CD3A9A">
        <w:rPr>
          <w:rFonts w:ascii="StobiSerif Regular" w:hAnsi="StobiSerif Regular" w:cs="Arial"/>
          <w:sz w:val="22"/>
          <w:szCs w:val="22"/>
        </w:rPr>
        <w:t>2</w:t>
      </w:r>
      <w:r w:rsidR="0077688D">
        <w:rPr>
          <w:rFonts w:ascii="StobiSerif Regular" w:hAnsi="StobiSerif Regular" w:cs="Arial"/>
          <w:sz w:val="22"/>
          <w:szCs w:val="22"/>
        </w:rPr>
        <w:t>6</w:t>
      </w:r>
      <w:r w:rsidR="00CD3A9A">
        <w:rPr>
          <w:rFonts w:ascii="StobiSerif Regular" w:hAnsi="StobiSerif Regular" w:cs="Arial"/>
          <w:sz w:val="22"/>
          <w:szCs w:val="22"/>
        </w:rPr>
        <w:t xml:space="preserve"> </w:t>
      </w:r>
      <w:r w:rsidRPr="00F550A2">
        <w:rPr>
          <w:rFonts w:ascii="StobiSerif Regular" w:hAnsi="StobiSerif Regular" w:cs="Arial"/>
          <w:sz w:val="22"/>
          <w:szCs w:val="22"/>
        </w:rPr>
        <w:t>од овој закон.</w:t>
      </w:r>
    </w:p>
    <w:p w14:paraId="13F612BC" w14:textId="77777777" w:rsidR="00C63CBB" w:rsidRPr="00F550A2" w:rsidRDefault="00C63CBB" w:rsidP="00C63CBB">
      <w:pPr>
        <w:jc w:val="both"/>
        <w:rPr>
          <w:rFonts w:ascii="StobiSerif Regular" w:hAnsi="StobiSerif Regular" w:cs="Arial"/>
          <w:sz w:val="22"/>
          <w:szCs w:val="22"/>
        </w:rPr>
      </w:pPr>
    </w:p>
    <w:p w14:paraId="62397443" w14:textId="77777777" w:rsidR="00E0051C" w:rsidRPr="00176FEE" w:rsidRDefault="00C45F43" w:rsidP="00176FEE">
      <w:pPr>
        <w:pStyle w:val="NoSpacing"/>
        <w:jc w:val="center"/>
        <w:rPr>
          <w:rFonts w:ascii="StobiSerif Regular" w:hAnsi="StobiSerif Regular"/>
          <w:b/>
          <w:sz w:val="22"/>
          <w:szCs w:val="22"/>
        </w:rPr>
      </w:pPr>
      <w:r w:rsidRPr="00176FEE">
        <w:rPr>
          <w:rFonts w:ascii="StobiSerif Regular" w:hAnsi="StobiSerif Regular"/>
          <w:b/>
          <w:sz w:val="22"/>
          <w:szCs w:val="22"/>
        </w:rPr>
        <w:t xml:space="preserve">Член </w:t>
      </w:r>
      <w:r w:rsidR="00E1198B" w:rsidRPr="00176FEE">
        <w:rPr>
          <w:rFonts w:ascii="StobiSerif Regular" w:hAnsi="StobiSerif Regular"/>
          <w:b/>
          <w:sz w:val="22"/>
          <w:szCs w:val="22"/>
        </w:rPr>
        <w:t>3</w:t>
      </w:r>
      <w:r w:rsidR="00516F97">
        <w:rPr>
          <w:rFonts w:ascii="StobiSerif Regular" w:hAnsi="StobiSerif Regular"/>
          <w:b/>
          <w:sz w:val="22"/>
          <w:szCs w:val="22"/>
        </w:rPr>
        <w:t>8</w:t>
      </w:r>
    </w:p>
    <w:p w14:paraId="512E107F" w14:textId="77777777" w:rsidR="00E0051C" w:rsidRPr="00176FEE" w:rsidRDefault="00C45F43" w:rsidP="00176FEE">
      <w:pPr>
        <w:pStyle w:val="NoSpacing"/>
        <w:jc w:val="center"/>
        <w:rPr>
          <w:rFonts w:ascii="StobiSerif Regular" w:hAnsi="StobiSerif Regular"/>
          <w:b/>
          <w:sz w:val="22"/>
          <w:szCs w:val="22"/>
        </w:rPr>
      </w:pPr>
      <w:r w:rsidRPr="00176FEE">
        <w:rPr>
          <w:rFonts w:ascii="StobiSerif Regular" w:hAnsi="StobiSerif Regular"/>
          <w:b/>
          <w:sz w:val="22"/>
          <w:szCs w:val="22"/>
        </w:rPr>
        <w:lastRenderedPageBreak/>
        <w:t>Користење на надоместокот и програма за финансирање</w:t>
      </w:r>
    </w:p>
    <w:p w14:paraId="6F3BB006" w14:textId="77777777" w:rsidR="00E0051C" w:rsidRPr="00F550A2" w:rsidRDefault="00E0051C">
      <w:pPr>
        <w:jc w:val="center"/>
        <w:rPr>
          <w:rFonts w:ascii="StobiSerif Regular" w:hAnsi="StobiSerif Regular" w:cs="Arial"/>
          <w:b/>
          <w:sz w:val="22"/>
          <w:szCs w:val="22"/>
        </w:rPr>
      </w:pPr>
    </w:p>
    <w:p w14:paraId="5FDCD8DA" w14:textId="77777777" w:rsidR="00E0051C" w:rsidRPr="00F550A2" w:rsidRDefault="00C45F43">
      <w:pPr>
        <w:jc w:val="both"/>
        <w:rPr>
          <w:rFonts w:ascii="StobiSerif Regular" w:hAnsi="StobiSerif Regular" w:cs="Arial"/>
          <w:sz w:val="22"/>
          <w:szCs w:val="22"/>
        </w:rPr>
      </w:pPr>
      <w:r w:rsidRPr="00F550A2">
        <w:rPr>
          <w:rFonts w:ascii="StobiSerif Regular" w:hAnsi="StobiSerif Regular" w:cs="Arial"/>
          <w:sz w:val="22"/>
          <w:szCs w:val="22"/>
        </w:rPr>
        <w:t xml:space="preserve">Средствата собрани од надоместокот од член </w:t>
      </w:r>
      <w:r w:rsidR="007B03CF">
        <w:rPr>
          <w:rFonts w:ascii="StobiSerif Regular" w:hAnsi="StobiSerif Regular" w:cs="Arial"/>
          <w:sz w:val="22"/>
          <w:szCs w:val="22"/>
        </w:rPr>
        <w:t>3</w:t>
      </w:r>
      <w:r w:rsidR="00C36389">
        <w:rPr>
          <w:rFonts w:ascii="StobiSerif Regular" w:hAnsi="StobiSerif Regular" w:cs="Arial"/>
          <w:sz w:val="22"/>
          <w:szCs w:val="22"/>
        </w:rPr>
        <w:t>5 став (2)</w:t>
      </w:r>
      <w:r w:rsidR="007B03CF">
        <w:rPr>
          <w:rFonts w:ascii="StobiSerif Regular" w:hAnsi="StobiSerif Regular" w:cs="Arial"/>
          <w:sz w:val="22"/>
          <w:szCs w:val="22"/>
        </w:rPr>
        <w:t xml:space="preserve"> </w:t>
      </w:r>
      <w:r w:rsidRPr="00F550A2">
        <w:rPr>
          <w:rFonts w:ascii="StobiSerif Regular" w:hAnsi="StobiSerif Regular" w:cs="Arial"/>
          <w:sz w:val="22"/>
          <w:szCs w:val="22"/>
        </w:rPr>
        <w:t xml:space="preserve">од овој закон се користат за </w:t>
      </w:r>
      <w:r w:rsidR="00C36389">
        <w:rPr>
          <w:rFonts w:ascii="StobiSerif Regular" w:hAnsi="StobiSerif Regular" w:cs="Arial"/>
          <w:sz w:val="22"/>
          <w:szCs w:val="22"/>
        </w:rPr>
        <w:t xml:space="preserve">финансирање </w:t>
      </w:r>
      <w:r w:rsidR="00046773">
        <w:rPr>
          <w:rFonts w:ascii="StobiSerif Regular" w:hAnsi="StobiSerif Regular" w:cs="Arial"/>
          <w:sz w:val="22"/>
          <w:szCs w:val="22"/>
        </w:rPr>
        <w:t xml:space="preserve">и </w:t>
      </w:r>
      <w:r w:rsidRPr="00F550A2">
        <w:rPr>
          <w:rFonts w:ascii="StobiSerif Regular" w:hAnsi="StobiSerif Regular" w:cs="Arial"/>
          <w:sz w:val="22"/>
          <w:szCs w:val="22"/>
        </w:rPr>
        <w:t>спроведување на мерки и активности</w:t>
      </w:r>
      <w:r w:rsidR="00046773">
        <w:rPr>
          <w:rFonts w:ascii="StobiSerif Regular" w:hAnsi="StobiSerif Regular" w:cs="Arial"/>
          <w:sz w:val="22"/>
          <w:szCs w:val="22"/>
        </w:rPr>
        <w:t xml:space="preserve"> за управување со отпад </w:t>
      </w:r>
      <w:r w:rsidR="007B03CF">
        <w:rPr>
          <w:rFonts w:ascii="StobiSerif Regular" w:hAnsi="StobiSerif Regular" w:cs="Arial"/>
          <w:sz w:val="22"/>
          <w:szCs w:val="22"/>
        </w:rPr>
        <w:t xml:space="preserve">утврдени со плански и стратешки документи </w:t>
      </w:r>
      <w:r w:rsidR="00046773">
        <w:rPr>
          <w:rFonts w:ascii="StobiSerif Regular" w:hAnsi="StobiSerif Regular" w:cs="Arial"/>
          <w:sz w:val="22"/>
          <w:szCs w:val="22"/>
        </w:rPr>
        <w:t xml:space="preserve">а кои се насочени кон </w:t>
      </w:r>
      <w:r w:rsidR="00400D2E">
        <w:rPr>
          <w:rFonts w:ascii="StobiSerif Regular" w:hAnsi="StobiSerif Regular" w:cs="Arial"/>
          <w:sz w:val="22"/>
          <w:szCs w:val="22"/>
        </w:rPr>
        <w:t>постигнување на целите на овој закон</w:t>
      </w:r>
      <w:r w:rsidR="00C36389">
        <w:rPr>
          <w:rFonts w:ascii="StobiSerif Regular" w:hAnsi="StobiSerif Regular" w:cs="Arial"/>
          <w:sz w:val="22"/>
          <w:szCs w:val="22"/>
        </w:rPr>
        <w:t xml:space="preserve">, согласно Годишната програма за финансирање пропишана со прописите за </w:t>
      </w:r>
      <w:r w:rsidR="003B2A97">
        <w:rPr>
          <w:rFonts w:ascii="StobiSerif Regular" w:hAnsi="StobiSerif Regular" w:cs="Arial"/>
          <w:sz w:val="22"/>
          <w:szCs w:val="22"/>
        </w:rPr>
        <w:t>проширена одговорност на производителот за управување со посебни текови на отпад</w:t>
      </w:r>
      <w:r w:rsidR="00C36389">
        <w:rPr>
          <w:rFonts w:ascii="StobiSerif Regular" w:hAnsi="StobiSerif Regular" w:cs="Arial"/>
          <w:sz w:val="22"/>
          <w:szCs w:val="22"/>
        </w:rPr>
        <w:t xml:space="preserve">. </w:t>
      </w:r>
      <w:r w:rsidRPr="00F550A2">
        <w:rPr>
          <w:rFonts w:ascii="StobiSerif Regular" w:hAnsi="StobiSerif Regular" w:cs="Arial"/>
          <w:sz w:val="22"/>
          <w:szCs w:val="22"/>
        </w:rPr>
        <w:t xml:space="preserve"> </w:t>
      </w:r>
    </w:p>
    <w:p w14:paraId="36781B02" w14:textId="77777777" w:rsidR="00176FEE" w:rsidRDefault="00176FEE">
      <w:pPr>
        <w:spacing w:after="200" w:line="276" w:lineRule="auto"/>
        <w:jc w:val="center"/>
        <w:rPr>
          <w:rFonts w:ascii="StobiSerif Regular" w:hAnsi="StobiSerif Regular" w:cs="Arial"/>
          <w:b/>
          <w:sz w:val="22"/>
          <w:szCs w:val="22"/>
        </w:rPr>
      </w:pPr>
    </w:p>
    <w:p w14:paraId="38B0E036" w14:textId="77777777" w:rsidR="00E0051C" w:rsidRPr="00176FEE" w:rsidRDefault="00C45F43" w:rsidP="00176FEE">
      <w:pPr>
        <w:pStyle w:val="NoSpacing"/>
        <w:jc w:val="center"/>
        <w:rPr>
          <w:rFonts w:ascii="StobiSerif Regular" w:hAnsi="StobiSerif Regular" w:cstheme="majorHAnsi"/>
          <w:b/>
          <w:sz w:val="22"/>
          <w:szCs w:val="22"/>
        </w:rPr>
      </w:pPr>
      <w:r w:rsidRPr="00176FEE">
        <w:rPr>
          <w:rFonts w:ascii="StobiSerif Regular" w:hAnsi="StobiSerif Regular" w:cstheme="majorHAnsi"/>
          <w:b/>
          <w:sz w:val="22"/>
          <w:szCs w:val="22"/>
        </w:rPr>
        <w:t xml:space="preserve">Член </w:t>
      </w:r>
      <w:r w:rsidR="002829FD" w:rsidRPr="00176FEE">
        <w:rPr>
          <w:rFonts w:ascii="StobiSerif Regular" w:hAnsi="StobiSerif Regular" w:cstheme="majorHAnsi"/>
          <w:b/>
          <w:sz w:val="22"/>
          <w:szCs w:val="22"/>
        </w:rPr>
        <w:t>39</w:t>
      </w:r>
    </w:p>
    <w:p w14:paraId="74965234" w14:textId="77777777" w:rsidR="00E0051C" w:rsidRDefault="00C45F43" w:rsidP="00176FEE">
      <w:pPr>
        <w:pStyle w:val="NoSpacing"/>
        <w:jc w:val="center"/>
        <w:rPr>
          <w:rFonts w:ascii="StobiSerif Regular" w:hAnsi="StobiSerif Regular" w:cstheme="majorHAnsi"/>
          <w:b/>
          <w:sz w:val="22"/>
          <w:szCs w:val="22"/>
        </w:rPr>
      </w:pPr>
      <w:r w:rsidRPr="00176FEE">
        <w:rPr>
          <w:rFonts w:ascii="StobiSerif Regular" w:hAnsi="StobiSerif Regular" w:cstheme="majorHAnsi"/>
          <w:b/>
          <w:sz w:val="22"/>
          <w:szCs w:val="22"/>
        </w:rPr>
        <w:t>Доброволно договарање</w:t>
      </w:r>
    </w:p>
    <w:p w14:paraId="45DC85E2" w14:textId="77777777" w:rsidR="00176FEE" w:rsidRPr="00176FEE" w:rsidRDefault="00176FEE" w:rsidP="00176FEE">
      <w:pPr>
        <w:pStyle w:val="NoSpacing"/>
        <w:jc w:val="center"/>
        <w:rPr>
          <w:rFonts w:ascii="StobiSerif Regular" w:hAnsi="StobiSerif Regular" w:cstheme="majorHAnsi"/>
          <w:b/>
          <w:sz w:val="22"/>
          <w:szCs w:val="22"/>
        </w:rPr>
      </w:pPr>
    </w:p>
    <w:p w14:paraId="380905A5" w14:textId="77777777" w:rsidR="00E0051C" w:rsidRPr="00F550A2" w:rsidRDefault="00E81D1D">
      <w:pPr>
        <w:jc w:val="both"/>
        <w:rPr>
          <w:rFonts w:ascii="StobiSerif Regular" w:hAnsi="StobiSerif Regular" w:cs="Arial"/>
          <w:sz w:val="22"/>
          <w:szCs w:val="22"/>
        </w:rPr>
      </w:pPr>
      <w:r>
        <w:rPr>
          <w:rFonts w:ascii="StobiSerif Regular" w:hAnsi="StobiSerif Regular" w:cs="Arial"/>
          <w:sz w:val="22"/>
          <w:szCs w:val="22"/>
        </w:rPr>
        <w:t>Економските оператори</w:t>
      </w:r>
      <w:r w:rsidR="006D6A76" w:rsidRPr="005574E6">
        <w:rPr>
          <w:rFonts w:ascii="StobiSerif Regular" w:hAnsi="StobiSerif Regular" w:cs="Arial"/>
          <w:sz w:val="22"/>
          <w:szCs w:val="22"/>
        </w:rPr>
        <w:t>,</w:t>
      </w:r>
      <w:r w:rsidR="00C45F43" w:rsidRPr="005574E6">
        <w:rPr>
          <w:rFonts w:ascii="StobiSerif Regular" w:hAnsi="StobiSerif Regular" w:cs="Arial"/>
          <w:sz w:val="22"/>
          <w:szCs w:val="22"/>
        </w:rPr>
        <w:t xml:space="preserve"> можат да пристапат кон склучување на доброволен договор со </w:t>
      </w:r>
      <w:r w:rsidR="00513C1C">
        <w:rPr>
          <w:rFonts w:ascii="StobiSerif Regular" w:hAnsi="StobiSerif Regular" w:cs="Arial"/>
          <w:sz w:val="22"/>
          <w:szCs w:val="22"/>
        </w:rPr>
        <w:t xml:space="preserve">министерството и/или </w:t>
      </w:r>
      <w:r w:rsidR="00C45F43" w:rsidRPr="005574E6">
        <w:rPr>
          <w:rFonts w:ascii="StobiSerif Regular" w:hAnsi="StobiSerif Regular" w:cs="Arial"/>
          <w:sz w:val="22"/>
          <w:szCs w:val="22"/>
        </w:rPr>
        <w:t xml:space="preserve">Владата на Република </w:t>
      </w:r>
      <w:r w:rsidR="000C4EE0" w:rsidRPr="005574E6">
        <w:rPr>
          <w:rFonts w:ascii="StobiSerif Regular" w:hAnsi="StobiSerif Regular" w:cs="Arial"/>
          <w:sz w:val="22"/>
          <w:szCs w:val="22"/>
        </w:rPr>
        <w:t xml:space="preserve">Северна </w:t>
      </w:r>
      <w:r w:rsidR="00C45F43" w:rsidRPr="005574E6">
        <w:rPr>
          <w:rFonts w:ascii="StobiSerif Regular" w:hAnsi="StobiSerif Regular" w:cs="Arial"/>
          <w:sz w:val="22"/>
          <w:szCs w:val="22"/>
        </w:rPr>
        <w:t>Македонија преку кој ќе ги регулираат меѓусебните права и обврски за да се постигн</w:t>
      </w:r>
      <w:r w:rsidR="00513C1C">
        <w:rPr>
          <w:rFonts w:ascii="StobiSerif Regular" w:hAnsi="StobiSerif Regular" w:cs="Arial"/>
          <w:sz w:val="22"/>
          <w:szCs w:val="22"/>
        </w:rPr>
        <w:t xml:space="preserve">ат исти или повисоки </w:t>
      </w:r>
      <w:proofErr w:type="spellStart"/>
      <w:r w:rsidR="00513C1C">
        <w:rPr>
          <w:rFonts w:ascii="StobiSerif Regular" w:hAnsi="StobiSerif Regular" w:cs="Arial"/>
          <w:sz w:val="22"/>
          <w:szCs w:val="22"/>
        </w:rPr>
        <w:t>нацинални</w:t>
      </w:r>
      <w:proofErr w:type="spellEnd"/>
      <w:r w:rsidR="00513C1C">
        <w:rPr>
          <w:rFonts w:ascii="StobiSerif Regular" w:hAnsi="StobiSerif Regular" w:cs="Arial"/>
          <w:sz w:val="22"/>
          <w:szCs w:val="22"/>
        </w:rPr>
        <w:t xml:space="preserve"> цели од член </w:t>
      </w:r>
      <w:r w:rsidR="002829FD">
        <w:rPr>
          <w:rFonts w:ascii="StobiSerif Regular" w:hAnsi="StobiSerif Regular" w:cs="Arial"/>
          <w:sz w:val="22"/>
          <w:szCs w:val="22"/>
        </w:rPr>
        <w:t>21</w:t>
      </w:r>
      <w:r w:rsidR="00C45F43" w:rsidRPr="005574E6">
        <w:rPr>
          <w:rFonts w:ascii="StobiSerif Regular" w:hAnsi="StobiSerif Regular" w:cs="Arial"/>
          <w:sz w:val="22"/>
          <w:szCs w:val="22"/>
        </w:rPr>
        <w:t xml:space="preserve"> </w:t>
      </w:r>
      <w:r w:rsidR="00513C1C">
        <w:rPr>
          <w:rFonts w:ascii="StobiSerif Regular" w:hAnsi="StobiSerif Regular" w:cs="Arial"/>
          <w:sz w:val="22"/>
          <w:szCs w:val="22"/>
        </w:rPr>
        <w:t xml:space="preserve">од овој закон, како и </w:t>
      </w:r>
      <w:r w:rsidR="00C45F43" w:rsidRPr="005574E6">
        <w:rPr>
          <w:rFonts w:ascii="StobiSerif Regular" w:hAnsi="StobiSerif Regular" w:cs="Arial"/>
          <w:sz w:val="22"/>
          <w:szCs w:val="22"/>
        </w:rPr>
        <w:t>повисок степен на рециклирање, преработка и обработка и за воведување на сертифицирани системи за управување со животната средина</w:t>
      </w:r>
      <w:r w:rsidR="00513C1C">
        <w:rPr>
          <w:rFonts w:ascii="StobiSerif Regular" w:hAnsi="StobiSerif Regular" w:cs="Arial"/>
          <w:sz w:val="22"/>
          <w:szCs w:val="22"/>
        </w:rPr>
        <w:t xml:space="preserve"> на начин како што е утврдено во </w:t>
      </w:r>
      <w:r w:rsidR="002829FD">
        <w:rPr>
          <w:rFonts w:ascii="StobiSerif Regular" w:hAnsi="StobiSerif Regular" w:cs="Arial"/>
          <w:sz w:val="22"/>
          <w:szCs w:val="22"/>
        </w:rPr>
        <w:t xml:space="preserve">прописите за </w:t>
      </w:r>
      <w:r w:rsidR="003B2A97">
        <w:rPr>
          <w:rFonts w:ascii="StobiSerif Regular" w:hAnsi="StobiSerif Regular" w:cs="Arial"/>
          <w:sz w:val="22"/>
          <w:szCs w:val="22"/>
        </w:rPr>
        <w:t>проширена одговорност на производителот за управување со посебни текови на отпад</w:t>
      </w:r>
      <w:r w:rsidR="00C45F43" w:rsidRPr="005574E6">
        <w:rPr>
          <w:rFonts w:ascii="StobiSerif Regular" w:hAnsi="StobiSerif Regular" w:cs="Arial"/>
          <w:sz w:val="22"/>
          <w:szCs w:val="22"/>
        </w:rPr>
        <w:t>.</w:t>
      </w:r>
      <w:r w:rsidR="00C45F43" w:rsidRPr="00F550A2">
        <w:rPr>
          <w:rFonts w:ascii="StobiSerif Regular" w:hAnsi="StobiSerif Regular" w:cs="Arial"/>
          <w:sz w:val="22"/>
          <w:szCs w:val="22"/>
        </w:rPr>
        <w:t xml:space="preserve"> </w:t>
      </w:r>
    </w:p>
    <w:p w14:paraId="4D2A5CEA" w14:textId="77777777" w:rsidR="00E0051C" w:rsidRDefault="00E0051C">
      <w:pPr>
        <w:spacing w:after="200" w:line="276" w:lineRule="auto"/>
        <w:jc w:val="both"/>
        <w:rPr>
          <w:rFonts w:ascii="StobiSerif Regular" w:hAnsi="StobiSerif Regular" w:cs="Arial"/>
          <w:sz w:val="22"/>
          <w:szCs w:val="22"/>
        </w:rPr>
      </w:pPr>
    </w:p>
    <w:p w14:paraId="6D3B4BE8" w14:textId="77777777" w:rsidR="00B03E3D" w:rsidRPr="00111BE7" w:rsidRDefault="00111BE7" w:rsidP="00111BE7">
      <w:pPr>
        <w:spacing w:after="200" w:line="276" w:lineRule="auto"/>
        <w:rPr>
          <w:rFonts w:ascii="StobiSerif Regular" w:hAnsi="StobiSerif Regular" w:cs="Arial"/>
          <w:b/>
          <w:sz w:val="22"/>
          <w:szCs w:val="22"/>
        </w:rPr>
      </w:pPr>
      <w:r>
        <w:rPr>
          <w:rFonts w:ascii="StobiSerif Regular" w:hAnsi="StobiSerif Regular" w:cs="Arial"/>
          <w:b/>
          <w:sz w:val="22"/>
          <w:szCs w:val="22"/>
          <w:lang w:val="en-US"/>
        </w:rPr>
        <w:t xml:space="preserve">VI. </w:t>
      </w:r>
      <w:r w:rsidR="00B03E3D" w:rsidRPr="00111BE7">
        <w:rPr>
          <w:rFonts w:ascii="StobiSerif Regular" w:hAnsi="StobiSerif Regular" w:cs="Arial"/>
          <w:b/>
          <w:sz w:val="22"/>
          <w:szCs w:val="22"/>
        </w:rPr>
        <w:t>НАДЗОР</w:t>
      </w:r>
      <w:r w:rsidR="00C479DC">
        <w:rPr>
          <w:rFonts w:ascii="StobiSerif Regular" w:hAnsi="StobiSerif Regular" w:cs="Arial"/>
          <w:b/>
          <w:sz w:val="22"/>
          <w:szCs w:val="22"/>
        </w:rPr>
        <w:t xml:space="preserve"> И НАДЛЕЖНИ ОРГАНИ</w:t>
      </w:r>
    </w:p>
    <w:p w14:paraId="16DBE763" w14:textId="77777777" w:rsidR="00176FEE" w:rsidRDefault="00176FEE" w:rsidP="00176FEE">
      <w:pPr>
        <w:pStyle w:val="NoSpacing"/>
        <w:jc w:val="center"/>
        <w:rPr>
          <w:rFonts w:ascii="StobiSerif Regular" w:hAnsi="StobiSerif Regular"/>
          <w:b/>
          <w:sz w:val="22"/>
          <w:szCs w:val="22"/>
        </w:rPr>
      </w:pPr>
    </w:p>
    <w:p w14:paraId="0D488E38" w14:textId="77777777" w:rsidR="00C479DC" w:rsidRPr="00176FEE" w:rsidRDefault="00C479DC" w:rsidP="00176FEE">
      <w:pPr>
        <w:pStyle w:val="NoSpacing"/>
        <w:jc w:val="center"/>
        <w:rPr>
          <w:rFonts w:ascii="StobiSerif Regular" w:hAnsi="StobiSerif Regular"/>
          <w:b/>
          <w:sz w:val="22"/>
          <w:szCs w:val="22"/>
        </w:rPr>
      </w:pPr>
      <w:r w:rsidRPr="00176FEE">
        <w:rPr>
          <w:rFonts w:ascii="StobiSerif Regular" w:hAnsi="StobiSerif Regular"/>
          <w:b/>
          <w:sz w:val="22"/>
          <w:szCs w:val="22"/>
        </w:rPr>
        <w:t xml:space="preserve">Член </w:t>
      </w:r>
      <w:r w:rsidR="002A46EE" w:rsidRPr="00176FEE">
        <w:rPr>
          <w:rFonts w:ascii="StobiSerif Regular" w:hAnsi="StobiSerif Regular"/>
          <w:b/>
          <w:sz w:val="22"/>
          <w:szCs w:val="22"/>
        </w:rPr>
        <w:t>40</w:t>
      </w:r>
    </w:p>
    <w:p w14:paraId="3384B83C" w14:textId="77777777" w:rsidR="00C479DC" w:rsidRDefault="00C479DC" w:rsidP="00176FEE">
      <w:pPr>
        <w:pStyle w:val="NoSpacing"/>
        <w:jc w:val="center"/>
        <w:rPr>
          <w:rFonts w:ascii="StobiSerif Regular" w:hAnsi="StobiSerif Regular"/>
          <w:b/>
          <w:sz w:val="22"/>
          <w:szCs w:val="22"/>
        </w:rPr>
      </w:pPr>
      <w:r w:rsidRPr="00176FEE">
        <w:rPr>
          <w:rFonts w:ascii="StobiSerif Regular" w:hAnsi="StobiSerif Regular"/>
          <w:b/>
          <w:sz w:val="22"/>
          <w:szCs w:val="22"/>
        </w:rPr>
        <w:t>Надлежни органи</w:t>
      </w:r>
    </w:p>
    <w:p w14:paraId="059CB0FD" w14:textId="77777777" w:rsidR="00176FEE" w:rsidRPr="00176FEE" w:rsidRDefault="00176FEE" w:rsidP="00176FEE">
      <w:pPr>
        <w:pStyle w:val="NoSpacing"/>
        <w:jc w:val="center"/>
        <w:rPr>
          <w:rFonts w:ascii="StobiSerif Regular" w:hAnsi="StobiSerif Regular"/>
          <w:b/>
          <w:sz w:val="22"/>
          <w:szCs w:val="22"/>
        </w:rPr>
      </w:pPr>
    </w:p>
    <w:p w14:paraId="673E8F8F" w14:textId="77777777" w:rsidR="00C479DC" w:rsidRPr="00C479DC" w:rsidRDefault="00C479DC" w:rsidP="00CF3F8F">
      <w:pPr>
        <w:spacing w:before="120" w:line="276" w:lineRule="auto"/>
        <w:jc w:val="both"/>
        <w:rPr>
          <w:rFonts w:ascii="StobiSerif Regular" w:hAnsi="StobiSerif Regular" w:cs="Arial"/>
          <w:sz w:val="22"/>
          <w:szCs w:val="22"/>
        </w:rPr>
      </w:pPr>
      <w:r w:rsidRPr="00C479DC">
        <w:rPr>
          <w:rFonts w:ascii="StobiSerif Regular" w:hAnsi="StobiSerif Regular" w:cs="Arial"/>
          <w:sz w:val="22"/>
          <w:szCs w:val="22"/>
        </w:rPr>
        <w:t xml:space="preserve">(1) Надзор над примената на овој закон и прописите донесени врз основа на овој закон врши органот </w:t>
      </w:r>
      <w:r w:rsidR="002A46EE">
        <w:rPr>
          <w:rFonts w:ascii="StobiSerif Regular" w:hAnsi="StobiSerif Regular" w:cs="Arial"/>
          <w:sz w:val="22"/>
          <w:szCs w:val="22"/>
        </w:rPr>
        <w:t>з</w:t>
      </w:r>
      <w:r w:rsidRPr="00C479DC">
        <w:rPr>
          <w:rFonts w:ascii="StobiSerif Regular" w:hAnsi="StobiSerif Regular" w:cs="Arial"/>
          <w:sz w:val="22"/>
          <w:szCs w:val="22"/>
        </w:rPr>
        <w:t>а животна средина.</w:t>
      </w:r>
    </w:p>
    <w:p w14:paraId="66163CE2" w14:textId="77777777" w:rsidR="00C479DC" w:rsidRPr="00C479DC" w:rsidRDefault="00C479DC" w:rsidP="00CF3F8F">
      <w:pPr>
        <w:spacing w:before="120" w:line="276" w:lineRule="auto"/>
        <w:jc w:val="both"/>
        <w:rPr>
          <w:rFonts w:ascii="StobiSerif Regular" w:hAnsi="StobiSerif Regular" w:cs="Arial"/>
          <w:sz w:val="22"/>
          <w:szCs w:val="22"/>
        </w:rPr>
      </w:pPr>
      <w:r w:rsidRPr="00C479DC">
        <w:rPr>
          <w:rFonts w:ascii="StobiSerif Regular" w:hAnsi="StobiSerif Regular" w:cs="Arial"/>
          <w:sz w:val="22"/>
          <w:szCs w:val="22"/>
        </w:rPr>
        <w:t>(2) Инспекцискиот надзор над примената на овој закон и на прописите донесени врз основа на овој закон го врши Државниот инспекторат за животна средина</w:t>
      </w:r>
      <w:r w:rsidR="0063657F">
        <w:rPr>
          <w:rFonts w:ascii="StobiSerif Regular" w:hAnsi="StobiSerif Regular" w:cs="Arial"/>
          <w:sz w:val="22"/>
          <w:szCs w:val="22"/>
        </w:rPr>
        <w:t xml:space="preserve">, </w:t>
      </w:r>
      <w:r w:rsidR="003C60AA">
        <w:rPr>
          <w:rFonts w:ascii="StobiSerif Regular" w:hAnsi="StobiSerif Regular" w:cs="Arial"/>
          <w:sz w:val="22"/>
          <w:szCs w:val="22"/>
        </w:rPr>
        <w:t>преку своите државни инспектори за животна средина</w:t>
      </w:r>
      <w:r w:rsidRPr="00C479DC">
        <w:rPr>
          <w:rFonts w:ascii="StobiSerif Regular" w:hAnsi="StobiSerif Regular" w:cs="Arial"/>
          <w:sz w:val="22"/>
          <w:szCs w:val="22"/>
        </w:rPr>
        <w:t>.</w:t>
      </w:r>
    </w:p>
    <w:p w14:paraId="7E2AA56E" w14:textId="77777777" w:rsidR="001A3A47" w:rsidRPr="00847255" w:rsidRDefault="001A3A47" w:rsidP="001A3A47">
      <w:pPr>
        <w:pStyle w:val="NoSpacing"/>
        <w:jc w:val="both"/>
        <w:rPr>
          <w:rFonts w:ascii="StobiSerif Regular" w:hAnsi="StobiSerif Regular" w:cs="Arial"/>
          <w:sz w:val="22"/>
          <w:szCs w:val="22"/>
        </w:rPr>
      </w:pPr>
      <w:r w:rsidRPr="00847255">
        <w:rPr>
          <w:rFonts w:ascii="StobiSerif Regular" w:hAnsi="StobiSerif Regular" w:cs="Arial"/>
          <w:sz w:val="22"/>
          <w:szCs w:val="22"/>
        </w:rPr>
        <w:t>(3) Надзор над извештаите </w:t>
      </w:r>
      <w:r w:rsidR="00176FEE">
        <w:rPr>
          <w:rFonts w:ascii="StobiSerif Regular" w:hAnsi="StobiSerif Regular" w:cs="Arial"/>
          <w:sz w:val="22"/>
          <w:szCs w:val="22"/>
        </w:rPr>
        <w:t>подготвени</w:t>
      </w:r>
      <w:r w:rsidR="00487402">
        <w:rPr>
          <w:rFonts w:ascii="StobiSerif Regular" w:hAnsi="StobiSerif Regular" w:cs="Arial"/>
          <w:sz w:val="22"/>
          <w:szCs w:val="22"/>
        </w:rPr>
        <w:t xml:space="preserve"> и доставени</w:t>
      </w:r>
      <w:r w:rsidR="00176FEE">
        <w:rPr>
          <w:rFonts w:ascii="StobiSerif Regular" w:hAnsi="StobiSerif Regular" w:cs="Arial"/>
          <w:sz w:val="22"/>
          <w:szCs w:val="22"/>
        </w:rPr>
        <w:t xml:space="preserve"> </w:t>
      </w:r>
      <w:r w:rsidRPr="00847255">
        <w:rPr>
          <w:rFonts w:ascii="StobiSerif Regular" w:hAnsi="StobiSerif Regular" w:cs="Arial"/>
          <w:sz w:val="22"/>
          <w:szCs w:val="22"/>
        </w:rPr>
        <w:t>согласно член 19 од овој закон</w:t>
      </w:r>
      <w:r w:rsidR="00176FEE">
        <w:rPr>
          <w:rFonts w:ascii="StobiSerif Regular" w:hAnsi="StobiSerif Regular" w:cs="Arial"/>
          <w:sz w:val="22"/>
          <w:szCs w:val="22"/>
        </w:rPr>
        <w:t>,</w:t>
      </w:r>
      <w:r w:rsidRPr="00847255">
        <w:rPr>
          <w:rFonts w:ascii="StobiSerif Regular" w:hAnsi="StobiSerif Regular" w:cs="Arial"/>
          <w:sz w:val="22"/>
          <w:szCs w:val="22"/>
        </w:rPr>
        <w:t xml:space="preserve">  врши стручниот орган. </w:t>
      </w:r>
    </w:p>
    <w:p w14:paraId="45196C6A" w14:textId="77777777" w:rsidR="00847255" w:rsidRPr="00847255" w:rsidRDefault="001A3A47" w:rsidP="001A3A47">
      <w:pPr>
        <w:pStyle w:val="NoSpacing"/>
        <w:jc w:val="both"/>
        <w:rPr>
          <w:rFonts w:ascii="StobiSerif Regular" w:hAnsi="StobiSerif Regular" w:cs="Arial"/>
          <w:sz w:val="22"/>
          <w:szCs w:val="22"/>
        </w:rPr>
      </w:pPr>
      <w:r w:rsidRPr="00847255">
        <w:rPr>
          <w:rFonts w:ascii="StobiSerif Regular" w:hAnsi="StobiSerif Regular" w:cs="Arial"/>
          <w:sz w:val="22"/>
          <w:szCs w:val="22"/>
        </w:rPr>
        <w:t>(4) </w:t>
      </w:r>
      <w:r w:rsidR="00487402">
        <w:rPr>
          <w:rFonts w:ascii="StobiSerif Regular" w:hAnsi="StobiSerif Regular" w:cs="Arial"/>
          <w:sz w:val="22"/>
          <w:szCs w:val="22"/>
        </w:rPr>
        <w:t xml:space="preserve">Инспекциски надзор над примената </w:t>
      </w:r>
      <w:r w:rsidR="00487402" w:rsidRPr="00847255">
        <w:rPr>
          <w:rFonts w:ascii="StobiSerif Regular" w:hAnsi="StobiSerif Regular" w:cs="Arial"/>
          <w:sz w:val="22"/>
          <w:szCs w:val="22"/>
        </w:rPr>
        <w:t xml:space="preserve">и спроведувањето на овој закон </w:t>
      </w:r>
      <w:r w:rsidR="00487402">
        <w:rPr>
          <w:rFonts w:ascii="StobiSerif Regular" w:hAnsi="StobiSerif Regular" w:cs="Arial"/>
          <w:sz w:val="22"/>
          <w:szCs w:val="22"/>
        </w:rPr>
        <w:t xml:space="preserve">во поглед на обврските од овој закон од страна на трговците </w:t>
      </w:r>
      <w:r w:rsidRPr="00847255">
        <w:rPr>
          <w:rFonts w:ascii="StobiSerif Regular" w:hAnsi="StobiSerif Regular" w:cs="Arial"/>
          <w:sz w:val="22"/>
          <w:szCs w:val="22"/>
        </w:rPr>
        <w:t xml:space="preserve">вршат </w:t>
      </w:r>
      <w:r w:rsidR="002A46EE">
        <w:rPr>
          <w:rFonts w:ascii="StobiSerif Regular" w:hAnsi="StobiSerif Regular" w:cs="Arial"/>
          <w:sz w:val="22"/>
          <w:szCs w:val="22"/>
        </w:rPr>
        <w:t>О</w:t>
      </w:r>
      <w:r w:rsidRPr="00847255">
        <w:rPr>
          <w:rFonts w:ascii="StobiSerif Regular" w:hAnsi="StobiSerif Regular" w:cs="Arial"/>
          <w:sz w:val="22"/>
          <w:szCs w:val="22"/>
        </w:rPr>
        <w:t>властените инспектори за животна средина на општините,</w:t>
      </w:r>
      <w:r w:rsidR="00847255" w:rsidRPr="00847255">
        <w:rPr>
          <w:rFonts w:ascii="StobiSerif Regular" w:hAnsi="StobiSerif Regular" w:cs="Arial"/>
          <w:sz w:val="22"/>
          <w:szCs w:val="22"/>
        </w:rPr>
        <w:t xml:space="preserve"> општините на Градот Скопје и Градот Скопје.</w:t>
      </w:r>
    </w:p>
    <w:p w14:paraId="7B60F74B" w14:textId="77777777" w:rsidR="00847255" w:rsidRPr="00847255" w:rsidRDefault="001A3A47" w:rsidP="001A3A47">
      <w:pPr>
        <w:pStyle w:val="NoSpacing"/>
        <w:jc w:val="both"/>
        <w:rPr>
          <w:rFonts w:ascii="StobiSerif Regular" w:hAnsi="StobiSerif Regular" w:cs="Arial"/>
          <w:sz w:val="22"/>
          <w:szCs w:val="22"/>
        </w:rPr>
      </w:pPr>
      <w:r w:rsidRPr="00847255">
        <w:rPr>
          <w:rFonts w:ascii="StobiSerif Regular" w:hAnsi="StobiSerif Regular" w:cs="Arial"/>
          <w:sz w:val="22"/>
          <w:szCs w:val="22"/>
        </w:rPr>
        <w:t>(5) Инспекцискиот надзор над примената и спроведувањето на овој</w:t>
      </w:r>
      <w:r w:rsidR="00847255" w:rsidRPr="00847255">
        <w:rPr>
          <w:rFonts w:ascii="StobiSerif Regular" w:hAnsi="StobiSerif Regular" w:cs="Arial"/>
          <w:sz w:val="22"/>
          <w:szCs w:val="22"/>
        </w:rPr>
        <w:t xml:space="preserve"> закон во </w:t>
      </w:r>
      <w:r w:rsidR="007C1E49">
        <w:rPr>
          <w:rFonts w:ascii="StobiSerif Regular" w:hAnsi="StobiSerif Regular" w:cs="Arial"/>
          <w:sz w:val="22"/>
          <w:szCs w:val="22"/>
        </w:rPr>
        <w:t xml:space="preserve">поглед на нивото на концентрација на тешки метали во пакувањето, </w:t>
      </w:r>
      <w:r w:rsidR="00847255" w:rsidRPr="00847255">
        <w:rPr>
          <w:rFonts w:ascii="StobiSerif Regular" w:hAnsi="StobiSerif Regular" w:cs="Arial"/>
          <w:sz w:val="22"/>
          <w:szCs w:val="22"/>
        </w:rPr>
        <w:t>означувањето на пакувањата</w:t>
      </w:r>
      <w:r w:rsidR="007C1E49">
        <w:rPr>
          <w:rFonts w:ascii="StobiSerif Regular" w:hAnsi="StobiSerif Regular" w:cs="Arial"/>
          <w:sz w:val="22"/>
          <w:szCs w:val="22"/>
        </w:rPr>
        <w:t>, прометот со пластични кеси</w:t>
      </w:r>
      <w:r w:rsidR="00847255" w:rsidRPr="00847255">
        <w:rPr>
          <w:rFonts w:ascii="StobiSerif Regular" w:hAnsi="StobiSerif Regular" w:cs="Arial"/>
          <w:sz w:val="22"/>
          <w:szCs w:val="22"/>
        </w:rPr>
        <w:t xml:space="preserve"> и информирањето на потрошувачите го врши Државниот пазарен инспекторат. </w:t>
      </w:r>
    </w:p>
    <w:p w14:paraId="51FC01D0" w14:textId="77777777" w:rsidR="00847255" w:rsidRDefault="001A3A47" w:rsidP="001A3A47">
      <w:pPr>
        <w:pStyle w:val="NoSpacing"/>
        <w:jc w:val="both"/>
        <w:rPr>
          <w:rFonts w:ascii="StobiSerif Regular" w:hAnsi="StobiSerif Regular" w:cs="Arial"/>
          <w:sz w:val="22"/>
          <w:szCs w:val="22"/>
        </w:rPr>
      </w:pPr>
      <w:r w:rsidRPr="00847255">
        <w:rPr>
          <w:rFonts w:ascii="StobiSerif Regular" w:hAnsi="StobiSerif Regular" w:cs="Arial"/>
          <w:sz w:val="22"/>
          <w:szCs w:val="22"/>
        </w:rPr>
        <w:lastRenderedPageBreak/>
        <w:t xml:space="preserve"> (6) Инспекцискиот надзор над при</w:t>
      </w:r>
      <w:r w:rsidR="00707B68">
        <w:rPr>
          <w:rFonts w:ascii="StobiSerif Regular" w:hAnsi="StobiSerif Regular" w:cs="Arial"/>
          <w:sz w:val="22"/>
          <w:szCs w:val="22"/>
        </w:rPr>
        <w:t>мената на </w:t>
      </w:r>
      <w:r w:rsidR="00487402">
        <w:rPr>
          <w:rFonts w:ascii="StobiSerif Regular" w:hAnsi="StobiSerif Regular" w:cs="Arial"/>
          <w:sz w:val="22"/>
          <w:szCs w:val="22"/>
        </w:rPr>
        <w:t xml:space="preserve">правилата од </w:t>
      </w:r>
      <w:r w:rsidR="00707B68">
        <w:rPr>
          <w:rFonts w:ascii="StobiSerif Regular" w:hAnsi="StobiSerif Regular" w:cs="Arial"/>
          <w:sz w:val="22"/>
          <w:szCs w:val="22"/>
        </w:rPr>
        <w:t>овој закон во делот на</w:t>
      </w:r>
      <w:r w:rsidR="00487402">
        <w:rPr>
          <w:rFonts w:ascii="StobiSerif Regular" w:hAnsi="StobiSerif Regular" w:cs="Arial"/>
          <w:sz w:val="22"/>
          <w:szCs w:val="22"/>
        </w:rPr>
        <w:t xml:space="preserve"> </w:t>
      </w:r>
      <w:r w:rsidR="004C30DB">
        <w:rPr>
          <w:rFonts w:ascii="StobiSerif Regular" w:hAnsi="StobiSerif Regular" w:cs="Arial"/>
          <w:sz w:val="22"/>
          <w:szCs w:val="22"/>
        </w:rPr>
        <w:t xml:space="preserve">оставање или предавање на </w:t>
      </w:r>
      <w:r w:rsidR="00487402">
        <w:rPr>
          <w:rFonts w:ascii="StobiSerif Regular" w:hAnsi="StobiSerif Regular" w:cs="Arial"/>
          <w:sz w:val="22"/>
          <w:szCs w:val="22"/>
        </w:rPr>
        <w:t xml:space="preserve">отпадот од пакување како дел од </w:t>
      </w:r>
      <w:r w:rsidR="004C30DB">
        <w:rPr>
          <w:rFonts w:ascii="StobiSerif Regular" w:hAnsi="StobiSerif Regular" w:cs="Arial"/>
          <w:sz w:val="22"/>
          <w:szCs w:val="22"/>
        </w:rPr>
        <w:t xml:space="preserve">комунален отпад </w:t>
      </w:r>
      <w:r w:rsidR="00847255" w:rsidRPr="00847255">
        <w:rPr>
          <w:rFonts w:ascii="StobiSerif Regular" w:hAnsi="StobiSerif Regular" w:cs="Arial"/>
          <w:sz w:val="22"/>
          <w:szCs w:val="22"/>
        </w:rPr>
        <w:t>вршат комуналните инспектори на о</w:t>
      </w:r>
      <w:r w:rsidR="00847255">
        <w:rPr>
          <w:rFonts w:ascii="StobiSerif Regular" w:hAnsi="StobiSerif Regular" w:cs="Arial"/>
          <w:sz w:val="22"/>
          <w:szCs w:val="22"/>
        </w:rPr>
        <w:t>пштините, општините во Градот Ск</w:t>
      </w:r>
      <w:r w:rsidR="00847255" w:rsidRPr="00847255">
        <w:rPr>
          <w:rFonts w:ascii="StobiSerif Regular" w:hAnsi="StobiSerif Regular" w:cs="Arial"/>
          <w:sz w:val="22"/>
          <w:szCs w:val="22"/>
        </w:rPr>
        <w:t xml:space="preserve">опје и градот Скопје. </w:t>
      </w:r>
    </w:p>
    <w:p w14:paraId="4BDE7548" w14:textId="77777777" w:rsidR="00194232" w:rsidRPr="00194232" w:rsidRDefault="00194232" w:rsidP="00194232">
      <w:pPr>
        <w:jc w:val="both"/>
        <w:rPr>
          <w:rFonts w:ascii="StobiSerif Regular" w:hAnsi="StobiSerif Regular" w:cs="Arial"/>
          <w:sz w:val="22"/>
          <w:szCs w:val="22"/>
        </w:rPr>
      </w:pPr>
      <w:r w:rsidRPr="00194232">
        <w:rPr>
          <w:rFonts w:ascii="StobiSerif Regular" w:hAnsi="StobiSerif Regular" w:cs="Arial"/>
          <w:sz w:val="22"/>
          <w:szCs w:val="22"/>
        </w:rPr>
        <w:t xml:space="preserve">(7) Надзор на пресметаниот и уплатениот надоместок од страна на производителите, врши Министерството за финансии преку Управата за јавни приходи. </w:t>
      </w:r>
    </w:p>
    <w:p w14:paraId="30463A80" w14:textId="77777777" w:rsidR="00194232" w:rsidRPr="004B2D7E" w:rsidRDefault="00194232" w:rsidP="00194232">
      <w:pPr>
        <w:jc w:val="both"/>
        <w:rPr>
          <w:rFonts w:ascii="StobiSerif Regular" w:hAnsi="StobiSerif Regular" w:cs="Arial"/>
          <w:sz w:val="22"/>
          <w:szCs w:val="22"/>
        </w:rPr>
      </w:pPr>
      <w:r w:rsidRPr="00194232">
        <w:rPr>
          <w:rFonts w:ascii="StobiSerif Regular" w:hAnsi="StobiSerif Regular" w:cs="Arial"/>
          <w:sz w:val="22"/>
          <w:szCs w:val="22"/>
        </w:rPr>
        <w:t xml:space="preserve">(8) Инспекциски надзор на примената на </w:t>
      </w:r>
      <w:proofErr w:type="spellStart"/>
      <w:r w:rsidRPr="00194232">
        <w:rPr>
          <w:rFonts w:ascii="StobiSerif Regular" w:hAnsi="StobiSerif Regular" w:cs="Arial"/>
          <w:sz w:val="22"/>
          <w:szCs w:val="22"/>
        </w:rPr>
        <w:t>одредбиде</w:t>
      </w:r>
      <w:proofErr w:type="spellEnd"/>
      <w:r w:rsidRPr="00194232">
        <w:rPr>
          <w:rFonts w:ascii="StobiSerif Regular" w:hAnsi="StobiSerif Regular" w:cs="Arial"/>
          <w:sz w:val="22"/>
          <w:szCs w:val="22"/>
        </w:rPr>
        <w:t xml:space="preserve"> на овој закон кои се однесуваат на плаќањето на надоместокот, ослободување од плаќање на надоместокот, како и </w:t>
      </w:r>
      <w:proofErr w:type="spellStart"/>
      <w:r w:rsidRPr="00194232">
        <w:rPr>
          <w:rFonts w:ascii="StobiSerif Regular" w:hAnsi="StobiSerif Regular" w:cs="Arial"/>
          <w:sz w:val="22"/>
          <w:szCs w:val="22"/>
        </w:rPr>
        <w:t>pоковите</w:t>
      </w:r>
      <w:proofErr w:type="spellEnd"/>
      <w:r w:rsidRPr="00194232">
        <w:rPr>
          <w:rFonts w:ascii="StobiSerif Regular" w:hAnsi="StobiSerif Regular" w:cs="Arial"/>
          <w:sz w:val="22"/>
          <w:szCs w:val="22"/>
        </w:rPr>
        <w:t xml:space="preserve"> </w:t>
      </w:r>
      <w:r>
        <w:rPr>
          <w:rFonts w:ascii="StobiSerif Regular" w:hAnsi="StobiSerif Regular" w:cs="Arial"/>
          <w:sz w:val="22"/>
          <w:szCs w:val="22"/>
        </w:rPr>
        <w:t xml:space="preserve">за </w:t>
      </w:r>
      <w:r w:rsidRPr="00194232">
        <w:rPr>
          <w:rFonts w:ascii="StobiSerif Regular" w:hAnsi="StobiSerif Regular" w:cs="Arial"/>
          <w:sz w:val="22"/>
          <w:szCs w:val="22"/>
        </w:rPr>
        <w:t>плаќање на надоместо</w:t>
      </w:r>
      <w:r>
        <w:rPr>
          <w:rFonts w:ascii="StobiSerif Regular" w:hAnsi="StobiSerif Regular" w:cs="Arial"/>
          <w:sz w:val="22"/>
          <w:szCs w:val="22"/>
        </w:rPr>
        <w:t xml:space="preserve">кот од страна на производителите </w:t>
      </w:r>
      <w:r w:rsidRPr="00194232">
        <w:rPr>
          <w:rFonts w:ascii="StobiSerif Regular" w:hAnsi="StobiSerif Regular" w:cs="Arial"/>
          <w:sz w:val="22"/>
          <w:szCs w:val="22"/>
        </w:rPr>
        <w:t xml:space="preserve">го врши Управата за јавни приходи преку своите даночните инспектори. </w:t>
      </w:r>
    </w:p>
    <w:p w14:paraId="113F1732" w14:textId="77777777" w:rsidR="00194232" w:rsidRPr="004B2D7E" w:rsidRDefault="00194232" w:rsidP="00194232">
      <w:pPr>
        <w:jc w:val="both"/>
        <w:rPr>
          <w:rFonts w:ascii="StobiSerif Regular" w:hAnsi="StobiSerif Regular" w:cs="Arial"/>
          <w:sz w:val="22"/>
          <w:szCs w:val="22"/>
          <w:highlight w:val="green"/>
        </w:rPr>
      </w:pPr>
    </w:p>
    <w:p w14:paraId="3C6992B6" w14:textId="77777777" w:rsidR="00194232" w:rsidRPr="00847255" w:rsidRDefault="00194232" w:rsidP="001A3A47">
      <w:pPr>
        <w:pStyle w:val="NoSpacing"/>
        <w:jc w:val="both"/>
        <w:rPr>
          <w:rFonts w:ascii="StobiSerif Regular" w:hAnsi="StobiSerif Regular" w:cs="Arial"/>
          <w:sz w:val="22"/>
          <w:szCs w:val="22"/>
        </w:rPr>
      </w:pPr>
    </w:p>
    <w:p w14:paraId="392E16C6"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4</w:t>
      </w:r>
      <w:r w:rsidR="00556F98">
        <w:rPr>
          <w:rFonts w:ascii="StobiSerif Regular" w:eastAsia="Arial" w:hAnsi="StobiSerif Regular" w:cs="Arial"/>
          <w:b/>
          <w:sz w:val="22"/>
          <w:szCs w:val="22"/>
        </w:rPr>
        <w:t>1</w:t>
      </w:r>
    </w:p>
    <w:p w14:paraId="382C8EC9" w14:textId="77777777" w:rsidR="004E1FE4" w:rsidRPr="00F441D3" w:rsidRDefault="004E1FE4" w:rsidP="004E1FE4">
      <w:pPr>
        <w:jc w:val="center"/>
        <w:rPr>
          <w:rFonts w:ascii="StobiSerif Regular" w:eastAsia="Arial" w:hAnsi="StobiSerif Regular" w:cs="Arial"/>
          <w:b/>
          <w:sz w:val="22"/>
          <w:szCs w:val="22"/>
          <w:lang w:val="en-US"/>
        </w:rPr>
      </w:pPr>
      <w:proofErr w:type="spellStart"/>
      <w:r w:rsidRPr="00F441D3">
        <w:rPr>
          <w:rFonts w:ascii="StobiSerif Regular" w:eastAsia="Arial" w:hAnsi="StobiSerif Regular" w:cs="Arial"/>
          <w:b/>
          <w:sz w:val="22"/>
          <w:szCs w:val="22"/>
          <w:lang w:val="en-US"/>
        </w:rPr>
        <w:t>Делокруг</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надзор</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државниот</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инспектор</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за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животна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средина</w:t>
      </w:r>
      <w:proofErr w:type="spellEnd"/>
    </w:p>
    <w:p w14:paraId="206E7B3B" w14:textId="77777777" w:rsidR="004E1FE4" w:rsidRPr="00F441D3" w:rsidRDefault="004E1FE4" w:rsidP="004E1FE4">
      <w:pPr>
        <w:jc w:val="center"/>
        <w:rPr>
          <w:rFonts w:ascii="StobiSerif Regular" w:eastAsia="Arial" w:hAnsi="StobiSerif Regular" w:cs="Arial"/>
          <w:b/>
          <w:sz w:val="22"/>
          <w:szCs w:val="22"/>
          <w:lang w:val="en-US"/>
        </w:rPr>
      </w:pPr>
    </w:p>
    <w:p w14:paraId="497A417A" w14:textId="77777777" w:rsidR="004E1FE4" w:rsidRPr="00F441D3" w:rsidRDefault="004E1FE4" w:rsidP="004E1FE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 xml:space="preserve">(1)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r w:rsidR="00C46483" w:rsidRPr="00F441D3">
        <w:rPr>
          <w:rFonts w:ascii="StobiSerif Regular" w:eastAsia="Arial" w:hAnsi="StobiSerif Regular" w:cs="Arial"/>
          <w:sz w:val="22"/>
          <w:szCs w:val="22"/>
        </w:rPr>
        <w:t xml:space="preserve">на </w:t>
      </w:r>
      <w:proofErr w:type="spellStart"/>
      <w:r w:rsidRPr="00F441D3">
        <w:rPr>
          <w:rFonts w:ascii="StobiSerif Regular" w:eastAsia="Arial" w:hAnsi="StobiSerif Regular" w:cs="Arial"/>
          <w:sz w:val="22"/>
          <w:szCs w:val="22"/>
          <w:lang w:val="en-US"/>
        </w:rPr>
        <w:t>надзор</w:t>
      </w:r>
      <w:r w:rsidR="00C46483" w:rsidRPr="00F441D3">
        <w:rPr>
          <w:rFonts w:ascii="StobiSerif Regular" w:eastAsia="Arial" w:hAnsi="StobiSerif Regular" w:cs="Arial"/>
          <w:sz w:val="22"/>
          <w:szCs w:val="22"/>
        </w:rPr>
        <w:t>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својот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делокруг</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државниот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00C46483" w:rsidRPr="00F441D3">
        <w:rPr>
          <w:rFonts w:ascii="StobiSerif Regular" w:eastAsia="Arial" w:hAnsi="StobiSerif Regular" w:cs="Arial"/>
          <w:sz w:val="22"/>
          <w:szCs w:val="22"/>
        </w:rPr>
        <w:t>,</w:t>
      </w:r>
      <w:r w:rsidRPr="00F441D3">
        <w:rPr>
          <w:rFonts w:ascii="StobiSerif Regular" w:eastAsia="Arial" w:hAnsi="StobiSerif Regular" w:cs="Arial"/>
          <w:sz w:val="22"/>
          <w:szCs w:val="22"/>
          <w:lang w:val="en-US"/>
        </w:rPr>
        <w:t xml:space="preserve"> </w:t>
      </w:r>
      <w:proofErr w:type="spellStart"/>
      <w:r w:rsidR="00C46483" w:rsidRPr="00F441D3">
        <w:rPr>
          <w:rFonts w:ascii="StobiSerif Regular" w:eastAsia="Arial" w:hAnsi="StobiSerif Regular" w:cs="Arial"/>
          <w:sz w:val="22"/>
          <w:szCs w:val="22"/>
          <w:lang w:val="en-US"/>
        </w:rPr>
        <w:t>има</w:t>
      </w:r>
      <w:proofErr w:type="spellEnd"/>
      <w:r w:rsidR="00C46483" w:rsidRPr="00F441D3">
        <w:rPr>
          <w:rFonts w:ascii="StobiSerif Regular" w:eastAsia="Arial" w:hAnsi="StobiSerif Regular" w:cs="Arial"/>
          <w:sz w:val="22"/>
          <w:szCs w:val="22"/>
          <w:lang w:val="en-US"/>
        </w:rPr>
        <w:t xml:space="preserve"> </w:t>
      </w:r>
      <w:proofErr w:type="spellStart"/>
      <w:r w:rsidR="00C46483" w:rsidRPr="00F441D3">
        <w:rPr>
          <w:rFonts w:ascii="StobiSerif Regular" w:eastAsia="Arial" w:hAnsi="StobiSerif Regular" w:cs="Arial"/>
          <w:sz w:val="22"/>
          <w:szCs w:val="22"/>
          <w:lang w:val="en-US"/>
        </w:rPr>
        <w:t>право</w:t>
      </w:r>
      <w:proofErr w:type="spellEnd"/>
      <w:r w:rsidR="00E55238">
        <w:rPr>
          <w:rFonts w:ascii="StobiSerif Regular" w:eastAsia="Arial" w:hAnsi="StobiSerif Regular" w:cs="Arial"/>
          <w:sz w:val="22"/>
          <w:szCs w:val="22"/>
        </w:rPr>
        <w:t xml:space="preserve"> да</w:t>
      </w:r>
      <w:r w:rsidRPr="00F441D3">
        <w:rPr>
          <w:rFonts w:ascii="StobiSerif Regular" w:eastAsia="Arial" w:hAnsi="StobiSerif Regular" w:cs="Arial"/>
          <w:sz w:val="22"/>
          <w:szCs w:val="22"/>
          <w:lang w:val="en-US"/>
        </w:rPr>
        <w:t>:</w:t>
      </w:r>
    </w:p>
    <w:p w14:paraId="722EC440" w14:textId="77777777" w:rsidR="004E1FE4" w:rsidRPr="00F441D3" w:rsidRDefault="004E1FE4" w:rsidP="00CA080F">
      <w:pPr>
        <w:pStyle w:val="ListParagraph"/>
        <w:numPr>
          <w:ilvl w:val="0"/>
          <w:numId w:val="20"/>
        </w:numPr>
        <w:jc w:val="both"/>
        <w:rPr>
          <w:rFonts w:ascii="StobiSerif Regular" w:eastAsia="Arial" w:hAnsi="StobiSerif Regular" w:cs="Arial"/>
          <w:sz w:val="22"/>
          <w:szCs w:val="22"/>
        </w:rPr>
      </w:pPr>
      <w:r w:rsidRPr="00F441D3">
        <w:rPr>
          <w:rFonts w:ascii="StobiSerif Regular" w:hAnsi="StobiSerif Regular" w:cs="Arial"/>
          <w:sz w:val="22"/>
          <w:szCs w:val="22"/>
        </w:rPr>
        <w:t xml:space="preserve">врши увид и контрола </w:t>
      </w:r>
      <w:r w:rsidR="008E183D" w:rsidRPr="00F441D3">
        <w:rPr>
          <w:rFonts w:ascii="StobiSerif Regular" w:hAnsi="StobiSerif Regular" w:cs="Arial"/>
          <w:sz w:val="22"/>
          <w:szCs w:val="22"/>
        </w:rPr>
        <w:t xml:space="preserve">и да утврди </w:t>
      </w:r>
      <w:r w:rsidRPr="00F441D3">
        <w:rPr>
          <w:rFonts w:ascii="StobiSerif Regular" w:hAnsi="StobiSerif Regular" w:cs="Arial"/>
          <w:sz w:val="22"/>
          <w:szCs w:val="22"/>
        </w:rPr>
        <w:t xml:space="preserve">дали се произведува и/или </w:t>
      </w:r>
      <w:r w:rsidR="00641DBC" w:rsidRPr="00F441D3">
        <w:rPr>
          <w:rFonts w:ascii="StobiSerif Regular" w:hAnsi="StobiSerif Regular" w:cs="Arial"/>
          <w:sz w:val="22"/>
          <w:szCs w:val="22"/>
        </w:rPr>
        <w:t xml:space="preserve">се </w:t>
      </w:r>
      <w:r w:rsidRPr="00F441D3">
        <w:rPr>
          <w:rFonts w:ascii="StobiSerif Regular" w:hAnsi="StobiSerif Regular" w:cs="Arial"/>
          <w:sz w:val="22"/>
          <w:szCs w:val="22"/>
        </w:rPr>
        <w:t>пушта на пазар пакувања кои не ги исполнуваат барањата во однос на производството и составот на пакувањето (член 11);</w:t>
      </w:r>
    </w:p>
    <w:p w14:paraId="072BD0C7" w14:textId="77777777" w:rsidR="004E1FE4" w:rsidRPr="00F441D3" w:rsidRDefault="004E1FE4" w:rsidP="00CA080F">
      <w:pPr>
        <w:pStyle w:val="ListParagraph"/>
        <w:numPr>
          <w:ilvl w:val="0"/>
          <w:numId w:val="20"/>
        </w:num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врши увид и контрола и да утврди дали пакувањето што се произведуваа и/или </w:t>
      </w:r>
      <w:r w:rsidR="00752B4A" w:rsidRPr="00F441D3">
        <w:rPr>
          <w:rFonts w:ascii="StobiSerif Regular" w:eastAsia="Arial" w:hAnsi="StobiSerif Regular" w:cs="Arial"/>
          <w:sz w:val="22"/>
          <w:szCs w:val="22"/>
        </w:rPr>
        <w:t xml:space="preserve">се </w:t>
      </w:r>
      <w:r w:rsidRPr="00F441D3">
        <w:rPr>
          <w:rFonts w:ascii="StobiSerif Regular" w:eastAsia="Arial" w:hAnsi="StobiSerif Regular" w:cs="Arial"/>
          <w:sz w:val="22"/>
          <w:szCs w:val="22"/>
        </w:rPr>
        <w:t>пушта на пазар со намена да биде повторно употребена</w:t>
      </w:r>
      <w:r w:rsidR="000B7237" w:rsidRPr="00F441D3">
        <w:rPr>
          <w:rFonts w:ascii="StobiSerif Regular" w:eastAsia="Arial" w:hAnsi="StobiSerif Regular" w:cs="Arial"/>
          <w:sz w:val="22"/>
          <w:szCs w:val="22"/>
        </w:rPr>
        <w:t>,</w:t>
      </w:r>
      <w:r w:rsidRPr="00F441D3">
        <w:rPr>
          <w:rFonts w:ascii="StobiSerif Regular" w:eastAsia="Arial" w:hAnsi="StobiSerif Regular" w:cs="Arial"/>
          <w:sz w:val="22"/>
          <w:szCs w:val="22"/>
        </w:rPr>
        <w:t xml:space="preserve"> е изработен</w:t>
      </w:r>
      <w:r w:rsidR="000B7237" w:rsidRPr="00F441D3">
        <w:rPr>
          <w:rFonts w:ascii="StobiSerif Regular" w:eastAsia="Arial" w:hAnsi="StobiSerif Regular" w:cs="Arial"/>
          <w:sz w:val="22"/>
          <w:szCs w:val="22"/>
        </w:rPr>
        <w:t>а</w:t>
      </w:r>
      <w:r w:rsidRPr="00F441D3">
        <w:rPr>
          <w:rFonts w:ascii="StobiSerif Regular" w:eastAsia="Arial" w:hAnsi="StobiSerif Regular" w:cs="Arial"/>
          <w:sz w:val="22"/>
          <w:szCs w:val="22"/>
        </w:rPr>
        <w:t xml:space="preserve"> согласно член 12 од овој закон;</w:t>
      </w:r>
    </w:p>
    <w:p w14:paraId="36F509C8" w14:textId="77777777" w:rsidR="004E1FE4" w:rsidRPr="00F441D3" w:rsidRDefault="004E1FE4" w:rsidP="00CA080F">
      <w:pPr>
        <w:pStyle w:val="ListParagraph"/>
        <w:numPr>
          <w:ilvl w:val="0"/>
          <w:numId w:val="20"/>
        </w:num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врши увид и контрола и да утврди дали пакувањето што се произведува и/или </w:t>
      </w:r>
      <w:r w:rsidR="00556F98">
        <w:rPr>
          <w:rFonts w:ascii="StobiSerif Regular" w:eastAsia="Arial" w:hAnsi="StobiSerif Regular" w:cs="Arial"/>
          <w:sz w:val="22"/>
          <w:szCs w:val="22"/>
        </w:rPr>
        <w:t xml:space="preserve">се </w:t>
      </w:r>
      <w:r w:rsidRPr="00F441D3">
        <w:rPr>
          <w:rFonts w:ascii="StobiSerif Regular" w:eastAsia="Arial" w:hAnsi="StobiSerif Regular" w:cs="Arial"/>
          <w:sz w:val="22"/>
          <w:szCs w:val="22"/>
        </w:rPr>
        <w:t>пушта на пазар е во согласност со барањата од член 13 од овој закон;</w:t>
      </w:r>
    </w:p>
    <w:p w14:paraId="71850CED"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 xml:space="preserve">врши увид и контрола и да утврди дали се произведува и/или </w:t>
      </w:r>
      <w:r w:rsidR="00556F98">
        <w:rPr>
          <w:rFonts w:ascii="StobiSerif Regular" w:hAnsi="StobiSerif Regular" w:cs="Arial"/>
          <w:sz w:val="22"/>
          <w:szCs w:val="22"/>
        </w:rPr>
        <w:t xml:space="preserve">се </w:t>
      </w:r>
      <w:r w:rsidRPr="00F441D3">
        <w:rPr>
          <w:rFonts w:ascii="StobiSerif Regular" w:hAnsi="StobiSerif Regular" w:cs="Arial"/>
          <w:sz w:val="22"/>
          <w:szCs w:val="22"/>
        </w:rPr>
        <w:t xml:space="preserve">пушта на пазар пакувања кои </w:t>
      </w:r>
      <w:r w:rsidR="00556F98">
        <w:rPr>
          <w:rFonts w:ascii="StobiSerif Regular" w:hAnsi="StobiSerif Regular" w:cs="Arial"/>
          <w:sz w:val="22"/>
          <w:szCs w:val="22"/>
        </w:rPr>
        <w:t xml:space="preserve">не </w:t>
      </w:r>
      <w:r w:rsidRPr="00F441D3">
        <w:rPr>
          <w:rFonts w:ascii="StobiSerif Regular" w:hAnsi="StobiSerif Regular" w:cs="Arial"/>
          <w:sz w:val="22"/>
          <w:szCs w:val="22"/>
        </w:rPr>
        <w:t>се произведени согласно националните и европските стандарди за производство на пакување (член 15 );</w:t>
      </w:r>
    </w:p>
    <w:p w14:paraId="184DE70C" w14:textId="77777777" w:rsidR="004E1FE4" w:rsidRPr="00F441D3" w:rsidRDefault="004E1FE4" w:rsidP="00AF37E8">
      <w:pPr>
        <w:pStyle w:val="ListParagraph"/>
        <w:ind w:left="450"/>
        <w:jc w:val="both"/>
        <w:rPr>
          <w:rFonts w:ascii="StobiSerif Regular" w:eastAsia="Arial" w:hAnsi="StobiSerif Regular" w:cs="Arial"/>
          <w:sz w:val="22"/>
          <w:szCs w:val="22"/>
        </w:rPr>
      </w:pPr>
    </w:p>
    <w:p w14:paraId="7FA57014"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 xml:space="preserve">врши увид и контрола и да утврди дали </w:t>
      </w:r>
      <w:r w:rsidR="00CC44B6">
        <w:rPr>
          <w:rFonts w:ascii="StobiSerif Regular" w:hAnsi="StobiSerif Regular" w:cs="Arial"/>
          <w:sz w:val="22"/>
          <w:szCs w:val="22"/>
        </w:rPr>
        <w:t xml:space="preserve">производителот </w:t>
      </w:r>
      <w:r w:rsidRPr="00F441D3">
        <w:rPr>
          <w:rFonts w:ascii="StobiSerif Regular" w:hAnsi="StobiSerif Regular" w:cs="Arial"/>
          <w:sz w:val="22"/>
          <w:szCs w:val="22"/>
        </w:rPr>
        <w:t xml:space="preserve">води евиденција во пишана и електронска форма за видот и количината на пакувања пуштени на пазар </w:t>
      </w:r>
      <w:r w:rsidR="00CC44B6">
        <w:rPr>
          <w:rFonts w:ascii="StobiSerif Regular" w:hAnsi="StobiSerif Regular" w:cs="Arial"/>
          <w:sz w:val="22"/>
          <w:szCs w:val="22"/>
        </w:rPr>
        <w:t>(член 19 став (1)</w:t>
      </w:r>
      <w:r w:rsidRPr="00F441D3">
        <w:rPr>
          <w:rFonts w:ascii="StobiSerif Regular" w:hAnsi="StobiSerif Regular" w:cs="Arial"/>
          <w:sz w:val="22"/>
          <w:szCs w:val="22"/>
        </w:rPr>
        <w:t>);</w:t>
      </w:r>
    </w:p>
    <w:p w14:paraId="08C99C5D"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врши увид и контрола и да утврди дали производителот изготв</w:t>
      </w:r>
      <w:r w:rsidR="003B33FD" w:rsidRPr="00F441D3">
        <w:rPr>
          <w:rFonts w:ascii="StobiSerif Regular" w:hAnsi="StobiSerif Regular" w:cs="Arial"/>
          <w:sz w:val="22"/>
          <w:szCs w:val="22"/>
        </w:rPr>
        <w:t xml:space="preserve">ува </w:t>
      </w:r>
      <w:r w:rsidRPr="00F441D3">
        <w:rPr>
          <w:rFonts w:ascii="StobiSerif Regular" w:hAnsi="StobiSerif Regular" w:cs="Arial"/>
          <w:sz w:val="22"/>
          <w:szCs w:val="22"/>
        </w:rPr>
        <w:t xml:space="preserve"> производствена спецификација со информации за тежината на пакувањето согласно  член 19 став (3) од овој закон;</w:t>
      </w:r>
    </w:p>
    <w:p w14:paraId="3980613F"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 xml:space="preserve">врши увид и контрола и да утврди дали производителот води месечна и годишна евиденција врз основа на </w:t>
      </w:r>
      <w:proofErr w:type="spellStart"/>
      <w:r w:rsidRPr="00F441D3">
        <w:rPr>
          <w:rFonts w:ascii="StobiSerif Regular" w:hAnsi="StobiSerif Regular" w:cs="Arial"/>
          <w:sz w:val="22"/>
          <w:szCs w:val="22"/>
        </w:rPr>
        <w:t>производстевната</w:t>
      </w:r>
      <w:proofErr w:type="spellEnd"/>
      <w:r w:rsidRPr="00F441D3">
        <w:rPr>
          <w:rFonts w:ascii="StobiSerif Regular" w:hAnsi="StobiSerif Regular" w:cs="Arial"/>
          <w:sz w:val="22"/>
          <w:szCs w:val="22"/>
        </w:rPr>
        <w:t xml:space="preserve"> спецификација за вкупното пакување кое го пу</w:t>
      </w:r>
      <w:r w:rsidR="00D36461">
        <w:rPr>
          <w:rFonts w:ascii="StobiSerif Regular" w:hAnsi="StobiSerif Regular" w:cs="Arial"/>
          <w:sz w:val="22"/>
          <w:szCs w:val="22"/>
        </w:rPr>
        <w:t>штил на пазар (член 19 став (4)</w:t>
      </w:r>
      <w:r w:rsidRPr="00F441D3">
        <w:rPr>
          <w:rFonts w:ascii="StobiSerif Regular" w:hAnsi="StobiSerif Regular" w:cs="Arial"/>
          <w:sz w:val="22"/>
          <w:szCs w:val="22"/>
        </w:rPr>
        <w:t>)</w:t>
      </w:r>
      <w:r w:rsidRPr="00F441D3">
        <w:rPr>
          <w:rFonts w:ascii="StobiSerif Regular" w:hAnsi="StobiSerif Regular" w:cs="Arial"/>
          <w:sz w:val="22"/>
          <w:szCs w:val="22"/>
          <w:lang w:val="sq-AL"/>
        </w:rPr>
        <w:t>;</w:t>
      </w:r>
    </w:p>
    <w:p w14:paraId="0D1F6FFA"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врши увид и контрола и да утврди дали</w:t>
      </w:r>
      <w:r w:rsidR="003B33FD" w:rsidRPr="00F441D3">
        <w:rPr>
          <w:rFonts w:ascii="StobiSerif Regular" w:hAnsi="StobiSerif Regular" w:cs="Arial"/>
          <w:sz w:val="22"/>
          <w:szCs w:val="22"/>
        </w:rPr>
        <w:t xml:space="preserve"> се</w:t>
      </w:r>
      <w:r w:rsidRPr="00F441D3">
        <w:rPr>
          <w:rFonts w:ascii="StobiSerif Regular" w:hAnsi="StobiSerif Regular" w:cs="Arial"/>
          <w:sz w:val="22"/>
          <w:szCs w:val="22"/>
        </w:rPr>
        <w:t xml:space="preserve"> води евиденција за количините на отпад од пакување кој е примен назад, според категорија, во дадена година и за доказот за предадениот отпад од пакување на собирачи или </w:t>
      </w:r>
      <w:proofErr w:type="spellStart"/>
      <w:r w:rsidRPr="00F441D3">
        <w:rPr>
          <w:rFonts w:ascii="StobiSerif Regular" w:hAnsi="StobiSerif Regular" w:cs="Arial"/>
          <w:sz w:val="22"/>
          <w:szCs w:val="22"/>
        </w:rPr>
        <w:t>рециклатори</w:t>
      </w:r>
      <w:proofErr w:type="spellEnd"/>
      <w:r w:rsidR="00B52193">
        <w:rPr>
          <w:rFonts w:ascii="StobiSerif Regular" w:hAnsi="StobiSerif Regular" w:cs="Arial"/>
          <w:sz w:val="22"/>
          <w:szCs w:val="22"/>
        </w:rPr>
        <w:t xml:space="preserve"> во согласност со </w:t>
      </w:r>
      <w:r w:rsidRPr="00F441D3">
        <w:rPr>
          <w:rFonts w:ascii="StobiSerif Regular" w:hAnsi="StobiSerif Regular" w:cs="Arial"/>
          <w:sz w:val="22"/>
          <w:szCs w:val="22"/>
        </w:rPr>
        <w:t>член 19 став (5) од овој закон;</w:t>
      </w:r>
    </w:p>
    <w:p w14:paraId="0A17853E" w14:textId="77777777" w:rsidR="004E1FE4" w:rsidRPr="00DC0511"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lastRenderedPageBreak/>
        <w:t xml:space="preserve">врши увид и контрола и да утврди дали </w:t>
      </w:r>
      <w:r w:rsidR="00ED36D8">
        <w:rPr>
          <w:rFonts w:ascii="StobiSerif Regular" w:hAnsi="StobiSerif Regular" w:cs="Arial"/>
          <w:sz w:val="22"/>
          <w:szCs w:val="22"/>
        </w:rPr>
        <w:t xml:space="preserve">производителот обезбедува повратен прием на </w:t>
      </w:r>
      <w:r w:rsidRPr="00F441D3">
        <w:rPr>
          <w:rFonts w:ascii="StobiSerif Regular" w:hAnsi="StobiSerif Regular" w:cs="Arial"/>
          <w:sz w:val="22"/>
          <w:szCs w:val="22"/>
        </w:rPr>
        <w:t xml:space="preserve">продажното, </w:t>
      </w:r>
      <w:r w:rsidRPr="00F441D3">
        <w:rPr>
          <w:rFonts w:ascii="StobiSerif Regular" w:hAnsi="StobiSerif Regular" w:cs="Arial"/>
          <w:sz w:val="22"/>
          <w:szCs w:val="22"/>
          <w:lang w:val="en-US"/>
        </w:rPr>
        <w:t xml:space="preserve"> </w:t>
      </w:r>
      <w:r w:rsidRPr="00F441D3">
        <w:rPr>
          <w:rFonts w:ascii="StobiSerif Regular" w:hAnsi="StobiSerif Regular" w:cs="Arial"/>
          <w:sz w:val="22"/>
          <w:szCs w:val="22"/>
        </w:rPr>
        <w:t>групното и транспортното</w:t>
      </w:r>
      <w:r w:rsidR="003B33FD" w:rsidRPr="00F441D3">
        <w:rPr>
          <w:rFonts w:ascii="StobiSerif Regular" w:hAnsi="StobiSerif Regular" w:cs="Arial"/>
          <w:sz w:val="22"/>
          <w:szCs w:val="22"/>
        </w:rPr>
        <w:t xml:space="preserve"> пакување</w:t>
      </w:r>
      <w:r w:rsidR="00ED36D8">
        <w:rPr>
          <w:rFonts w:ascii="StobiSerif Regular" w:hAnsi="StobiSerif Regular" w:cs="Arial"/>
          <w:sz w:val="22"/>
          <w:szCs w:val="22"/>
        </w:rPr>
        <w:t xml:space="preserve"> во</w:t>
      </w:r>
      <w:r w:rsidRPr="00F441D3">
        <w:rPr>
          <w:rFonts w:ascii="StobiSerif Regular" w:hAnsi="StobiSerif Regular" w:cs="Arial"/>
          <w:sz w:val="22"/>
          <w:szCs w:val="22"/>
        </w:rPr>
        <w:t xml:space="preserve"> согласно</w:t>
      </w:r>
      <w:r w:rsidR="00ED36D8">
        <w:rPr>
          <w:rFonts w:ascii="StobiSerif Regular" w:hAnsi="StobiSerif Regular" w:cs="Arial"/>
          <w:sz w:val="22"/>
          <w:szCs w:val="22"/>
        </w:rPr>
        <w:t>ст со</w:t>
      </w:r>
      <w:r w:rsidRPr="00F441D3">
        <w:rPr>
          <w:rFonts w:ascii="StobiSerif Regular" w:hAnsi="StobiSerif Regular" w:cs="Arial"/>
          <w:sz w:val="22"/>
          <w:szCs w:val="22"/>
        </w:rPr>
        <w:t xml:space="preserve"> член </w:t>
      </w:r>
      <w:r w:rsidRPr="00DC0511">
        <w:rPr>
          <w:rFonts w:ascii="StobiSerif Regular" w:hAnsi="StobiSerif Regular" w:cs="Arial"/>
          <w:sz w:val="22"/>
          <w:szCs w:val="22"/>
        </w:rPr>
        <w:t>20 од овој закон</w:t>
      </w:r>
      <w:r w:rsidR="00ED36D8" w:rsidRPr="00DC0511">
        <w:rPr>
          <w:rFonts w:ascii="StobiSerif Regular" w:hAnsi="StobiSerif Regular" w:cs="Arial"/>
          <w:sz w:val="22"/>
          <w:szCs w:val="22"/>
        </w:rPr>
        <w:t>;</w:t>
      </w:r>
    </w:p>
    <w:p w14:paraId="435F5093" w14:textId="77777777" w:rsidR="00906C36" w:rsidRPr="00DC0511" w:rsidRDefault="00906C36" w:rsidP="00906C36">
      <w:pPr>
        <w:pStyle w:val="ListParagraph"/>
        <w:numPr>
          <w:ilvl w:val="0"/>
          <w:numId w:val="20"/>
        </w:numPr>
        <w:jc w:val="both"/>
        <w:rPr>
          <w:rFonts w:ascii="StobiSerif Regular" w:hAnsi="StobiSerif Regular" w:cs="Arial"/>
          <w:sz w:val="22"/>
          <w:szCs w:val="22"/>
        </w:rPr>
      </w:pPr>
      <w:r w:rsidRPr="00DC0511">
        <w:rPr>
          <w:rFonts w:ascii="StobiSerif Regular" w:hAnsi="StobiSerif Regular" w:cs="Arial"/>
          <w:sz w:val="22"/>
          <w:szCs w:val="22"/>
        </w:rPr>
        <w:t xml:space="preserve">врши увид и контрола и да утврди дали производителот обезбедува реализација на националните цели од член 21 од овој закон а кои се однесуваат на собирање, рециклирање и преработка на отпадот од пакување; </w:t>
      </w:r>
    </w:p>
    <w:p w14:paraId="3AA2E1F5" w14:textId="77777777" w:rsidR="004E1FE4" w:rsidRPr="00DC0511" w:rsidRDefault="004E1FE4" w:rsidP="00CA080F">
      <w:pPr>
        <w:pStyle w:val="ListParagraph"/>
        <w:numPr>
          <w:ilvl w:val="0"/>
          <w:numId w:val="20"/>
        </w:numPr>
        <w:spacing w:line="276" w:lineRule="auto"/>
        <w:jc w:val="both"/>
        <w:rPr>
          <w:rFonts w:ascii="StobiSerif Regular" w:hAnsi="StobiSerif Regular" w:cs="Arial"/>
          <w:sz w:val="22"/>
          <w:szCs w:val="22"/>
          <w:lang w:val="en-US"/>
        </w:rPr>
      </w:pPr>
      <w:r w:rsidRPr="00DC0511">
        <w:rPr>
          <w:rFonts w:ascii="StobiSerif Regular" w:hAnsi="StobiSerif Regular" w:cs="Arial"/>
          <w:sz w:val="22"/>
          <w:szCs w:val="22"/>
        </w:rPr>
        <w:t>врши увид и контрола и да утврди дали се утврдуваат годишните цели за собирање, рециклирање и преработка според категорија на отпад во килограми во определен рок (член 21 став (</w:t>
      </w:r>
      <w:r w:rsidR="00906C36" w:rsidRPr="00DC0511">
        <w:rPr>
          <w:rFonts w:ascii="StobiSerif Regular" w:hAnsi="StobiSerif Regular" w:cs="Arial"/>
          <w:sz w:val="22"/>
          <w:szCs w:val="22"/>
        </w:rPr>
        <w:t>6)</w:t>
      </w:r>
      <w:r w:rsidRPr="00DC0511">
        <w:rPr>
          <w:rFonts w:ascii="StobiSerif Regular" w:hAnsi="StobiSerif Regular" w:cs="Arial"/>
          <w:sz w:val="22"/>
          <w:szCs w:val="22"/>
        </w:rPr>
        <w:t>);</w:t>
      </w:r>
    </w:p>
    <w:p w14:paraId="15C34395" w14:textId="77777777" w:rsidR="004E1FE4" w:rsidRPr="00F441D3" w:rsidRDefault="004E1FE4" w:rsidP="00CA080F">
      <w:pPr>
        <w:pStyle w:val="ListParagraph"/>
        <w:numPr>
          <w:ilvl w:val="0"/>
          <w:numId w:val="20"/>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w:t>
      </w:r>
      <w:r w:rsidR="00ED36D8">
        <w:rPr>
          <w:rFonts w:ascii="StobiSerif Regular" w:hAnsi="StobiSerif Regular" w:cs="Arial"/>
          <w:sz w:val="22"/>
          <w:szCs w:val="22"/>
        </w:rPr>
        <w:t xml:space="preserve">производителот </w:t>
      </w:r>
      <w:r w:rsidRPr="00F441D3">
        <w:rPr>
          <w:rFonts w:ascii="StobiSerif Regular" w:hAnsi="StobiSerif Regular" w:cs="Arial"/>
          <w:sz w:val="22"/>
          <w:szCs w:val="22"/>
        </w:rPr>
        <w:t>обезбедува финансирање на трошоците за активностите согласно член 22 став (1) од овој закон;</w:t>
      </w:r>
    </w:p>
    <w:p w14:paraId="7F045ADB" w14:textId="77777777" w:rsidR="004E1FE4" w:rsidRDefault="004E1FE4" w:rsidP="00CA080F">
      <w:pPr>
        <w:pStyle w:val="ListParagraph"/>
        <w:numPr>
          <w:ilvl w:val="0"/>
          <w:numId w:val="20"/>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w:t>
      </w:r>
      <w:r w:rsidR="00ED36D8">
        <w:rPr>
          <w:rFonts w:ascii="StobiSerif Regular" w:hAnsi="StobiSerif Regular" w:cs="Arial"/>
          <w:sz w:val="22"/>
          <w:szCs w:val="22"/>
        </w:rPr>
        <w:t xml:space="preserve">дали малиот производител </w:t>
      </w:r>
      <w:r w:rsidRPr="00F441D3">
        <w:rPr>
          <w:rFonts w:ascii="StobiSerif Regular" w:hAnsi="StobiSerif Regular" w:cs="Arial"/>
          <w:sz w:val="22"/>
          <w:szCs w:val="22"/>
        </w:rPr>
        <w:t>упла</w:t>
      </w:r>
      <w:r w:rsidR="00ED36D8">
        <w:rPr>
          <w:rFonts w:ascii="StobiSerif Regular" w:hAnsi="StobiSerif Regular" w:cs="Arial"/>
          <w:sz w:val="22"/>
          <w:szCs w:val="22"/>
        </w:rPr>
        <w:t xml:space="preserve">тил </w:t>
      </w:r>
      <w:r w:rsidRPr="00F441D3">
        <w:rPr>
          <w:rFonts w:ascii="StobiSerif Regular" w:hAnsi="StobiSerif Regular" w:cs="Arial"/>
          <w:sz w:val="22"/>
          <w:szCs w:val="22"/>
        </w:rPr>
        <w:t>паушален надоместок согласно член 22 став (2) од овој закон;</w:t>
      </w:r>
    </w:p>
    <w:p w14:paraId="651E7872" w14:textId="77777777" w:rsidR="00ED36D8" w:rsidRPr="00F441D3" w:rsidRDefault="00ED36D8" w:rsidP="00CA080F">
      <w:pPr>
        <w:pStyle w:val="ListParagraph"/>
        <w:numPr>
          <w:ilvl w:val="0"/>
          <w:numId w:val="20"/>
        </w:numPr>
        <w:jc w:val="both"/>
        <w:rPr>
          <w:rFonts w:ascii="StobiSerif Regular" w:hAnsi="StobiSerif Regular" w:cs="Arial"/>
          <w:sz w:val="22"/>
          <w:szCs w:val="22"/>
        </w:rPr>
      </w:pPr>
      <w:r>
        <w:rPr>
          <w:rFonts w:ascii="StobiSerif Regular" w:hAnsi="StobiSerif Regular" w:cs="Arial"/>
          <w:sz w:val="22"/>
          <w:szCs w:val="22"/>
        </w:rPr>
        <w:t>врши увид и контрола и да утврди дали производителот, трошоците за постапување со отпад од пакување ги прикажува во согласност со член 22 став (3) од овој закон;</w:t>
      </w:r>
    </w:p>
    <w:p w14:paraId="5CFF950A"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 xml:space="preserve">врши увид и контрола и да утврди дали производителот </w:t>
      </w:r>
      <w:r w:rsidR="00ED36D8">
        <w:rPr>
          <w:rFonts w:ascii="StobiSerif Regular" w:hAnsi="StobiSerif Regular" w:cs="Arial"/>
          <w:sz w:val="22"/>
          <w:szCs w:val="22"/>
        </w:rPr>
        <w:t xml:space="preserve">има </w:t>
      </w:r>
      <w:r w:rsidRPr="00F441D3">
        <w:rPr>
          <w:rFonts w:ascii="StobiSerif Regular" w:hAnsi="StobiSerif Regular" w:cs="Arial"/>
          <w:sz w:val="22"/>
          <w:szCs w:val="22"/>
        </w:rPr>
        <w:t>обезбед</w:t>
      </w:r>
      <w:r w:rsidR="00ED36D8">
        <w:rPr>
          <w:rFonts w:ascii="StobiSerif Regular" w:hAnsi="StobiSerif Regular" w:cs="Arial"/>
          <w:sz w:val="22"/>
          <w:szCs w:val="22"/>
        </w:rPr>
        <w:t xml:space="preserve">ено </w:t>
      </w:r>
      <w:r w:rsidRPr="00F441D3">
        <w:rPr>
          <w:rFonts w:ascii="StobiSerif Regular" w:hAnsi="StobiSerif Regular" w:cs="Arial"/>
          <w:sz w:val="22"/>
          <w:szCs w:val="22"/>
        </w:rPr>
        <w:t xml:space="preserve"> финансиска гаранција за спроведување на обврските за собирање, третман и преработка </w:t>
      </w:r>
      <w:r w:rsidR="00ED36D8">
        <w:rPr>
          <w:rFonts w:ascii="StobiSerif Regular" w:hAnsi="StobiSerif Regular" w:cs="Arial"/>
          <w:sz w:val="22"/>
          <w:szCs w:val="22"/>
        </w:rPr>
        <w:t xml:space="preserve">(член </w:t>
      </w:r>
      <w:r w:rsidRPr="00F441D3">
        <w:rPr>
          <w:rFonts w:ascii="StobiSerif Regular" w:hAnsi="StobiSerif Regular" w:cs="Arial"/>
          <w:sz w:val="22"/>
          <w:szCs w:val="22"/>
        </w:rPr>
        <w:t>23</w:t>
      </w:r>
      <w:r w:rsidR="00ED36D8">
        <w:rPr>
          <w:rFonts w:ascii="StobiSerif Regular" w:hAnsi="StobiSerif Regular" w:cs="Arial"/>
          <w:sz w:val="22"/>
          <w:szCs w:val="22"/>
        </w:rPr>
        <w:t>)</w:t>
      </w:r>
      <w:r w:rsidRPr="00F441D3">
        <w:rPr>
          <w:rFonts w:ascii="StobiSerif Regular" w:hAnsi="StobiSerif Regular" w:cs="Arial"/>
          <w:sz w:val="22"/>
          <w:szCs w:val="22"/>
        </w:rPr>
        <w:t xml:space="preserve">; </w:t>
      </w:r>
    </w:p>
    <w:p w14:paraId="5405827D" w14:textId="77777777" w:rsidR="004E1FE4" w:rsidRPr="00F441D3" w:rsidRDefault="004E1FE4" w:rsidP="00CA080F">
      <w:pPr>
        <w:pStyle w:val="ListParagraph"/>
        <w:numPr>
          <w:ilvl w:val="0"/>
          <w:numId w:val="20"/>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w:t>
      </w:r>
      <w:r w:rsidR="0087692E">
        <w:rPr>
          <w:rFonts w:ascii="StobiSerif Regular" w:hAnsi="StobiSerif Regular" w:cs="Arial"/>
          <w:sz w:val="22"/>
          <w:szCs w:val="22"/>
        </w:rPr>
        <w:t>производителот обезбедув</w:t>
      </w:r>
      <w:r w:rsidR="00951586">
        <w:rPr>
          <w:rFonts w:ascii="StobiSerif Regular" w:hAnsi="StobiSerif Regular" w:cs="Arial"/>
          <w:sz w:val="22"/>
          <w:szCs w:val="22"/>
        </w:rPr>
        <w:t xml:space="preserve">а </w:t>
      </w:r>
      <w:r w:rsidRPr="00F441D3">
        <w:rPr>
          <w:rFonts w:ascii="StobiSerif Regular" w:hAnsi="StobiSerif Regular" w:cs="Arial"/>
          <w:sz w:val="22"/>
          <w:szCs w:val="22"/>
        </w:rPr>
        <w:t>исполнува</w:t>
      </w:r>
      <w:r w:rsidR="00951586">
        <w:rPr>
          <w:rFonts w:ascii="StobiSerif Regular" w:hAnsi="StobiSerif Regular" w:cs="Arial"/>
          <w:sz w:val="22"/>
          <w:szCs w:val="22"/>
        </w:rPr>
        <w:t>ње</w:t>
      </w:r>
      <w:r w:rsidRPr="00F441D3">
        <w:rPr>
          <w:rFonts w:ascii="StobiSerif Regular" w:hAnsi="StobiSerif Regular" w:cs="Arial"/>
          <w:sz w:val="22"/>
          <w:szCs w:val="22"/>
        </w:rPr>
        <w:t xml:space="preserve"> </w:t>
      </w:r>
      <w:r w:rsidR="00951586">
        <w:rPr>
          <w:rFonts w:ascii="StobiSerif Regular" w:hAnsi="StobiSerif Regular" w:cs="Arial"/>
          <w:sz w:val="22"/>
          <w:szCs w:val="22"/>
        </w:rPr>
        <w:t xml:space="preserve">на </w:t>
      </w:r>
      <w:r w:rsidRPr="00F441D3">
        <w:rPr>
          <w:rFonts w:ascii="StobiSerif Regular" w:hAnsi="StobiSerif Regular" w:cs="Arial"/>
          <w:sz w:val="22"/>
          <w:szCs w:val="22"/>
        </w:rPr>
        <w:t xml:space="preserve">обврските и целите </w:t>
      </w:r>
      <w:r w:rsidR="00951586">
        <w:rPr>
          <w:rFonts w:ascii="StobiSerif Regular" w:hAnsi="StobiSerif Regular" w:cs="Arial"/>
          <w:sz w:val="22"/>
          <w:szCs w:val="22"/>
        </w:rPr>
        <w:t xml:space="preserve">на овој закон </w:t>
      </w:r>
      <w:r w:rsidRPr="00F441D3">
        <w:rPr>
          <w:rFonts w:ascii="StobiSerif Regular" w:hAnsi="StobiSerif Regular" w:cs="Arial"/>
          <w:sz w:val="22"/>
          <w:szCs w:val="22"/>
        </w:rPr>
        <w:t xml:space="preserve">преку враќање, собирање и преработка на свој трошок согласно член 25 став (1) и (2) од овој закон; </w:t>
      </w:r>
    </w:p>
    <w:p w14:paraId="726BD7CA" w14:textId="77777777" w:rsidR="004E1FE4" w:rsidRPr="00F441D3" w:rsidRDefault="004E1FE4" w:rsidP="00CA080F">
      <w:pPr>
        <w:pStyle w:val="ListParagraph"/>
        <w:numPr>
          <w:ilvl w:val="0"/>
          <w:numId w:val="20"/>
        </w:numPr>
        <w:jc w:val="both"/>
        <w:rPr>
          <w:rFonts w:ascii="StobiSerif Regular" w:hAnsi="StobiSerif Regular" w:cs="Arial"/>
          <w:sz w:val="22"/>
          <w:szCs w:val="22"/>
        </w:rPr>
      </w:pPr>
      <w:r w:rsidRPr="00F441D3">
        <w:rPr>
          <w:rFonts w:ascii="StobiSerif Regular" w:hAnsi="StobiSerif Regular" w:cs="Arial"/>
          <w:sz w:val="22"/>
          <w:szCs w:val="22"/>
        </w:rPr>
        <w:t>врши увид и контрола и да утврди дали</w:t>
      </w:r>
      <w:r w:rsidR="00951586">
        <w:rPr>
          <w:rFonts w:ascii="StobiSerif Regular" w:hAnsi="StobiSerif Regular" w:cs="Arial"/>
          <w:sz w:val="22"/>
          <w:szCs w:val="22"/>
        </w:rPr>
        <w:t xml:space="preserve"> производителот има </w:t>
      </w:r>
      <w:r w:rsidRPr="00F441D3">
        <w:rPr>
          <w:rFonts w:ascii="StobiSerif Regular" w:hAnsi="StobiSerif Regular" w:cs="Arial"/>
          <w:sz w:val="22"/>
          <w:szCs w:val="22"/>
        </w:rPr>
        <w:t>склуч</w:t>
      </w:r>
      <w:r w:rsidR="00951586">
        <w:rPr>
          <w:rFonts w:ascii="StobiSerif Regular" w:hAnsi="StobiSerif Regular" w:cs="Arial"/>
          <w:sz w:val="22"/>
          <w:szCs w:val="22"/>
        </w:rPr>
        <w:t xml:space="preserve">ен </w:t>
      </w:r>
      <w:r w:rsidRPr="00F441D3">
        <w:rPr>
          <w:rFonts w:ascii="StobiSerif Regular" w:hAnsi="StobiSerif Regular" w:cs="Arial"/>
          <w:sz w:val="22"/>
          <w:szCs w:val="22"/>
        </w:rPr>
        <w:t xml:space="preserve">договор за </w:t>
      </w:r>
      <w:proofErr w:type="spellStart"/>
      <w:r w:rsidRPr="00F441D3">
        <w:rPr>
          <w:rFonts w:ascii="StobiSerif Regular" w:hAnsi="StobiSerif Regular" w:cs="Arial"/>
          <w:sz w:val="22"/>
          <w:szCs w:val="22"/>
        </w:rPr>
        <w:t>превземање</w:t>
      </w:r>
      <w:proofErr w:type="spellEnd"/>
      <w:r w:rsidRPr="00F441D3">
        <w:rPr>
          <w:rFonts w:ascii="StobiSerif Regular" w:hAnsi="StobiSerif Regular" w:cs="Arial"/>
          <w:sz w:val="22"/>
          <w:szCs w:val="22"/>
        </w:rPr>
        <w:t xml:space="preserve"> на обврските за постапување со отпадот од пакување</w:t>
      </w:r>
      <w:r w:rsidR="00951586">
        <w:rPr>
          <w:rFonts w:ascii="StobiSerif Regular" w:hAnsi="StobiSerif Regular" w:cs="Arial"/>
          <w:sz w:val="22"/>
          <w:szCs w:val="22"/>
        </w:rPr>
        <w:t xml:space="preserve"> со колективен </w:t>
      </w:r>
      <w:proofErr w:type="spellStart"/>
      <w:r w:rsidR="00951586">
        <w:rPr>
          <w:rFonts w:ascii="StobiSerif Regular" w:hAnsi="StobiSerif Regular" w:cs="Arial"/>
          <w:sz w:val="22"/>
          <w:szCs w:val="22"/>
        </w:rPr>
        <w:t>постапувач</w:t>
      </w:r>
      <w:proofErr w:type="spellEnd"/>
      <w:r w:rsidR="00951586">
        <w:rPr>
          <w:rFonts w:ascii="StobiSerif Regular" w:hAnsi="StobiSerif Regular" w:cs="Arial"/>
          <w:sz w:val="22"/>
          <w:szCs w:val="22"/>
        </w:rPr>
        <w:t xml:space="preserve"> </w:t>
      </w:r>
      <w:r w:rsidRPr="00F441D3">
        <w:rPr>
          <w:rFonts w:ascii="StobiSerif Regular" w:hAnsi="StobiSerif Regular" w:cs="Arial"/>
          <w:sz w:val="22"/>
          <w:szCs w:val="22"/>
        </w:rPr>
        <w:t>согласно член 25 став (3) од овој закон;</w:t>
      </w:r>
    </w:p>
    <w:p w14:paraId="2E424D2E" w14:textId="77777777" w:rsidR="00951586" w:rsidRPr="00951586"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 xml:space="preserve">врши увид и контрола и да утврди дали </w:t>
      </w:r>
      <w:r w:rsidR="00951586">
        <w:rPr>
          <w:rFonts w:ascii="StobiSerif Regular" w:hAnsi="StobiSerif Regular" w:cs="Arial"/>
          <w:sz w:val="22"/>
          <w:szCs w:val="22"/>
        </w:rPr>
        <w:t>производителот кој пушта на пазар спакувани стоки исти или помали од количините од член 26, е</w:t>
      </w:r>
      <w:r w:rsidRPr="00F441D3">
        <w:rPr>
          <w:rFonts w:ascii="StobiSerif Regular" w:hAnsi="StobiSerif Regular" w:cs="Arial"/>
          <w:sz w:val="22"/>
          <w:szCs w:val="22"/>
        </w:rPr>
        <w:t xml:space="preserve"> регистрира</w:t>
      </w:r>
      <w:r w:rsidR="00951586">
        <w:rPr>
          <w:rFonts w:ascii="StobiSerif Regular" w:hAnsi="StobiSerif Regular" w:cs="Arial"/>
          <w:sz w:val="22"/>
          <w:szCs w:val="22"/>
        </w:rPr>
        <w:t xml:space="preserve">н </w:t>
      </w:r>
      <w:r w:rsidRPr="00F441D3">
        <w:rPr>
          <w:rFonts w:ascii="StobiSerif Regular" w:hAnsi="StobiSerif Regular" w:cs="Arial"/>
          <w:sz w:val="22"/>
          <w:szCs w:val="22"/>
        </w:rPr>
        <w:t>како мал производител</w:t>
      </w:r>
      <w:r w:rsidR="00951586">
        <w:rPr>
          <w:rFonts w:ascii="StobiSerif Regular" w:hAnsi="StobiSerif Regular" w:cs="Arial"/>
          <w:sz w:val="22"/>
          <w:szCs w:val="22"/>
        </w:rPr>
        <w:t xml:space="preserve"> и дали води евиденција и доставува извештаи во согласност со член 26 од овој закон; </w:t>
      </w:r>
      <w:r w:rsidRPr="00F441D3">
        <w:rPr>
          <w:rFonts w:ascii="StobiSerif Regular" w:hAnsi="StobiSerif Regular" w:cs="Arial"/>
          <w:sz w:val="22"/>
          <w:szCs w:val="22"/>
        </w:rPr>
        <w:t xml:space="preserve"> </w:t>
      </w:r>
    </w:p>
    <w:p w14:paraId="4097ADA9" w14:textId="77777777" w:rsidR="004E1FE4" w:rsidRPr="00F441D3" w:rsidRDefault="004E1FE4" w:rsidP="00CA080F">
      <w:pPr>
        <w:pStyle w:val="ListParagraph"/>
        <w:numPr>
          <w:ilvl w:val="0"/>
          <w:numId w:val="20"/>
        </w:numPr>
        <w:jc w:val="both"/>
        <w:rPr>
          <w:rFonts w:ascii="StobiSerif Regular" w:hAnsi="StobiSerif Regular" w:cs="Arial"/>
          <w:sz w:val="22"/>
          <w:szCs w:val="22"/>
          <w:lang w:val="en-US"/>
        </w:rPr>
      </w:pPr>
      <w:r w:rsidRPr="00F441D3">
        <w:rPr>
          <w:rFonts w:ascii="StobiSerif Regular" w:hAnsi="StobiSerif Regular" w:cs="Arial"/>
          <w:sz w:val="22"/>
          <w:szCs w:val="22"/>
        </w:rPr>
        <w:t>врши увид и контрола и да утврди дали</w:t>
      </w:r>
      <w:r w:rsidR="00F40C83">
        <w:rPr>
          <w:rFonts w:ascii="StobiSerif Regular" w:hAnsi="StobiSerif Regular" w:cs="Arial"/>
          <w:sz w:val="22"/>
          <w:szCs w:val="22"/>
        </w:rPr>
        <w:t xml:space="preserve"> производителот</w:t>
      </w:r>
      <w:r w:rsidRPr="00F441D3">
        <w:rPr>
          <w:rFonts w:ascii="StobiSerif Regular" w:hAnsi="StobiSerif Regular" w:cs="Arial"/>
          <w:sz w:val="22"/>
          <w:szCs w:val="22"/>
        </w:rPr>
        <w:t xml:space="preserve"> доставува точни податоци за да се утврди како мал производител (26 став (</w:t>
      </w:r>
      <w:r w:rsidR="00F40C83">
        <w:rPr>
          <w:rFonts w:ascii="StobiSerif Regular" w:hAnsi="StobiSerif Regular" w:cs="Arial"/>
          <w:sz w:val="22"/>
          <w:szCs w:val="22"/>
        </w:rPr>
        <w:t>1)</w:t>
      </w:r>
      <w:r w:rsidRPr="00F441D3">
        <w:rPr>
          <w:rFonts w:ascii="StobiSerif Regular" w:hAnsi="StobiSerif Regular" w:cs="Arial"/>
          <w:sz w:val="22"/>
          <w:szCs w:val="22"/>
        </w:rPr>
        <w:t>);</w:t>
      </w:r>
    </w:p>
    <w:p w14:paraId="15EDFEF8" w14:textId="77777777" w:rsidR="004E1FE4" w:rsidRDefault="004E1FE4" w:rsidP="00CA080F">
      <w:pPr>
        <w:pStyle w:val="ListParagraph"/>
        <w:numPr>
          <w:ilvl w:val="0"/>
          <w:numId w:val="20"/>
        </w:numPr>
        <w:jc w:val="both"/>
        <w:rPr>
          <w:rFonts w:ascii="StobiSerif Regular" w:hAnsi="StobiSerif Regular" w:cs="Arial"/>
          <w:sz w:val="22"/>
          <w:szCs w:val="22"/>
        </w:rPr>
      </w:pPr>
      <w:r w:rsidRPr="00F441D3">
        <w:rPr>
          <w:rFonts w:ascii="StobiSerif Regular" w:hAnsi="StobiSerif Regular" w:cs="Arial"/>
          <w:sz w:val="22"/>
          <w:szCs w:val="22"/>
        </w:rPr>
        <w:t>врши увид и контрола и да утврди дали се предава отпадот од пакување без модификација и дали се постапува согласно член 30 став (3) од овој закон;</w:t>
      </w:r>
    </w:p>
    <w:p w14:paraId="665B2A03" w14:textId="77777777" w:rsidR="00A95D86" w:rsidRDefault="00A95D86" w:rsidP="00CA080F">
      <w:pPr>
        <w:pStyle w:val="ListParagraph"/>
        <w:numPr>
          <w:ilvl w:val="0"/>
          <w:numId w:val="20"/>
        </w:numPr>
        <w:jc w:val="both"/>
        <w:rPr>
          <w:rFonts w:ascii="StobiSerif Regular" w:hAnsi="StobiSerif Regular" w:cs="Arial"/>
          <w:sz w:val="22"/>
          <w:szCs w:val="22"/>
        </w:rPr>
      </w:pPr>
      <w:r>
        <w:rPr>
          <w:rFonts w:ascii="StobiSerif Regular" w:hAnsi="StobiSerif Regular" w:cs="Arial"/>
          <w:sz w:val="22"/>
          <w:szCs w:val="22"/>
        </w:rPr>
        <w:t>врши увид и контрола и да утврди дали производителот кој одлучил да воведува кауција на своите спакувани производи постапува согласно член 33 од овој закон;</w:t>
      </w:r>
    </w:p>
    <w:p w14:paraId="52679E97" w14:textId="77777777" w:rsidR="007D5604" w:rsidRDefault="004E1FE4" w:rsidP="00CA080F">
      <w:pPr>
        <w:pStyle w:val="NoSpacing"/>
        <w:numPr>
          <w:ilvl w:val="0"/>
          <w:numId w:val="20"/>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w:t>
      </w:r>
      <w:r w:rsidR="007D5604">
        <w:rPr>
          <w:rFonts w:ascii="StobiSerif Regular" w:hAnsi="StobiSerif Regular" w:cs="Arial"/>
          <w:sz w:val="22"/>
          <w:szCs w:val="22"/>
        </w:rPr>
        <w:t xml:space="preserve">производителот согласно овој закон е обврзан да </w:t>
      </w:r>
      <w:r w:rsidRPr="00F441D3">
        <w:rPr>
          <w:rFonts w:ascii="StobiSerif Regular" w:hAnsi="StobiSerif Regular" w:cs="Arial"/>
          <w:sz w:val="22"/>
          <w:szCs w:val="22"/>
        </w:rPr>
        <w:t>плаќа надоместок за управување со отпадот од пакување</w:t>
      </w:r>
      <w:r w:rsidR="007D5604">
        <w:rPr>
          <w:rFonts w:ascii="StobiSerif Regular" w:hAnsi="StobiSerif Regular" w:cs="Arial"/>
          <w:sz w:val="22"/>
          <w:szCs w:val="22"/>
        </w:rPr>
        <w:t>,</w:t>
      </w:r>
      <w:r w:rsidR="000724DC">
        <w:rPr>
          <w:rFonts w:ascii="StobiSerif Regular" w:hAnsi="StobiSerif Regular" w:cs="Arial"/>
          <w:sz w:val="22"/>
          <w:szCs w:val="22"/>
        </w:rPr>
        <w:t xml:space="preserve"> и дали</w:t>
      </w:r>
      <w:r w:rsidR="007D5604">
        <w:rPr>
          <w:rFonts w:ascii="StobiSerif Regular" w:hAnsi="StobiSerif Regular" w:cs="Arial"/>
          <w:sz w:val="22"/>
          <w:szCs w:val="22"/>
        </w:rPr>
        <w:t xml:space="preserve"> го плаќа надоместокот за управување со отпад </w:t>
      </w:r>
      <w:r w:rsidR="000724DC">
        <w:rPr>
          <w:rFonts w:ascii="StobiSerif Regular" w:hAnsi="StobiSerif Regular" w:cs="Arial"/>
          <w:sz w:val="22"/>
          <w:szCs w:val="22"/>
        </w:rPr>
        <w:t>од пакување (член 35 став (1)).</w:t>
      </w:r>
    </w:p>
    <w:p w14:paraId="6C3BD71A" w14:textId="77777777" w:rsidR="004E1FE4" w:rsidRPr="00F441D3" w:rsidRDefault="004E1FE4" w:rsidP="004E1FE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 xml:space="preserve">(2)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барање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Државниот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може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учествува</w:t>
      </w:r>
      <w:proofErr w:type="spellEnd"/>
      <w:r w:rsidRPr="00F441D3">
        <w:rPr>
          <w:rFonts w:ascii="StobiSerif Regular" w:eastAsia="Arial" w:hAnsi="StobiSerif Regular" w:cs="Arial"/>
          <w:sz w:val="22"/>
          <w:szCs w:val="22"/>
          <w:lang w:val="en-US"/>
        </w:rPr>
        <w:t xml:space="preserve"> и </w:t>
      </w:r>
      <w:r w:rsidR="000724DC">
        <w:rPr>
          <w:rFonts w:ascii="StobiSerif Regular" w:eastAsia="Arial" w:hAnsi="StobiSerif Regular" w:cs="Arial"/>
          <w:sz w:val="22"/>
          <w:szCs w:val="22"/>
        </w:rPr>
        <w:t xml:space="preserve">надлежен </w:t>
      </w:r>
      <w:proofErr w:type="spellStart"/>
      <w:r w:rsidRPr="00F441D3">
        <w:rPr>
          <w:rFonts w:ascii="StobiSerif Regular" w:eastAsia="Arial" w:hAnsi="StobiSerif Regular" w:cs="Arial"/>
          <w:sz w:val="22"/>
          <w:szCs w:val="22"/>
          <w:lang w:val="en-US"/>
        </w:rPr>
        <w:t>државен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службеник</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вработен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00884FB8" w:rsidRPr="00F441D3">
        <w:rPr>
          <w:rFonts w:ascii="StobiSerif Regular" w:eastAsia="Arial" w:hAnsi="StobiSerif Regular" w:cs="Arial"/>
          <w:sz w:val="22"/>
          <w:szCs w:val="22"/>
          <w:lang w:val="en-US"/>
        </w:rPr>
        <w:t>стручниот</w:t>
      </w:r>
      <w:proofErr w:type="spellEnd"/>
      <w:r w:rsidR="00884FB8" w:rsidRPr="00F441D3">
        <w:rPr>
          <w:rFonts w:ascii="StobiSerif Regular" w:eastAsia="Arial" w:hAnsi="StobiSerif Regular" w:cs="Arial"/>
          <w:sz w:val="22"/>
          <w:szCs w:val="22"/>
          <w:lang w:val="en-US"/>
        </w:rPr>
        <w:t xml:space="preserve"> </w:t>
      </w:r>
      <w:proofErr w:type="spellStart"/>
      <w:r w:rsidR="00884FB8" w:rsidRPr="00F441D3">
        <w:rPr>
          <w:rFonts w:ascii="StobiSerif Regular" w:eastAsia="Arial" w:hAnsi="StobiSerif Regular" w:cs="Arial"/>
          <w:sz w:val="22"/>
          <w:szCs w:val="22"/>
          <w:lang w:val="en-US"/>
        </w:rPr>
        <w:t>орган</w:t>
      </w:r>
      <w:proofErr w:type="spellEnd"/>
      <w:r w:rsidRPr="00F441D3">
        <w:rPr>
          <w:rFonts w:ascii="StobiSerif Regular" w:eastAsia="Arial" w:hAnsi="StobiSerif Regular" w:cs="Arial"/>
          <w:sz w:val="22"/>
          <w:szCs w:val="22"/>
          <w:lang w:val="en-US"/>
        </w:rPr>
        <w:t>.</w:t>
      </w:r>
    </w:p>
    <w:p w14:paraId="4EB7EEE4"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lang w:val="en-US"/>
        </w:rPr>
        <w:lastRenderedPageBreak/>
        <w:t xml:space="preserve">(3) </w:t>
      </w:r>
      <w:r w:rsidR="00884FB8">
        <w:rPr>
          <w:rFonts w:ascii="StobiSerif Regular" w:eastAsia="Arial" w:hAnsi="StobiSerif Regular" w:cs="Arial"/>
          <w:sz w:val="22"/>
          <w:szCs w:val="22"/>
        </w:rPr>
        <w:t>Државниот инспектор за животна средина е</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должен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изврши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00884FB8">
        <w:rPr>
          <w:rFonts w:ascii="StobiSerif Regular" w:eastAsia="Arial" w:hAnsi="StobiSerif Regular" w:cs="Arial"/>
          <w:sz w:val="22"/>
          <w:szCs w:val="22"/>
        </w:rPr>
        <w:t>,</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кога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тоа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го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побара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стручниот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орган</w:t>
      </w:r>
      <w:proofErr w:type="spellEnd"/>
      <w:r w:rsidR="00A64C1E">
        <w:rPr>
          <w:rFonts w:ascii="StobiSerif Regular" w:eastAsia="Arial" w:hAnsi="StobiSerif Regular" w:cs="Arial"/>
          <w:sz w:val="22"/>
          <w:szCs w:val="22"/>
        </w:rPr>
        <w:t xml:space="preserve"> без одлагање</w:t>
      </w:r>
      <w:r w:rsidRPr="00F441D3">
        <w:rPr>
          <w:rFonts w:ascii="StobiSerif Regular" w:eastAsia="Arial" w:hAnsi="StobiSerif Regular" w:cs="Arial"/>
          <w:sz w:val="22"/>
          <w:szCs w:val="22"/>
          <w:lang w:val="en-US"/>
        </w:rPr>
        <w:t>.</w:t>
      </w:r>
    </w:p>
    <w:p w14:paraId="015470C8" w14:textId="77777777" w:rsidR="004E1FE4" w:rsidRPr="00F441D3" w:rsidRDefault="004E1FE4" w:rsidP="004E1FE4">
      <w:pPr>
        <w:jc w:val="both"/>
        <w:rPr>
          <w:rFonts w:ascii="StobiSerif Regular" w:eastAsia="Arial" w:hAnsi="StobiSerif Regular" w:cs="Arial"/>
          <w:sz w:val="22"/>
          <w:szCs w:val="22"/>
        </w:rPr>
      </w:pPr>
    </w:p>
    <w:p w14:paraId="1F7754DE" w14:textId="77777777" w:rsidR="004E1FE4" w:rsidRPr="00F441D3" w:rsidRDefault="004E1FE4" w:rsidP="004E1FE4">
      <w:pPr>
        <w:jc w:val="both"/>
        <w:rPr>
          <w:rFonts w:ascii="StobiSerif Regular" w:eastAsia="Arial" w:hAnsi="StobiSerif Regular" w:cs="Arial"/>
          <w:sz w:val="22"/>
          <w:szCs w:val="22"/>
        </w:rPr>
      </w:pPr>
    </w:p>
    <w:p w14:paraId="3FFF8292"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4</w:t>
      </w:r>
      <w:r w:rsidR="00556F98">
        <w:rPr>
          <w:rFonts w:ascii="StobiSerif Regular" w:eastAsia="Arial" w:hAnsi="StobiSerif Regular" w:cs="Arial"/>
          <w:b/>
          <w:sz w:val="22"/>
          <w:szCs w:val="22"/>
        </w:rPr>
        <w:t>2</w:t>
      </w:r>
    </w:p>
    <w:p w14:paraId="4840E9AD"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Донесување</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решенија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r w:rsidR="002017F3">
        <w:rPr>
          <w:rFonts w:ascii="StobiSerif Regular" w:eastAsia="Arial" w:hAnsi="StobiSerif Regular" w:cs="Arial"/>
          <w:b/>
          <w:sz w:val="22"/>
          <w:szCs w:val="22"/>
        </w:rPr>
        <w:t xml:space="preserve">Државниот </w:t>
      </w:r>
      <w:proofErr w:type="spellStart"/>
      <w:r w:rsidRPr="00F441D3">
        <w:rPr>
          <w:rFonts w:ascii="StobiSerif Regular" w:eastAsia="Arial" w:hAnsi="StobiSerif Regular" w:cs="Arial"/>
          <w:b/>
          <w:sz w:val="22"/>
          <w:szCs w:val="22"/>
          <w:lang w:val="en-US"/>
        </w:rPr>
        <w:t>инспектор</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за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животна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средина</w:t>
      </w:r>
      <w:proofErr w:type="spellEnd"/>
    </w:p>
    <w:p w14:paraId="7D5170B4" w14:textId="77777777" w:rsidR="004E1FE4" w:rsidRPr="00F441D3" w:rsidRDefault="004E1FE4" w:rsidP="004E1FE4">
      <w:pPr>
        <w:jc w:val="center"/>
        <w:rPr>
          <w:rFonts w:ascii="StobiSerif Regular" w:eastAsia="Arial" w:hAnsi="StobiSerif Regular" w:cs="Arial"/>
          <w:b/>
          <w:sz w:val="22"/>
          <w:szCs w:val="22"/>
        </w:rPr>
      </w:pPr>
    </w:p>
    <w:p w14:paraId="385DA7F2"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(1)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r w:rsidR="002017F3">
        <w:rPr>
          <w:rFonts w:ascii="StobiSerif Regular" w:eastAsia="Arial" w:hAnsi="StobiSerif Regular" w:cs="Arial"/>
          <w:sz w:val="22"/>
          <w:szCs w:val="22"/>
        </w:rPr>
        <w:t xml:space="preserve">државниот </w:t>
      </w:r>
      <w:proofErr w:type="spellStart"/>
      <w:r w:rsidRPr="00F441D3">
        <w:rPr>
          <w:rFonts w:ascii="StobiSerif Regular" w:eastAsia="Arial" w:hAnsi="StobiSerif Regular" w:cs="Arial"/>
          <w:sz w:val="22"/>
          <w:szCs w:val="22"/>
          <w:lang w:val="en-US"/>
        </w:rPr>
        <w:t>инспектор</w:t>
      </w:r>
      <w:proofErr w:type="spellEnd"/>
      <w:r w:rsidR="002017F3">
        <w:rPr>
          <w:rFonts w:ascii="StobiSerif Regular" w:eastAsia="Arial" w:hAnsi="StobiSerif Regular" w:cs="Arial"/>
          <w:sz w:val="22"/>
          <w:szCs w:val="22"/>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w:t>
      </w:r>
      <w:proofErr w:type="spellEnd"/>
      <w:r w:rsidRPr="00F441D3">
        <w:rPr>
          <w:rFonts w:ascii="StobiSerif Regular" w:eastAsia="Arial" w:hAnsi="StobiSerif Regular" w:cs="Arial"/>
          <w:sz w:val="22"/>
          <w:szCs w:val="22"/>
        </w:rPr>
        <w:t>:</w:t>
      </w:r>
    </w:p>
    <w:p w14:paraId="7C00C0CF" w14:textId="77777777" w:rsidR="004E1FE4" w:rsidRPr="00F441D3" w:rsidRDefault="004E1FE4" w:rsidP="00CA080F">
      <w:pPr>
        <w:pStyle w:val="ListParagraph"/>
        <w:numPr>
          <w:ilvl w:val="0"/>
          <w:numId w:val="21"/>
        </w:numPr>
        <w:jc w:val="both"/>
        <w:rPr>
          <w:rFonts w:ascii="StobiSerif Regular" w:eastAsia="Arial" w:hAnsi="StobiSerif Regular" w:cs="Arial"/>
          <w:sz w:val="22"/>
          <w:szCs w:val="22"/>
        </w:rPr>
      </w:pPr>
      <w:r w:rsidRPr="00F441D3">
        <w:rPr>
          <w:rFonts w:ascii="StobiSerif Regular" w:hAnsi="StobiSerif Regular" w:cs="Arial"/>
          <w:sz w:val="22"/>
          <w:szCs w:val="22"/>
        </w:rPr>
        <w:t>ќе ги задолжи пакувањето што се произведува и/или се пушта на пазар да ги исполнува барањата во однос на производството и составот на пакувањето согласно член 11 од овој закон;</w:t>
      </w:r>
    </w:p>
    <w:p w14:paraId="43F1B37E" w14:textId="77777777" w:rsidR="004E1FE4" w:rsidRPr="00F441D3" w:rsidRDefault="004E1FE4" w:rsidP="00CA080F">
      <w:pPr>
        <w:pStyle w:val="ListParagraph"/>
        <w:numPr>
          <w:ilvl w:val="0"/>
          <w:numId w:val="21"/>
        </w:numPr>
        <w:jc w:val="both"/>
        <w:rPr>
          <w:rFonts w:ascii="StobiSerif Regular" w:eastAsia="Arial" w:hAnsi="StobiSerif Regular" w:cs="Arial"/>
          <w:sz w:val="22"/>
          <w:szCs w:val="22"/>
        </w:rPr>
      </w:pPr>
      <w:r w:rsidRPr="00F441D3">
        <w:rPr>
          <w:rFonts w:ascii="StobiSerif Regular" w:eastAsia="Arial" w:hAnsi="StobiSerif Regular" w:cs="Arial"/>
          <w:sz w:val="22"/>
          <w:szCs w:val="22"/>
        </w:rPr>
        <w:t>ќе ги задолжи пакувањето што се произведуваа и/или пушта на пазар со намена да биде повторно употребена да се изработи согласно член 12 од овој закон;</w:t>
      </w:r>
    </w:p>
    <w:p w14:paraId="2A7FD100" w14:textId="77777777" w:rsidR="004E1FE4" w:rsidRPr="00F441D3" w:rsidRDefault="004E1FE4" w:rsidP="00CA080F">
      <w:pPr>
        <w:pStyle w:val="ListParagraph"/>
        <w:numPr>
          <w:ilvl w:val="0"/>
          <w:numId w:val="21"/>
        </w:num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ќе ги задолжи пакувањето што се произведуваа и/или </w:t>
      </w:r>
      <w:r w:rsidR="002017F3">
        <w:rPr>
          <w:rFonts w:ascii="StobiSerif Regular" w:eastAsia="Arial" w:hAnsi="StobiSerif Regular" w:cs="Arial"/>
          <w:sz w:val="22"/>
          <w:szCs w:val="22"/>
        </w:rPr>
        <w:t xml:space="preserve">се </w:t>
      </w:r>
      <w:r w:rsidRPr="00F441D3">
        <w:rPr>
          <w:rFonts w:ascii="StobiSerif Regular" w:eastAsia="Arial" w:hAnsi="StobiSerif Regular" w:cs="Arial"/>
          <w:sz w:val="22"/>
          <w:szCs w:val="22"/>
        </w:rPr>
        <w:t>пушта на пазар да е во согласност со барањата од член 13 од овој закон;</w:t>
      </w:r>
    </w:p>
    <w:p w14:paraId="0481B9E1" w14:textId="77777777" w:rsidR="004E1FE4" w:rsidRPr="00F441D3" w:rsidRDefault="004E1FE4" w:rsidP="00CA080F">
      <w:pPr>
        <w:pStyle w:val="ListParagraph"/>
        <w:numPr>
          <w:ilvl w:val="0"/>
          <w:numId w:val="21"/>
        </w:numPr>
        <w:jc w:val="both"/>
        <w:rPr>
          <w:rFonts w:ascii="StobiSerif Regular" w:hAnsi="StobiSerif Regular" w:cs="Arial"/>
          <w:sz w:val="22"/>
          <w:szCs w:val="22"/>
          <w:lang w:val="en-US"/>
        </w:rPr>
      </w:pPr>
      <w:r w:rsidRPr="00F441D3">
        <w:rPr>
          <w:rFonts w:ascii="StobiSerif Regular" w:hAnsi="StobiSerif Regular" w:cs="Arial"/>
          <w:sz w:val="22"/>
          <w:szCs w:val="22"/>
        </w:rPr>
        <w:t>ќе ги задолжи да се произведуваат и/или пушта на пазар пакувања кои се произведени согласно националните и европските стандарди за производство на пакување (член 15 од овој закон);</w:t>
      </w:r>
    </w:p>
    <w:p w14:paraId="7FC4AE26" w14:textId="77777777" w:rsidR="004E1FE4" w:rsidRPr="00F441D3" w:rsidRDefault="004E1FE4" w:rsidP="00CA080F">
      <w:pPr>
        <w:pStyle w:val="ListParagraph"/>
        <w:numPr>
          <w:ilvl w:val="0"/>
          <w:numId w:val="21"/>
        </w:numPr>
        <w:jc w:val="both"/>
        <w:rPr>
          <w:rFonts w:ascii="StobiSerif Regular" w:hAnsi="StobiSerif Regular" w:cs="Arial"/>
          <w:sz w:val="22"/>
          <w:szCs w:val="22"/>
          <w:lang w:val="en-US"/>
        </w:rPr>
      </w:pPr>
      <w:r w:rsidRPr="00F441D3">
        <w:rPr>
          <w:rFonts w:ascii="StobiSerif Regular" w:hAnsi="StobiSerif Regular" w:cs="Arial"/>
          <w:sz w:val="22"/>
          <w:szCs w:val="22"/>
        </w:rPr>
        <w:t>ќе ги задолжи производителите да водат евиденција во пишана и електронска форма за видот и количината на пакувања пуштени на пазарот (член 19 став (1) од овој закон);</w:t>
      </w:r>
    </w:p>
    <w:p w14:paraId="3759D799" w14:textId="77777777" w:rsidR="004E1FE4" w:rsidRPr="00F441D3" w:rsidRDefault="004E1FE4" w:rsidP="00CA080F">
      <w:pPr>
        <w:pStyle w:val="ListParagraph"/>
        <w:numPr>
          <w:ilvl w:val="0"/>
          <w:numId w:val="21"/>
        </w:numPr>
        <w:jc w:val="both"/>
        <w:rPr>
          <w:rFonts w:ascii="StobiSerif Regular" w:hAnsi="StobiSerif Regular" w:cs="Arial"/>
          <w:sz w:val="22"/>
          <w:szCs w:val="22"/>
          <w:lang w:val="en-US"/>
        </w:rPr>
      </w:pPr>
      <w:r w:rsidRPr="00F441D3">
        <w:rPr>
          <w:rFonts w:ascii="StobiSerif Regular" w:hAnsi="StobiSerif Regular" w:cs="Arial"/>
          <w:sz w:val="22"/>
          <w:szCs w:val="22"/>
        </w:rPr>
        <w:t>ќе ги задолжи производителите да изготвуваат производствена спецификација со информации за тежината на пакувањето согласно  член 19 став (3) од овој закон;</w:t>
      </w:r>
    </w:p>
    <w:p w14:paraId="0CB0E2B9" w14:textId="77777777" w:rsidR="004E1FE4" w:rsidRPr="00F441D3" w:rsidRDefault="004E1FE4" w:rsidP="00CA080F">
      <w:pPr>
        <w:pStyle w:val="ListParagraph"/>
        <w:numPr>
          <w:ilvl w:val="0"/>
          <w:numId w:val="21"/>
        </w:numPr>
        <w:jc w:val="both"/>
        <w:rPr>
          <w:rFonts w:ascii="StobiSerif Regular" w:hAnsi="StobiSerif Regular" w:cs="Arial"/>
          <w:sz w:val="22"/>
          <w:szCs w:val="22"/>
          <w:lang w:val="en-US"/>
        </w:rPr>
      </w:pPr>
      <w:r w:rsidRPr="00F441D3">
        <w:rPr>
          <w:rFonts w:ascii="StobiSerif Regular" w:hAnsi="StobiSerif Regular" w:cs="Arial"/>
          <w:sz w:val="22"/>
          <w:szCs w:val="22"/>
        </w:rPr>
        <w:t>ќе ги задолжи производителите да водат месечна и годишна евиденција врз основа на производствената спецификација за вкупното пакување кое го пу</w:t>
      </w:r>
      <w:r w:rsidR="00F3538F">
        <w:rPr>
          <w:rFonts w:ascii="StobiSerif Regular" w:hAnsi="StobiSerif Regular" w:cs="Arial"/>
          <w:sz w:val="22"/>
          <w:szCs w:val="22"/>
        </w:rPr>
        <w:t>штил на пазар (член 19 став (4)</w:t>
      </w:r>
      <w:r w:rsidRPr="00F441D3">
        <w:rPr>
          <w:rFonts w:ascii="StobiSerif Regular" w:hAnsi="StobiSerif Regular" w:cs="Arial"/>
          <w:sz w:val="22"/>
          <w:szCs w:val="22"/>
        </w:rPr>
        <w:t>)</w:t>
      </w:r>
      <w:r w:rsidRPr="00F441D3">
        <w:rPr>
          <w:rFonts w:ascii="StobiSerif Regular" w:hAnsi="StobiSerif Regular" w:cs="Arial"/>
          <w:sz w:val="22"/>
          <w:szCs w:val="22"/>
          <w:lang w:val="sq-AL"/>
        </w:rPr>
        <w:t>;</w:t>
      </w:r>
    </w:p>
    <w:p w14:paraId="78F69A63" w14:textId="77777777" w:rsidR="004E1FE4" w:rsidRPr="00F441D3" w:rsidRDefault="004E1FE4" w:rsidP="00CA080F">
      <w:pPr>
        <w:pStyle w:val="ListParagraph"/>
        <w:numPr>
          <w:ilvl w:val="0"/>
          <w:numId w:val="21"/>
        </w:numPr>
        <w:jc w:val="both"/>
        <w:rPr>
          <w:rFonts w:ascii="StobiSerif Regular" w:hAnsi="StobiSerif Regular" w:cs="Arial"/>
          <w:sz w:val="22"/>
          <w:szCs w:val="22"/>
          <w:lang w:val="en-US"/>
        </w:rPr>
      </w:pPr>
      <w:r w:rsidRPr="00F441D3">
        <w:rPr>
          <w:rFonts w:ascii="StobiSerif Regular" w:hAnsi="StobiSerif Regular" w:cs="Arial"/>
          <w:sz w:val="22"/>
          <w:szCs w:val="22"/>
        </w:rPr>
        <w:t>ќе ги задолжи производителите да водат евиденција за количините на отпад од пакување кој е примен назад, според категорија, во дадена година и за доказот за предадениот отпад од пакување на собирачи ил</w:t>
      </w:r>
      <w:r w:rsidR="00F3538F">
        <w:rPr>
          <w:rFonts w:ascii="StobiSerif Regular" w:hAnsi="StobiSerif Regular" w:cs="Arial"/>
          <w:sz w:val="22"/>
          <w:szCs w:val="22"/>
        </w:rPr>
        <w:t xml:space="preserve">и </w:t>
      </w:r>
      <w:proofErr w:type="spellStart"/>
      <w:r w:rsidR="00F3538F">
        <w:rPr>
          <w:rFonts w:ascii="StobiSerif Regular" w:hAnsi="StobiSerif Regular" w:cs="Arial"/>
          <w:sz w:val="22"/>
          <w:szCs w:val="22"/>
        </w:rPr>
        <w:t>рециклатори</w:t>
      </w:r>
      <w:proofErr w:type="spellEnd"/>
      <w:r w:rsidR="00F3538F">
        <w:rPr>
          <w:rFonts w:ascii="StobiSerif Regular" w:hAnsi="StobiSerif Regular" w:cs="Arial"/>
          <w:sz w:val="22"/>
          <w:szCs w:val="22"/>
        </w:rPr>
        <w:t xml:space="preserve"> (член 19 став (5)</w:t>
      </w:r>
      <w:r w:rsidRPr="00F441D3">
        <w:rPr>
          <w:rFonts w:ascii="StobiSerif Regular" w:hAnsi="StobiSerif Regular" w:cs="Arial"/>
          <w:sz w:val="22"/>
          <w:szCs w:val="22"/>
        </w:rPr>
        <w:t>);</w:t>
      </w:r>
    </w:p>
    <w:p w14:paraId="278DB73C" w14:textId="77777777" w:rsidR="004E1FE4" w:rsidRPr="00906C36" w:rsidRDefault="004E1FE4" w:rsidP="00CA080F">
      <w:pPr>
        <w:pStyle w:val="ListParagraph"/>
        <w:numPr>
          <w:ilvl w:val="0"/>
          <w:numId w:val="21"/>
        </w:numPr>
        <w:jc w:val="both"/>
        <w:rPr>
          <w:rFonts w:ascii="StobiSerif Regular" w:hAnsi="StobiSerif Regular" w:cs="Arial"/>
          <w:sz w:val="22"/>
          <w:szCs w:val="22"/>
          <w:lang w:val="en-US"/>
        </w:rPr>
      </w:pPr>
      <w:r w:rsidRPr="00F441D3">
        <w:rPr>
          <w:rFonts w:ascii="StobiSerif Regular" w:hAnsi="StobiSerif Regular" w:cs="Arial"/>
          <w:sz w:val="22"/>
          <w:szCs w:val="22"/>
        </w:rPr>
        <w:t xml:space="preserve">ќе ги задолжи производителите за </w:t>
      </w:r>
      <w:proofErr w:type="spellStart"/>
      <w:r w:rsidRPr="00F441D3">
        <w:rPr>
          <w:rFonts w:ascii="StobiSerif Regular" w:hAnsi="StobiSerif Regular" w:cs="Arial"/>
          <w:sz w:val="22"/>
          <w:szCs w:val="22"/>
        </w:rPr>
        <w:t>испонување</w:t>
      </w:r>
      <w:proofErr w:type="spellEnd"/>
      <w:r w:rsidRPr="00F441D3">
        <w:rPr>
          <w:rFonts w:ascii="StobiSerif Regular" w:hAnsi="StobiSerif Regular" w:cs="Arial"/>
          <w:sz w:val="22"/>
          <w:szCs w:val="22"/>
        </w:rPr>
        <w:t xml:space="preserve"> на обврските за повратен прием на продажното, </w:t>
      </w:r>
      <w:r w:rsidRPr="00F441D3">
        <w:rPr>
          <w:rFonts w:ascii="StobiSerif Regular" w:hAnsi="StobiSerif Regular" w:cs="Arial"/>
          <w:sz w:val="22"/>
          <w:szCs w:val="22"/>
          <w:lang w:val="en-US"/>
        </w:rPr>
        <w:t xml:space="preserve"> </w:t>
      </w:r>
      <w:r w:rsidRPr="00F441D3">
        <w:rPr>
          <w:rFonts w:ascii="StobiSerif Regular" w:hAnsi="StobiSerif Regular" w:cs="Arial"/>
          <w:sz w:val="22"/>
          <w:szCs w:val="22"/>
        </w:rPr>
        <w:t>групното и транспортното пакување согласно член 20 од овој закон;</w:t>
      </w:r>
    </w:p>
    <w:p w14:paraId="02BB4899" w14:textId="77777777" w:rsidR="00906C36" w:rsidRPr="00206B7C" w:rsidRDefault="00906C36" w:rsidP="00906C36">
      <w:pPr>
        <w:pStyle w:val="ListParagraph"/>
        <w:numPr>
          <w:ilvl w:val="0"/>
          <w:numId w:val="21"/>
        </w:numPr>
        <w:jc w:val="both"/>
        <w:rPr>
          <w:rFonts w:ascii="StobiSerif Regular" w:hAnsi="StobiSerif Regular" w:cs="Arial"/>
          <w:sz w:val="22"/>
          <w:szCs w:val="22"/>
        </w:rPr>
      </w:pPr>
      <w:r w:rsidRPr="00206B7C">
        <w:rPr>
          <w:rFonts w:ascii="StobiSerif Regular" w:hAnsi="StobiSerif Regular" w:cs="Arial"/>
          <w:sz w:val="22"/>
          <w:szCs w:val="22"/>
        </w:rPr>
        <w:t xml:space="preserve">ќе ги задолжи да обезбедуваат  собирање, рециклирање и преработка на отпадот од пакување заради реализација на националните цели од член 21 од овој закон;  </w:t>
      </w:r>
    </w:p>
    <w:p w14:paraId="65DCDA37" w14:textId="77777777" w:rsidR="004E1FE4" w:rsidRPr="00206B7C" w:rsidRDefault="004E1FE4" w:rsidP="00CA080F">
      <w:pPr>
        <w:pStyle w:val="ListParagraph"/>
        <w:numPr>
          <w:ilvl w:val="0"/>
          <w:numId w:val="21"/>
        </w:numPr>
        <w:spacing w:line="276" w:lineRule="auto"/>
        <w:jc w:val="both"/>
        <w:rPr>
          <w:rFonts w:ascii="StobiSerif Regular" w:hAnsi="StobiSerif Regular" w:cs="Arial"/>
          <w:sz w:val="22"/>
          <w:szCs w:val="22"/>
          <w:lang w:val="en-US"/>
        </w:rPr>
      </w:pPr>
      <w:r w:rsidRPr="00206B7C">
        <w:rPr>
          <w:rFonts w:ascii="StobiSerif Regular" w:hAnsi="StobiSerif Regular" w:cs="Arial"/>
          <w:sz w:val="22"/>
          <w:szCs w:val="22"/>
        </w:rPr>
        <w:t>ќе ги задолжи производителите да ги утврдуваат годишните цели за собирање, рециклирање и преработка според категорија на отпад во килограми во определен рок (член 21 став (</w:t>
      </w:r>
      <w:r w:rsidR="005F1CD1">
        <w:rPr>
          <w:rFonts w:ascii="StobiSerif Regular" w:hAnsi="StobiSerif Regular" w:cs="Arial"/>
          <w:sz w:val="22"/>
          <w:szCs w:val="22"/>
        </w:rPr>
        <w:t>6</w:t>
      </w:r>
      <w:r w:rsidRPr="00206B7C">
        <w:rPr>
          <w:rFonts w:ascii="StobiSerif Regular" w:hAnsi="StobiSerif Regular" w:cs="Arial"/>
          <w:sz w:val="22"/>
          <w:szCs w:val="22"/>
        </w:rPr>
        <w:t>) од овој закон);</w:t>
      </w:r>
    </w:p>
    <w:p w14:paraId="64AC5882" w14:textId="77777777" w:rsidR="006F7ED4" w:rsidRDefault="004E1FE4" w:rsidP="00CA080F">
      <w:pPr>
        <w:pStyle w:val="ListParagraph"/>
        <w:numPr>
          <w:ilvl w:val="0"/>
          <w:numId w:val="21"/>
        </w:numPr>
        <w:jc w:val="both"/>
        <w:rPr>
          <w:rFonts w:ascii="StobiSerif Regular" w:hAnsi="StobiSerif Regular" w:cs="Arial"/>
          <w:sz w:val="22"/>
          <w:szCs w:val="22"/>
        </w:rPr>
      </w:pPr>
      <w:r w:rsidRPr="006F7ED4">
        <w:rPr>
          <w:rFonts w:ascii="StobiSerif Regular" w:hAnsi="StobiSerif Regular" w:cs="Arial"/>
          <w:sz w:val="22"/>
          <w:szCs w:val="22"/>
        </w:rPr>
        <w:lastRenderedPageBreak/>
        <w:t>ќе ги задолжи производителите да ги фина</w:t>
      </w:r>
      <w:r w:rsidR="006F7ED4" w:rsidRPr="006F7ED4">
        <w:rPr>
          <w:rFonts w:ascii="StobiSerif Regular" w:hAnsi="StobiSerif Regular" w:cs="Arial"/>
          <w:sz w:val="22"/>
          <w:szCs w:val="22"/>
        </w:rPr>
        <w:t>н</w:t>
      </w:r>
      <w:r w:rsidRPr="006F7ED4">
        <w:rPr>
          <w:rFonts w:ascii="StobiSerif Regular" w:hAnsi="StobiSerif Regular" w:cs="Arial"/>
          <w:sz w:val="22"/>
          <w:szCs w:val="22"/>
        </w:rPr>
        <w:t xml:space="preserve">сираат трошоците за активностите согласно член 22 став (1) од овој закон, </w:t>
      </w:r>
    </w:p>
    <w:p w14:paraId="42CC4C9E" w14:textId="77777777" w:rsidR="004E1FE4" w:rsidRPr="006F7ED4" w:rsidRDefault="004E1FE4" w:rsidP="00CA080F">
      <w:pPr>
        <w:pStyle w:val="ListParagraph"/>
        <w:numPr>
          <w:ilvl w:val="0"/>
          <w:numId w:val="21"/>
        </w:numPr>
        <w:jc w:val="both"/>
        <w:rPr>
          <w:rFonts w:ascii="StobiSerif Regular" w:hAnsi="StobiSerif Regular" w:cs="Arial"/>
          <w:sz w:val="22"/>
          <w:szCs w:val="22"/>
        </w:rPr>
      </w:pPr>
      <w:r w:rsidRPr="006F7ED4">
        <w:rPr>
          <w:rFonts w:ascii="StobiSerif Regular" w:hAnsi="StobiSerif Regular" w:cs="Arial"/>
          <w:sz w:val="22"/>
          <w:szCs w:val="22"/>
        </w:rPr>
        <w:t>ќе г</w:t>
      </w:r>
      <w:r w:rsidR="00F3538F" w:rsidRPr="006F7ED4">
        <w:rPr>
          <w:rFonts w:ascii="StobiSerif Regular" w:hAnsi="StobiSerif Regular" w:cs="Arial"/>
          <w:sz w:val="22"/>
          <w:szCs w:val="22"/>
        </w:rPr>
        <w:t xml:space="preserve">и </w:t>
      </w:r>
      <w:r w:rsidRPr="006F7ED4">
        <w:rPr>
          <w:rFonts w:ascii="StobiSerif Regular" w:hAnsi="StobiSerif Regular" w:cs="Arial"/>
          <w:sz w:val="22"/>
          <w:szCs w:val="22"/>
        </w:rPr>
        <w:t>задолжи мали</w:t>
      </w:r>
      <w:r w:rsidR="00F3538F" w:rsidRPr="006F7ED4">
        <w:rPr>
          <w:rFonts w:ascii="StobiSerif Regular" w:hAnsi="StobiSerif Regular" w:cs="Arial"/>
          <w:sz w:val="22"/>
          <w:szCs w:val="22"/>
        </w:rPr>
        <w:t xml:space="preserve">те </w:t>
      </w:r>
      <w:r w:rsidRPr="006F7ED4">
        <w:rPr>
          <w:rFonts w:ascii="StobiSerif Regular" w:hAnsi="StobiSerif Regular" w:cs="Arial"/>
          <w:sz w:val="22"/>
          <w:szCs w:val="22"/>
        </w:rPr>
        <w:t>производител</w:t>
      </w:r>
      <w:r w:rsidR="00F3538F" w:rsidRPr="006F7ED4">
        <w:rPr>
          <w:rFonts w:ascii="StobiSerif Regular" w:hAnsi="StobiSerif Regular" w:cs="Arial"/>
          <w:sz w:val="22"/>
          <w:szCs w:val="22"/>
        </w:rPr>
        <w:t>и</w:t>
      </w:r>
      <w:r w:rsidRPr="006F7ED4">
        <w:rPr>
          <w:rFonts w:ascii="StobiSerif Regular" w:hAnsi="StobiSerif Regular" w:cs="Arial"/>
          <w:sz w:val="22"/>
          <w:szCs w:val="22"/>
        </w:rPr>
        <w:t xml:space="preserve"> да уплаќа</w:t>
      </w:r>
      <w:r w:rsidR="00F3538F" w:rsidRPr="006F7ED4">
        <w:rPr>
          <w:rFonts w:ascii="StobiSerif Regular" w:hAnsi="StobiSerif Regular" w:cs="Arial"/>
          <w:sz w:val="22"/>
          <w:szCs w:val="22"/>
        </w:rPr>
        <w:t>ат</w:t>
      </w:r>
      <w:r w:rsidRPr="006F7ED4">
        <w:rPr>
          <w:rFonts w:ascii="StobiSerif Regular" w:hAnsi="StobiSerif Regular" w:cs="Arial"/>
          <w:sz w:val="22"/>
          <w:szCs w:val="22"/>
        </w:rPr>
        <w:t xml:space="preserve"> паушален надоместок согласно член 22 став (2) од овој закон;</w:t>
      </w:r>
    </w:p>
    <w:p w14:paraId="32A417A0" w14:textId="77777777" w:rsidR="006F7ED4" w:rsidRPr="006F7ED4" w:rsidRDefault="00F3538F" w:rsidP="00CA080F">
      <w:pPr>
        <w:pStyle w:val="ListParagraph"/>
        <w:numPr>
          <w:ilvl w:val="0"/>
          <w:numId w:val="21"/>
        </w:numPr>
        <w:jc w:val="both"/>
        <w:rPr>
          <w:rFonts w:ascii="StobiSerif Regular" w:hAnsi="StobiSerif Regular" w:cs="Arial"/>
          <w:sz w:val="22"/>
          <w:szCs w:val="22"/>
          <w:lang w:val="en-US"/>
        </w:rPr>
      </w:pPr>
      <w:r w:rsidRPr="006F7ED4">
        <w:rPr>
          <w:rFonts w:ascii="StobiSerif Regular" w:hAnsi="StobiSerif Regular" w:cs="Arial"/>
          <w:sz w:val="22"/>
          <w:szCs w:val="22"/>
        </w:rPr>
        <w:t xml:space="preserve">ќе ги задолжи производителите трошоците за постапување со отпад од пакување да ги прикажува во согласност со член 22 став (3) од овој закон, </w:t>
      </w:r>
    </w:p>
    <w:p w14:paraId="5C2B20E0" w14:textId="77777777" w:rsidR="00F3538F" w:rsidRPr="006F7ED4" w:rsidRDefault="00292BD6" w:rsidP="00CA080F">
      <w:pPr>
        <w:pStyle w:val="ListParagraph"/>
        <w:numPr>
          <w:ilvl w:val="0"/>
          <w:numId w:val="21"/>
        </w:numPr>
        <w:jc w:val="both"/>
        <w:rPr>
          <w:rFonts w:ascii="StobiSerif Regular" w:hAnsi="StobiSerif Regular" w:cs="Arial"/>
          <w:sz w:val="22"/>
          <w:szCs w:val="22"/>
          <w:lang w:val="en-US"/>
        </w:rPr>
      </w:pPr>
      <w:r w:rsidRPr="006F7ED4">
        <w:rPr>
          <w:rFonts w:ascii="StobiSerif Regular" w:hAnsi="StobiSerif Regular" w:cs="Arial"/>
          <w:sz w:val="22"/>
          <w:szCs w:val="22"/>
        </w:rPr>
        <w:t>ќ</w:t>
      </w:r>
      <w:r w:rsidR="004E1FE4" w:rsidRPr="006F7ED4">
        <w:rPr>
          <w:rFonts w:ascii="StobiSerif Regular" w:hAnsi="StobiSerif Regular" w:cs="Arial"/>
          <w:sz w:val="22"/>
          <w:szCs w:val="22"/>
        </w:rPr>
        <w:t>е ги задолжи производителите да обезбедат финансиска гаранција за спроведување на обврските за собирање, третман и преработка согласно член 23 од овој закон;</w:t>
      </w:r>
    </w:p>
    <w:p w14:paraId="7D9923B6" w14:textId="77777777" w:rsidR="00F3538F" w:rsidRPr="00F441D3" w:rsidRDefault="00F3538F" w:rsidP="00CA080F">
      <w:pPr>
        <w:pStyle w:val="ListParagraph"/>
        <w:numPr>
          <w:ilvl w:val="0"/>
          <w:numId w:val="21"/>
        </w:numPr>
        <w:jc w:val="both"/>
        <w:rPr>
          <w:rFonts w:ascii="StobiSerif Regular" w:hAnsi="StobiSerif Regular" w:cs="Arial"/>
          <w:sz w:val="22"/>
          <w:szCs w:val="22"/>
        </w:rPr>
      </w:pPr>
      <w:r>
        <w:rPr>
          <w:rFonts w:ascii="StobiSerif Regular" w:hAnsi="StobiSerif Regular" w:cs="Arial"/>
          <w:sz w:val="22"/>
          <w:szCs w:val="22"/>
        </w:rPr>
        <w:t>ќе ги задо</w:t>
      </w:r>
      <w:r w:rsidR="0087692E">
        <w:rPr>
          <w:rFonts w:ascii="StobiSerif Regular" w:hAnsi="StobiSerif Regular" w:cs="Arial"/>
          <w:sz w:val="22"/>
          <w:szCs w:val="22"/>
        </w:rPr>
        <w:t>лжи производителите да обезбедув</w:t>
      </w:r>
      <w:r>
        <w:rPr>
          <w:rFonts w:ascii="StobiSerif Regular" w:hAnsi="StobiSerif Regular" w:cs="Arial"/>
          <w:sz w:val="22"/>
          <w:szCs w:val="22"/>
        </w:rPr>
        <w:t>а</w:t>
      </w:r>
      <w:r w:rsidR="0087692E">
        <w:rPr>
          <w:rFonts w:ascii="StobiSerif Regular" w:hAnsi="StobiSerif Regular" w:cs="Arial"/>
          <w:sz w:val="22"/>
          <w:szCs w:val="22"/>
        </w:rPr>
        <w:t>ат</w:t>
      </w:r>
      <w:r>
        <w:rPr>
          <w:rFonts w:ascii="StobiSerif Regular" w:hAnsi="StobiSerif Regular" w:cs="Arial"/>
          <w:sz w:val="22"/>
          <w:szCs w:val="22"/>
        </w:rPr>
        <w:t xml:space="preserve"> </w:t>
      </w:r>
      <w:r w:rsidRPr="00F441D3">
        <w:rPr>
          <w:rFonts w:ascii="StobiSerif Regular" w:hAnsi="StobiSerif Regular" w:cs="Arial"/>
          <w:sz w:val="22"/>
          <w:szCs w:val="22"/>
        </w:rPr>
        <w:t>исполнува</w:t>
      </w:r>
      <w:r>
        <w:rPr>
          <w:rFonts w:ascii="StobiSerif Regular" w:hAnsi="StobiSerif Regular" w:cs="Arial"/>
          <w:sz w:val="22"/>
          <w:szCs w:val="22"/>
        </w:rPr>
        <w:t>ње</w:t>
      </w:r>
      <w:r w:rsidRPr="00F441D3">
        <w:rPr>
          <w:rFonts w:ascii="StobiSerif Regular" w:hAnsi="StobiSerif Regular" w:cs="Arial"/>
          <w:sz w:val="22"/>
          <w:szCs w:val="22"/>
        </w:rPr>
        <w:t xml:space="preserve"> </w:t>
      </w:r>
      <w:r>
        <w:rPr>
          <w:rFonts w:ascii="StobiSerif Regular" w:hAnsi="StobiSerif Regular" w:cs="Arial"/>
          <w:sz w:val="22"/>
          <w:szCs w:val="22"/>
        </w:rPr>
        <w:t xml:space="preserve">на </w:t>
      </w:r>
      <w:r w:rsidRPr="00F441D3">
        <w:rPr>
          <w:rFonts w:ascii="StobiSerif Regular" w:hAnsi="StobiSerif Regular" w:cs="Arial"/>
          <w:sz w:val="22"/>
          <w:szCs w:val="22"/>
        </w:rPr>
        <w:t xml:space="preserve">обврските и целите </w:t>
      </w:r>
      <w:r>
        <w:rPr>
          <w:rFonts w:ascii="StobiSerif Regular" w:hAnsi="StobiSerif Regular" w:cs="Arial"/>
          <w:sz w:val="22"/>
          <w:szCs w:val="22"/>
        </w:rPr>
        <w:t xml:space="preserve">на овој закон </w:t>
      </w:r>
      <w:r w:rsidRPr="00F441D3">
        <w:rPr>
          <w:rFonts w:ascii="StobiSerif Regular" w:hAnsi="StobiSerif Regular" w:cs="Arial"/>
          <w:sz w:val="22"/>
          <w:szCs w:val="22"/>
        </w:rPr>
        <w:t xml:space="preserve">преку враќање, собирање и преработка на свој трошок согласно член 25 став (1) и (2) од овој закон; </w:t>
      </w:r>
    </w:p>
    <w:p w14:paraId="76FC045C" w14:textId="77777777" w:rsidR="00F3538F" w:rsidRPr="00206B7C" w:rsidRDefault="00F3538F" w:rsidP="00CA080F">
      <w:pPr>
        <w:pStyle w:val="ListParagraph"/>
        <w:numPr>
          <w:ilvl w:val="0"/>
          <w:numId w:val="21"/>
        </w:numPr>
        <w:jc w:val="both"/>
        <w:rPr>
          <w:rFonts w:ascii="StobiSerif Regular" w:hAnsi="StobiSerif Regular" w:cs="Arial"/>
          <w:sz w:val="22"/>
          <w:szCs w:val="22"/>
        </w:rPr>
      </w:pPr>
      <w:r w:rsidRPr="00206B7C">
        <w:rPr>
          <w:rFonts w:ascii="StobiSerif Regular" w:hAnsi="StobiSerif Regular" w:cs="Arial"/>
          <w:sz w:val="22"/>
          <w:szCs w:val="22"/>
        </w:rPr>
        <w:t xml:space="preserve">ќе ги задолжи производителите да склучат договор за </w:t>
      </w:r>
      <w:proofErr w:type="spellStart"/>
      <w:r w:rsidRPr="00206B7C">
        <w:rPr>
          <w:rFonts w:ascii="StobiSerif Regular" w:hAnsi="StobiSerif Regular" w:cs="Arial"/>
          <w:sz w:val="22"/>
          <w:szCs w:val="22"/>
        </w:rPr>
        <w:t>превземање</w:t>
      </w:r>
      <w:proofErr w:type="spellEnd"/>
      <w:r w:rsidRPr="00206B7C">
        <w:rPr>
          <w:rFonts w:ascii="StobiSerif Regular" w:hAnsi="StobiSerif Regular" w:cs="Arial"/>
          <w:sz w:val="22"/>
          <w:szCs w:val="22"/>
        </w:rPr>
        <w:t xml:space="preserve"> на обврските за постапување со отпадот од пакување со колективен </w:t>
      </w:r>
      <w:proofErr w:type="spellStart"/>
      <w:r w:rsidRPr="00206B7C">
        <w:rPr>
          <w:rFonts w:ascii="StobiSerif Regular" w:hAnsi="StobiSerif Regular" w:cs="Arial"/>
          <w:sz w:val="22"/>
          <w:szCs w:val="22"/>
        </w:rPr>
        <w:t>постапувач</w:t>
      </w:r>
      <w:proofErr w:type="spellEnd"/>
      <w:r w:rsidRPr="00206B7C">
        <w:rPr>
          <w:rFonts w:ascii="StobiSerif Regular" w:hAnsi="StobiSerif Regular" w:cs="Arial"/>
          <w:sz w:val="22"/>
          <w:szCs w:val="22"/>
        </w:rPr>
        <w:t xml:space="preserve"> согласно член 25 став (3) од овој закон</w:t>
      </w:r>
      <w:r w:rsidR="006F7ED4" w:rsidRPr="00206B7C">
        <w:rPr>
          <w:rFonts w:ascii="StobiSerif Regular" w:hAnsi="StobiSerif Regular" w:cs="Arial"/>
          <w:sz w:val="22"/>
          <w:szCs w:val="22"/>
        </w:rPr>
        <w:t xml:space="preserve"> доколку не уплатиле и немаат намера да </w:t>
      </w:r>
      <w:proofErr w:type="spellStart"/>
      <w:r w:rsidR="006F7ED4" w:rsidRPr="00206B7C">
        <w:rPr>
          <w:rFonts w:ascii="StobiSerif Regular" w:hAnsi="StobiSerif Regular" w:cs="Arial"/>
          <w:sz w:val="22"/>
          <w:szCs w:val="22"/>
        </w:rPr>
        <w:t>плаќат</w:t>
      </w:r>
      <w:proofErr w:type="spellEnd"/>
      <w:r w:rsidR="006F7ED4" w:rsidRPr="00206B7C">
        <w:rPr>
          <w:rFonts w:ascii="StobiSerif Regular" w:hAnsi="StobiSerif Regular" w:cs="Arial"/>
          <w:sz w:val="22"/>
          <w:szCs w:val="22"/>
        </w:rPr>
        <w:t xml:space="preserve"> надоместокот за управување со отпад од пакување</w:t>
      </w:r>
      <w:r w:rsidRPr="00206B7C">
        <w:rPr>
          <w:rFonts w:ascii="StobiSerif Regular" w:hAnsi="StobiSerif Regular" w:cs="Arial"/>
          <w:sz w:val="22"/>
          <w:szCs w:val="22"/>
        </w:rPr>
        <w:t>;</w:t>
      </w:r>
    </w:p>
    <w:p w14:paraId="3D403861" w14:textId="77777777" w:rsidR="004E1FE4" w:rsidRPr="00206B7C" w:rsidRDefault="004E1FE4" w:rsidP="00CA080F">
      <w:pPr>
        <w:pStyle w:val="ListParagraph"/>
        <w:numPr>
          <w:ilvl w:val="0"/>
          <w:numId w:val="21"/>
        </w:numPr>
        <w:jc w:val="both"/>
        <w:rPr>
          <w:rFonts w:ascii="StobiSerif Regular" w:hAnsi="StobiSerif Regular" w:cs="Arial"/>
          <w:sz w:val="22"/>
          <w:szCs w:val="22"/>
          <w:lang w:val="en-US"/>
        </w:rPr>
      </w:pPr>
      <w:r w:rsidRPr="001D1C7B">
        <w:rPr>
          <w:rFonts w:ascii="StobiSerif Regular" w:hAnsi="StobiSerif Regular" w:cs="Arial"/>
          <w:sz w:val="22"/>
          <w:szCs w:val="22"/>
        </w:rPr>
        <w:t xml:space="preserve">ќе го задолжи </w:t>
      </w:r>
      <w:r w:rsidR="001D1C7B">
        <w:rPr>
          <w:rFonts w:ascii="StobiSerif Regular" w:hAnsi="StobiSerif Regular" w:cs="Arial"/>
          <w:sz w:val="22"/>
          <w:szCs w:val="22"/>
        </w:rPr>
        <w:t xml:space="preserve">производителот кој пушта на пазар спакувани стоки исти или помали од количините од член 26, да се регистрира </w:t>
      </w:r>
      <w:r w:rsidR="001D1C7B" w:rsidRPr="00F441D3">
        <w:rPr>
          <w:rFonts w:ascii="StobiSerif Regular" w:hAnsi="StobiSerif Regular" w:cs="Arial"/>
          <w:sz w:val="22"/>
          <w:szCs w:val="22"/>
        </w:rPr>
        <w:t>како мал производител</w:t>
      </w:r>
      <w:r w:rsidR="001D1C7B">
        <w:rPr>
          <w:rFonts w:ascii="StobiSerif Regular" w:hAnsi="StobiSerif Regular" w:cs="Arial"/>
          <w:sz w:val="22"/>
          <w:szCs w:val="22"/>
        </w:rPr>
        <w:t xml:space="preserve"> и дали води евиденција и доставува извештаи во согласност со член 26 од овој </w:t>
      </w:r>
      <w:r w:rsidR="001D1C7B" w:rsidRPr="00206B7C">
        <w:rPr>
          <w:rFonts w:ascii="StobiSerif Regular" w:hAnsi="StobiSerif Regular" w:cs="Arial"/>
          <w:sz w:val="22"/>
          <w:szCs w:val="22"/>
        </w:rPr>
        <w:t xml:space="preserve">закон </w:t>
      </w:r>
      <w:r w:rsidRPr="00206B7C">
        <w:rPr>
          <w:rFonts w:ascii="StobiSerif Regular" w:hAnsi="StobiSerif Regular" w:cs="Arial"/>
          <w:sz w:val="22"/>
          <w:szCs w:val="22"/>
        </w:rPr>
        <w:t>(член  26 став (2));</w:t>
      </w:r>
    </w:p>
    <w:p w14:paraId="63BFBDEC" w14:textId="77777777" w:rsidR="005B1BB3" w:rsidRDefault="004E1FE4" w:rsidP="00CA080F">
      <w:pPr>
        <w:pStyle w:val="ListParagraph"/>
        <w:numPr>
          <w:ilvl w:val="0"/>
          <w:numId w:val="21"/>
        </w:numPr>
        <w:jc w:val="both"/>
        <w:rPr>
          <w:rFonts w:ascii="StobiSerif Regular" w:hAnsi="StobiSerif Regular" w:cs="Arial"/>
          <w:sz w:val="22"/>
          <w:szCs w:val="22"/>
        </w:rPr>
      </w:pPr>
      <w:r w:rsidRPr="00206B7C">
        <w:rPr>
          <w:rFonts w:ascii="StobiSerif Regular" w:hAnsi="StobiSerif Regular" w:cs="Arial"/>
          <w:sz w:val="22"/>
          <w:szCs w:val="22"/>
        </w:rPr>
        <w:t xml:space="preserve">ќе </w:t>
      </w:r>
      <w:r w:rsidR="005B1BB3" w:rsidRPr="00206B7C">
        <w:rPr>
          <w:rFonts w:ascii="StobiSerif Regular" w:hAnsi="StobiSerif Regular" w:cs="Arial"/>
          <w:sz w:val="22"/>
          <w:szCs w:val="22"/>
        </w:rPr>
        <w:t xml:space="preserve">ги задолжи </w:t>
      </w:r>
      <w:r w:rsidRPr="00206B7C">
        <w:rPr>
          <w:rFonts w:ascii="StobiSerif Regular" w:hAnsi="StobiSerif Regular" w:cs="Arial"/>
          <w:sz w:val="22"/>
          <w:szCs w:val="22"/>
        </w:rPr>
        <w:t>мали</w:t>
      </w:r>
      <w:r w:rsidR="005B1BB3" w:rsidRPr="00206B7C">
        <w:rPr>
          <w:rFonts w:ascii="StobiSerif Regular" w:hAnsi="StobiSerif Regular" w:cs="Arial"/>
          <w:sz w:val="22"/>
          <w:szCs w:val="22"/>
        </w:rPr>
        <w:t xml:space="preserve">те </w:t>
      </w:r>
      <w:r w:rsidRPr="00206B7C">
        <w:rPr>
          <w:rFonts w:ascii="StobiSerif Regular" w:hAnsi="StobiSerif Regular" w:cs="Arial"/>
          <w:sz w:val="22"/>
          <w:szCs w:val="22"/>
        </w:rPr>
        <w:t>производител</w:t>
      </w:r>
      <w:r w:rsidR="005B1BB3" w:rsidRPr="00206B7C">
        <w:rPr>
          <w:rFonts w:ascii="StobiSerif Regular" w:hAnsi="StobiSerif Regular" w:cs="Arial"/>
          <w:sz w:val="22"/>
          <w:szCs w:val="22"/>
        </w:rPr>
        <w:t xml:space="preserve">и да доставуваат точни податоци до стручниот орган </w:t>
      </w:r>
      <w:r w:rsidRPr="00206B7C">
        <w:rPr>
          <w:rFonts w:ascii="StobiSerif Regular" w:hAnsi="StobiSerif Regular" w:cs="Arial"/>
          <w:sz w:val="22"/>
          <w:szCs w:val="22"/>
        </w:rPr>
        <w:t>доколку дава</w:t>
      </w:r>
      <w:r w:rsidR="005B1BB3" w:rsidRPr="00206B7C">
        <w:rPr>
          <w:rFonts w:ascii="StobiSerif Regular" w:hAnsi="StobiSerif Regular" w:cs="Arial"/>
          <w:sz w:val="22"/>
          <w:szCs w:val="22"/>
        </w:rPr>
        <w:t>ле</w:t>
      </w:r>
      <w:r w:rsidRPr="00206B7C">
        <w:rPr>
          <w:rFonts w:ascii="StobiSerif Regular" w:hAnsi="StobiSerif Regular" w:cs="Arial"/>
          <w:sz w:val="22"/>
          <w:szCs w:val="22"/>
        </w:rPr>
        <w:t xml:space="preserve"> неточни</w:t>
      </w:r>
      <w:r w:rsidRPr="005B1BB3">
        <w:rPr>
          <w:rFonts w:ascii="StobiSerif Regular" w:hAnsi="StobiSerif Regular" w:cs="Arial"/>
          <w:sz w:val="22"/>
          <w:szCs w:val="22"/>
        </w:rPr>
        <w:t xml:space="preserve"> податоци за да се утврди како мал производител согласно  член 26 став (3) од овој закон, </w:t>
      </w:r>
    </w:p>
    <w:p w14:paraId="4DE5FB06" w14:textId="77777777" w:rsidR="004E1FE4" w:rsidRPr="005B1BB3" w:rsidRDefault="004E1FE4" w:rsidP="00CA080F">
      <w:pPr>
        <w:pStyle w:val="ListParagraph"/>
        <w:numPr>
          <w:ilvl w:val="0"/>
          <w:numId w:val="21"/>
        </w:numPr>
        <w:jc w:val="both"/>
        <w:rPr>
          <w:rFonts w:ascii="StobiSerif Regular" w:hAnsi="StobiSerif Regular" w:cs="Arial"/>
          <w:sz w:val="22"/>
          <w:szCs w:val="22"/>
        </w:rPr>
      </w:pPr>
      <w:r w:rsidRPr="005B1BB3">
        <w:rPr>
          <w:rFonts w:ascii="StobiSerif Regular" w:hAnsi="StobiSerif Regular" w:cs="Arial"/>
          <w:sz w:val="22"/>
          <w:szCs w:val="22"/>
        </w:rPr>
        <w:t xml:space="preserve">ќе ги задолжи правните и физичките лица да </w:t>
      </w:r>
      <w:r w:rsidR="001D1C7B" w:rsidRPr="005B1BB3">
        <w:rPr>
          <w:rFonts w:ascii="StobiSerif Regular" w:hAnsi="StobiSerif Regular" w:cs="Arial"/>
          <w:sz w:val="22"/>
          <w:szCs w:val="22"/>
        </w:rPr>
        <w:t xml:space="preserve">го </w:t>
      </w:r>
      <w:r w:rsidRPr="005B1BB3">
        <w:rPr>
          <w:rFonts w:ascii="StobiSerif Regular" w:hAnsi="StobiSerif Regular" w:cs="Arial"/>
          <w:sz w:val="22"/>
          <w:szCs w:val="22"/>
        </w:rPr>
        <w:t>преда</w:t>
      </w:r>
      <w:r w:rsidR="001D1C7B" w:rsidRPr="005B1BB3">
        <w:rPr>
          <w:rFonts w:ascii="StobiSerif Regular" w:hAnsi="StobiSerif Regular" w:cs="Arial"/>
          <w:sz w:val="22"/>
          <w:szCs w:val="22"/>
        </w:rPr>
        <w:t xml:space="preserve">дат </w:t>
      </w:r>
      <w:r w:rsidRPr="005B1BB3">
        <w:rPr>
          <w:rFonts w:ascii="StobiSerif Regular" w:hAnsi="StobiSerif Regular" w:cs="Arial"/>
          <w:sz w:val="22"/>
          <w:szCs w:val="22"/>
        </w:rPr>
        <w:t>отпадот од пакување без модификација  и да постапуваат согласно член 30 став (3) од овој закон;</w:t>
      </w:r>
    </w:p>
    <w:p w14:paraId="0ADBEB6D" w14:textId="77777777" w:rsidR="001D1C7B" w:rsidRPr="00D75C82" w:rsidRDefault="001D1C7B" w:rsidP="00CA080F">
      <w:pPr>
        <w:pStyle w:val="ListParagraph"/>
        <w:numPr>
          <w:ilvl w:val="0"/>
          <w:numId w:val="21"/>
        </w:numPr>
        <w:jc w:val="both"/>
        <w:rPr>
          <w:rFonts w:ascii="StobiSerif Regular" w:hAnsi="StobiSerif Regular" w:cs="Arial"/>
          <w:sz w:val="22"/>
          <w:szCs w:val="22"/>
        </w:rPr>
      </w:pPr>
      <w:r w:rsidRPr="00F441D3">
        <w:rPr>
          <w:rFonts w:ascii="StobiSerif Regular" w:hAnsi="StobiSerif Regular" w:cs="Arial"/>
          <w:sz w:val="22"/>
          <w:szCs w:val="22"/>
        </w:rPr>
        <w:t xml:space="preserve">ќе ги </w:t>
      </w:r>
      <w:r w:rsidRPr="009025A5">
        <w:rPr>
          <w:rFonts w:ascii="StobiSerif Regular" w:hAnsi="StobiSerif Regular" w:cs="Arial"/>
          <w:sz w:val="22"/>
          <w:szCs w:val="22"/>
        </w:rPr>
        <w:t xml:space="preserve">задолжи производителите </w:t>
      </w:r>
      <w:r w:rsidR="00D75C82" w:rsidRPr="009025A5">
        <w:rPr>
          <w:rFonts w:ascii="StobiSerif Regular" w:hAnsi="StobiSerif Regular" w:cs="Arial"/>
          <w:sz w:val="22"/>
          <w:szCs w:val="22"/>
        </w:rPr>
        <w:t>кои воспоставиле кауција на своите спакувани производи да постапуваат</w:t>
      </w:r>
      <w:r w:rsidR="005B1BB3" w:rsidRPr="009025A5">
        <w:rPr>
          <w:rFonts w:ascii="StobiSerif Regular" w:hAnsi="StobiSerif Regular" w:cs="Arial"/>
          <w:sz w:val="22"/>
          <w:szCs w:val="22"/>
        </w:rPr>
        <w:t xml:space="preserve"> согласно член 33 од</w:t>
      </w:r>
      <w:r w:rsidR="005B1BB3">
        <w:rPr>
          <w:rFonts w:ascii="StobiSerif Regular" w:hAnsi="StobiSerif Regular" w:cs="Arial"/>
          <w:sz w:val="22"/>
          <w:szCs w:val="22"/>
        </w:rPr>
        <w:t xml:space="preserve"> овој закон</w:t>
      </w:r>
      <w:r w:rsidRPr="00F441D3">
        <w:rPr>
          <w:rFonts w:ascii="StobiSerif Regular" w:hAnsi="StobiSerif Regular" w:cs="Arial"/>
          <w:sz w:val="22"/>
          <w:szCs w:val="22"/>
        </w:rPr>
        <w:t>;</w:t>
      </w:r>
    </w:p>
    <w:p w14:paraId="31E36AB2" w14:textId="77777777" w:rsidR="00D75C82" w:rsidRDefault="004E1FE4" w:rsidP="00D75C82">
      <w:pPr>
        <w:pStyle w:val="ListParagraph"/>
        <w:numPr>
          <w:ilvl w:val="0"/>
          <w:numId w:val="21"/>
        </w:numPr>
        <w:jc w:val="both"/>
        <w:rPr>
          <w:rFonts w:ascii="StobiSerif Regular" w:hAnsi="StobiSerif Regular" w:cs="Arial"/>
          <w:sz w:val="22"/>
          <w:szCs w:val="22"/>
        </w:rPr>
      </w:pPr>
      <w:r w:rsidRPr="009025A5">
        <w:rPr>
          <w:rFonts w:ascii="StobiSerif Regular" w:hAnsi="StobiSerif Regular" w:cs="Arial"/>
          <w:sz w:val="22"/>
          <w:szCs w:val="22"/>
        </w:rPr>
        <w:t xml:space="preserve">ќе </w:t>
      </w:r>
      <w:r w:rsidR="009025A5" w:rsidRPr="009025A5">
        <w:rPr>
          <w:rFonts w:ascii="StobiSerif Regular" w:hAnsi="StobiSerif Regular" w:cs="Arial"/>
          <w:sz w:val="22"/>
          <w:szCs w:val="22"/>
        </w:rPr>
        <w:t xml:space="preserve">ги задолжи производителите да го </w:t>
      </w:r>
      <w:proofErr w:type="spellStart"/>
      <w:r w:rsidR="009025A5" w:rsidRPr="009025A5">
        <w:rPr>
          <w:rFonts w:ascii="StobiSerif Regular" w:hAnsi="StobiSerif Regular" w:cs="Arial"/>
          <w:sz w:val="22"/>
          <w:szCs w:val="22"/>
        </w:rPr>
        <w:t>плаќат</w:t>
      </w:r>
      <w:proofErr w:type="spellEnd"/>
      <w:r w:rsidR="009025A5" w:rsidRPr="009025A5">
        <w:rPr>
          <w:rFonts w:ascii="StobiSerif Regular" w:hAnsi="StobiSerif Regular" w:cs="Arial"/>
          <w:sz w:val="22"/>
          <w:szCs w:val="22"/>
        </w:rPr>
        <w:t xml:space="preserve"> надоместокот од член 35 на овој закон, </w:t>
      </w:r>
      <w:r w:rsidR="00DA6A2C">
        <w:rPr>
          <w:rFonts w:ascii="StobiSerif Regular" w:hAnsi="StobiSerif Regular" w:cs="Arial"/>
          <w:sz w:val="22"/>
          <w:szCs w:val="22"/>
        </w:rPr>
        <w:t>доколку тие</w:t>
      </w:r>
      <w:r w:rsidR="009025A5" w:rsidRPr="009025A5">
        <w:rPr>
          <w:rFonts w:ascii="StobiSerif Regular" w:hAnsi="StobiSerif Regular" w:cs="Arial"/>
          <w:sz w:val="22"/>
          <w:szCs w:val="22"/>
        </w:rPr>
        <w:t xml:space="preserve"> </w:t>
      </w:r>
      <w:r w:rsidRPr="009025A5">
        <w:rPr>
          <w:rFonts w:ascii="StobiSerif Regular" w:hAnsi="StobiSerif Regular" w:cs="Arial"/>
          <w:sz w:val="22"/>
          <w:szCs w:val="22"/>
        </w:rPr>
        <w:t>не</w:t>
      </w:r>
      <w:r w:rsidR="009025A5" w:rsidRPr="009025A5">
        <w:rPr>
          <w:rFonts w:ascii="StobiSerif Regular" w:hAnsi="StobiSerif Regular" w:cs="Arial"/>
          <w:sz w:val="22"/>
          <w:szCs w:val="22"/>
        </w:rPr>
        <w:t xml:space="preserve"> се ослободени од </w:t>
      </w:r>
      <w:r w:rsidRPr="009025A5">
        <w:rPr>
          <w:rFonts w:ascii="StobiSerif Regular" w:hAnsi="StobiSerif Regular" w:cs="Arial"/>
          <w:sz w:val="22"/>
          <w:szCs w:val="22"/>
        </w:rPr>
        <w:t>плаќа</w:t>
      </w:r>
      <w:r w:rsidR="009025A5" w:rsidRPr="009025A5">
        <w:rPr>
          <w:rFonts w:ascii="StobiSerif Regular" w:hAnsi="StobiSerif Regular" w:cs="Arial"/>
          <w:sz w:val="22"/>
          <w:szCs w:val="22"/>
        </w:rPr>
        <w:t xml:space="preserve">њето на </w:t>
      </w:r>
      <w:r w:rsidRPr="009025A5">
        <w:rPr>
          <w:rFonts w:ascii="StobiSerif Regular" w:hAnsi="StobiSerif Regular" w:cs="Arial"/>
          <w:sz w:val="22"/>
          <w:szCs w:val="22"/>
        </w:rPr>
        <w:t>надоместок</w:t>
      </w:r>
      <w:r w:rsidR="009025A5" w:rsidRPr="009025A5">
        <w:rPr>
          <w:rFonts w:ascii="StobiSerif Regular" w:hAnsi="StobiSerif Regular" w:cs="Arial"/>
          <w:sz w:val="22"/>
          <w:szCs w:val="22"/>
        </w:rPr>
        <w:t>.</w:t>
      </w:r>
    </w:p>
    <w:p w14:paraId="7C810E0B" w14:textId="77777777" w:rsidR="006F7ED4" w:rsidRPr="009025A5" w:rsidRDefault="009025A5" w:rsidP="006F7ED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 xml:space="preserve">(2) </w:t>
      </w:r>
      <w:proofErr w:type="spellStart"/>
      <w:r w:rsidRPr="00F441D3">
        <w:rPr>
          <w:rFonts w:ascii="StobiSerif Regular" w:eastAsia="Arial" w:hAnsi="StobiSerif Regular" w:cs="Arial"/>
          <w:sz w:val="22"/>
          <w:szCs w:val="22"/>
          <w:lang w:val="en-US"/>
        </w:rPr>
        <w:t>Ако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r w:rsidRPr="00F441D3">
        <w:rPr>
          <w:rFonts w:ascii="StobiSerif Regular" w:eastAsia="Arial" w:hAnsi="StobiSerif Regular" w:cs="Arial"/>
          <w:sz w:val="22"/>
          <w:szCs w:val="22"/>
        </w:rPr>
        <w:t>државниот</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дека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субјектите</w:t>
      </w:r>
      <w:proofErr w:type="spellEnd"/>
      <w:r>
        <w:rPr>
          <w:rFonts w:ascii="StobiSerif Regular" w:eastAsia="Arial" w:hAnsi="StobiSerif Regular" w:cs="Arial"/>
          <w:sz w:val="22"/>
          <w:szCs w:val="22"/>
        </w:rPr>
        <w:t xml:space="preserve"> на надзор </w:t>
      </w:r>
      <w:proofErr w:type="spellStart"/>
      <w:r w:rsidRPr="00F441D3">
        <w:rPr>
          <w:rFonts w:ascii="StobiSerif Regular" w:eastAsia="Arial" w:hAnsi="StobiSerif Regular" w:cs="Arial"/>
          <w:sz w:val="22"/>
          <w:szCs w:val="22"/>
          <w:lang w:val="en-US"/>
        </w:rPr>
        <w:t>не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придржуваат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кон</w:t>
      </w:r>
      <w:proofErr w:type="spellEnd"/>
      <w:r w:rsidRPr="00F441D3">
        <w:rPr>
          <w:rFonts w:ascii="StobiSerif Regular" w:eastAsia="Arial" w:hAnsi="StobiSerif Regular" w:cs="Arial"/>
          <w:sz w:val="22"/>
          <w:szCs w:val="22"/>
          <w:lang w:val="en-US"/>
        </w:rPr>
        <w:t xml:space="preserve"> </w:t>
      </w:r>
      <w:proofErr w:type="spellStart"/>
      <w:r w:rsidRPr="009025A5">
        <w:rPr>
          <w:rFonts w:ascii="StobiSerif Regular" w:eastAsia="Arial" w:hAnsi="StobiSerif Regular" w:cs="Arial"/>
          <w:sz w:val="22"/>
          <w:szCs w:val="22"/>
          <w:lang w:val="en-US"/>
        </w:rPr>
        <w:t>барањата</w:t>
      </w:r>
      <w:proofErr w:type="spellEnd"/>
      <w:r w:rsidRPr="009025A5">
        <w:rPr>
          <w:rFonts w:ascii="StobiSerif Regular" w:eastAsia="Arial" w:hAnsi="StobiSerif Regular" w:cs="Arial"/>
          <w:sz w:val="22"/>
          <w:szCs w:val="22"/>
          <w:lang w:val="en-US"/>
        </w:rPr>
        <w:t xml:space="preserve"> </w:t>
      </w:r>
      <w:proofErr w:type="spellStart"/>
      <w:r w:rsidRPr="009025A5">
        <w:rPr>
          <w:rFonts w:ascii="StobiSerif Regular" w:eastAsia="Arial" w:hAnsi="StobiSerif Regular" w:cs="Arial"/>
          <w:sz w:val="22"/>
          <w:szCs w:val="22"/>
          <w:lang w:val="en-US"/>
        </w:rPr>
        <w:t>од</w:t>
      </w:r>
      <w:proofErr w:type="spellEnd"/>
      <w:r w:rsidRPr="009025A5">
        <w:rPr>
          <w:rFonts w:ascii="StobiSerif Regular" w:eastAsia="Arial" w:hAnsi="StobiSerif Regular" w:cs="Arial"/>
          <w:sz w:val="22"/>
          <w:szCs w:val="22"/>
          <w:lang w:val="en-US"/>
        </w:rPr>
        <w:t xml:space="preserve"> </w:t>
      </w:r>
      <w:proofErr w:type="spellStart"/>
      <w:r w:rsidRPr="009025A5">
        <w:rPr>
          <w:rFonts w:ascii="StobiSerif Regular" w:eastAsia="Arial" w:hAnsi="StobiSerif Regular" w:cs="Arial"/>
          <w:sz w:val="22"/>
          <w:szCs w:val="22"/>
          <w:lang w:val="en-US"/>
        </w:rPr>
        <w:t>овој</w:t>
      </w:r>
      <w:proofErr w:type="spellEnd"/>
      <w:r w:rsidRPr="009025A5">
        <w:rPr>
          <w:rFonts w:ascii="StobiSerif Regular" w:eastAsia="Arial" w:hAnsi="StobiSerif Regular" w:cs="Arial"/>
          <w:sz w:val="22"/>
          <w:szCs w:val="22"/>
          <w:lang w:val="en-US"/>
        </w:rPr>
        <w:t xml:space="preserve"> </w:t>
      </w:r>
      <w:proofErr w:type="spellStart"/>
      <w:r w:rsidRPr="009025A5">
        <w:rPr>
          <w:rFonts w:ascii="StobiSerif Regular" w:eastAsia="Arial" w:hAnsi="StobiSerif Regular" w:cs="Arial"/>
          <w:sz w:val="22"/>
          <w:szCs w:val="22"/>
          <w:lang w:val="en-US"/>
        </w:rPr>
        <w:t>закон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записник</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констатира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утврдените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w:t>
      </w:r>
      <w:r w:rsidRPr="009025A5">
        <w:rPr>
          <w:rFonts w:ascii="StobiSerif Regular" w:eastAsia="Arial" w:hAnsi="StobiSerif Regular" w:cs="Arial"/>
          <w:sz w:val="22"/>
          <w:szCs w:val="22"/>
          <w:lang w:val="en-US"/>
        </w:rPr>
        <w:t>правилности</w:t>
      </w:r>
      <w:proofErr w:type="spellEnd"/>
      <w:r w:rsidRPr="009025A5">
        <w:rPr>
          <w:rFonts w:ascii="StobiSerif Regular" w:eastAsia="Arial" w:hAnsi="StobiSerif Regular" w:cs="Arial"/>
          <w:sz w:val="22"/>
          <w:szCs w:val="22"/>
          <w:lang w:val="en-US"/>
        </w:rPr>
        <w:t xml:space="preserve"> </w:t>
      </w:r>
      <w:r w:rsidR="006F7ED4" w:rsidRPr="009025A5">
        <w:rPr>
          <w:rFonts w:ascii="StobiSerif Regular" w:eastAsia="Arial" w:hAnsi="StobiSerif Regular" w:cs="Arial"/>
          <w:sz w:val="22"/>
          <w:szCs w:val="22"/>
          <w:lang w:val="en-US"/>
        </w:rPr>
        <w:t>и</w:t>
      </w:r>
      <w:r w:rsidR="00A032B7">
        <w:rPr>
          <w:rFonts w:ascii="StobiSerif Regular" w:eastAsia="Arial" w:hAnsi="StobiSerif Regular" w:cs="Arial"/>
          <w:sz w:val="22"/>
          <w:szCs w:val="22"/>
        </w:rPr>
        <w:t xml:space="preserve"> во решение ќе ги определи соодветните мерки и активности кои треба да ги </w:t>
      </w:r>
      <w:proofErr w:type="spellStart"/>
      <w:r w:rsidR="00A032B7">
        <w:rPr>
          <w:rFonts w:ascii="StobiSerif Regular" w:eastAsia="Arial" w:hAnsi="StobiSerif Regular" w:cs="Arial"/>
          <w:sz w:val="22"/>
          <w:szCs w:val="22"/>
        </w:rPr>
        <w:t>превзема</w:t>
      </w:r>
      <w:proofErr w:type="spellEnd"/>
      <w:r w:rsidR="00A032B7">
        <w:rPr>
          <w:rFonts w:ascii="StobiSerif Regular" w:eastAsia="Arial" w:hAnsi="StobiSerif Regular" w:cs="Arial"/>
          <w:sz w:val="22"/>
          <w:szCs w:val="22"/>
        </w:rPr>
        <w:t xml:space="preserve"> за надминување на настанатата ситуација како и ќе</w:t>
      </w:r>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определи</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рок</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кој</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не</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може</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да</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биде</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подолг</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од</w:t>
      </w:r>
      <w:proofErr w:type="spellEnd"/>
      <w:r w:rsidR="006F7ED4" w:rsidRPr="009025A5">
        <w:rPr>
          <w:rFonts w:ascii="StobiSerif Regular" w:eastAsia="Arial" w:hAnsi="StobiSerif Regular" w:cs="Arial"/>
          <w:sz w:val="22"/>
          <w:szCs w:val="22"/>
          <w:lang w:val="en-US"/>
        </w:rPr>
        <w:t xml:space="preserve"> 30 </w:t>
      </w:r>
      <w:proofErr w:type="spellStart"/>
      <w:r w:rsidR="006F7ED4" w:rsidRPr="009025A5">
        <w:rPr>
          <w:rFonts w:ascii="StobiSerif Regular" w:eastAsia="Arial" w:hAnsi="StobiSerif Regular" w:cs="Arial"/>
          <w:sz w:val="22"/>
          <w:szCs w:val="22"/>
          <w:lang w:val="en-US"/>
        </w:rPr>
        <w:t>дена</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за</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да</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ги</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острани</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причините</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за</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настанатата</w:t>
      </w:r>
      <w:proofErr w:type="spellEnd"/>
      <w:r w:rsidR="006F7ED4" w:rsidRPr="009025A5">
        <w:rPr>
          <w:rFonts w:ascii="StobiSerif Regular" w:eastAsia="Arial" w:hAnsi="StobiSerif Regular" w:cs="Arial"/>
          <w:sz w:val="22"/>
          <w:szCs w:val="22"/>
          <w:lang w:val="en-US"/>
        </w:rPr>
        <w:t xml:space="preserve"> </w:t>
      </w:r>
      <w:proofErr w:type="spellStart"/>
      <w:r w:rsidR="006F7ED4" w:rsidRPr="009025A5">
        <w:rPr>
          <w:rFonts w:ascii="StobiSerif Regular" w:eastAsia="Arial" w:hAnsi="StobiSerif Regular" w:cs="Arial"/>
          <w:sz w:val="22"/>
          <w:szCs w:val="22"/>
          <w:lang w:val="en-US"/>
        </w:rPr>
        <w:t>состојба</w:t>
      </w:r>
      <w:proofErr w:type="spellEnd"/>
      <w:r w:rsidRPr="009025A5">
        <w:rPr>
          <w:rFonts w:ascii="StobiSerif Regular" w:eastAsia="Arial" w:hAnsi="StobiSerif Regular" w:cs="Arial"/>
          <w:sz w:val="22"/>
          <w:szCs w:val="22"/>
          <w:lang w:val="en-US"/>
        </w:rPr>
        <w:t xml:space="preserve">. </w:t>
      </w:r>
    </w:p>
    <w:p w14:paraId="7E04C4F6" w14:textId="77777777" w:rsidR="004E1FE4" w:rsidRPr="00F441D3" w:rsidRDefault="009025A5" w:rsidP="004E1FE4">
      <w:pPr>
        <w:jc w:val="both"/>
        <w:rPr>
          <w:rFonts w:ascii="StobiSerif Regular" w:eastAsia="Arial" w:hAnsi="StobiSerif Regular" w:cs="Arial"/>
          <w:sz w:val="22"/>
          <w:szCs w:val="22"/>
        </w:rPr>
      </w:pPr>
      <w:r>
        <w:rPr>
          <w:rFonts w:ascii="StobiSerif Regular" w:eastAsia="Arial" w:hAnsi="StobiSerif Regular" w:cs="Arial"/>
          <w:sz w:val="22"/>
          <w:szCs w:val="22"/>
        </w:rPr>
        <w:t xml:space="preserve">(3) При вршењето на инспекцискиот надзор, државниот инспектор за животна средина на субјектите на надзорот ќе им одреди </w:t>
      </w:r>
      <w:r w:rsidR="00A032B7">
        <w:rPr>
          <w:rFonts w:ascii="StobiSerif Regular" w:eastAsia="Arial" w:hAnsi="StobiSerif Regular" w:cs="Arial"/>
          <w:sz w:val="22"/>
          <w:szCs w:val="22"/>
        </w:rPr>
        <w:t>привремена забрана за вршење на дејност која не може да биде подолг од 15 дена</w:t>
      </w:r>
      <w:r w:rsidR="00B45196">
        <w:rPr>
          <w:rFonts w:ascii="StobiSerif Regular" w:eastAsia="Arial" w:hAnsi="StobiSerif Regular" w:cs="Arial"/>
          <w:sz w:val="22"/>
          <w:szCs w:val="22"/>
        </w:rPr>
        <w:t>,</w:t>
      </w:r>
      <w:r w:rsidR="00A032B7">
        <w:rPr>
          <w:rFonts w:ascii="StobiSerif Regular" w:eastAsia="Arial" w:hAnsi="StobiSerif Regular" w:cs="Arial"/>
          <w:sz w:val="22"/>
          <w:szCs w:val="22"/>
        </w:rPr>
        <w:t xml:space="preserve"> за неправилностите утврдени од став (1) точки </w:t>
      </w:r>
      <w:r w:rsidR="0086476F">
        <w:rPr>
          <w:rFonts w:ascii="StobiSerif Regular" w:eastAsia="Arial" w:hAnsi="StobiSerif Regular" w:cs="Arial"/>
          <w:sz w:val="22"/>
          <w:szCs w:val="22"/>
        </w:rPr>
        <w:t>10)</w:t>
      </w:r>
      <w:r w:rsidR="00206B7C">
        <w:rPr>
          <w:rFonts w:ascii="StobiSerif Regular" w:eastAsia="Arial" w:hAnsi="StobiSerif Regular" w:cs="Arial"/>
          <w:sz w:val="22"/>
          <w:szCs w:val="22"/>
        </w:rPr>
        <w:t xml:space="preserve">, </w:t>
      </w:r>
      <w:r w:rsidR="0086476F">
        <w:rPr>
          <w:rFonts w:ascii="StobiSerif Regular" w:eastAsia="Arial" w:hAnsi="StobiSerif Regular" w:cs="Arial"/>
          <w:sz w:val="22"/>
          <w:szCs w:val="22"/>
        </w:rPr>
        <w:t>11</w:t>
      </w:r>
      <w:r w:rsidR="00206B7C">
        <w:rPr>
          <w:rFonts w:ascii="StobiSerif Regular" w:eastAsia="Arial" w:hAnsi="StobiSerif Regular" w:cs="Arial"/>
          <w:sz w:val="22"/>
          <w:szCs w:val="22"/>
        </w:rPr>
        <w:t xml:space="preserve">), </w:t>
      </w:r>
      <w:r w:rsidR="00A85253">
        <w:rPr>
          <w:rFonts w:ascii="StobiSerif Regular" w:eastAsia="Arial" w:hAnsi="StobiSerif Regular" w:cs="Arial"/>
          <w:sz w:val="22"/>
          <w:szCs w:val="22"/>
        </w:rPr>
        <w:t>1</w:t>
      </w:r>
      <w:r w:rsidR="0086476F">
        <w:rPr>
          <w:rFonts w:ascii="StobiSerif Regular" w:eastAsia="Arial" w:hAnsi="StobiSerif Regular" w:cs="Arial"/>
          <w:sz w:val="22"/>
          <w:szCs w:val="22"/>
        </w:rPr>
        <w:t>2</w:t>
      </w:r>
      <w:r w:rsidR="00206B7C">
        <w:rPr>
          <w:rFonts w:ascii="StobiSerif Regular" w:eastAsia="Arial" w:hAnsi="StobiSerif Regular" w:cs="Arial"/>
          <w:sz w:val="22"/>
          <w:szCs w:val="22"/>
        </w:rPr>
        <w:t xml:space="preserve">), </w:t>
      </w:r>
      <w:r w:rsidR="0086476F">
        <w:rPr>
          <w:rFonts w:ascii="StobiSerif Regular" w:eastAsia="Arial" w:hAnsi="StobiSerif Regular" w:cs="Arial"/>
          <w:sz w:val="22"/>
          <w:szCs w:val="22"/>
        </w:rPr>
        <w:t>17</w:t>
      </w:r>
      <w:r w:rsidR="00206B7C">
        <w:rPr>
          <w:rFonts w:ascii="StobiSerif Regular" w:eastAsia="Arial" w:hAnsi="StobiSerif Regular" w:cs="Arial"/>
          <w:sz w:val="22"/>
          <w:szCs w:val="22"/>
        </w:rPr>
        <w:t xml:space="preserve">) и </w:t>
      </w:r>
      <w:r w:rsidR="0086476F">
        <w:rPr>
          <w:rFonts w:ascii="StobiSerif Regular" w:eastAsia="Arial" w:hAnsi="StobiSerif Regular" w:cs="Arial"/>
          <w:sz w:val="22"/>
          <w:szCs w:val="22"/>
        </w:rPr>
        <w:t>19</w:t>
      </w:r>
      <w:r w:rsidR="00206B7C">
        <w:rPr>
          <w:rFonts w:ascii="StobiSerif Regular" w:eastAsia="Arial" w:hAnsi="StobiSerif Regular" w:cs="Arial"/>
          <w:sz w:val="22"/>
          <w:szCs w:val="22"/>
        </w:rPr>
        <w:t xml:space="preserve">) </w:t>
      </w:r>
      <w:r w:rsidR="00B45196">
        <w:rPr>
          <w:rFonts w:ascii="StobiSerif Regular" w:eastAsia="Arial" w:hAnsi="StobiSerif Regular" w:cs="Arial"/>
          <w:sz w:val="22"/>
          <w:szCs w:val="22"/>
        </w:rPr>
        <w:t xml:space="preserve">од овој член. </w:t>
      </w:r>
      <w:r>
        <w:rPr>
          <w:rFonts w:ascii="StobiSerif Regular" w:eastAsia="Arial" w:hAnsi="StobiSerif Regular" w:cs="Arial"/>
          <w:sz w:val="22"/>
          <w:szCs w:val="22"/>
        </w:rPr>
        <w:t xml:space="preserve">  </w:t>
      </w:r>
    </w:p>
    <w:p w14:paraId="18051312"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rPr>
        <w:lastRenderedPageBreak/>
        <w:t>(</w:t>
      </w:r>
      <w:r w:rsidR="00142B46">
        <w:rPr>
          <w:rFonts w:ascii="StobiSerif Regular" w:eastAsia="Arial" w:hAnsi="StobiSerif Regular" w:cs="Arial"/>
          <w:sz w:val="22"/>
          <w:szCs w:val="22"/>
        </w:rPr>
        <w:t>4</w:t>
      </w:r>
      <w:r w:rsidRPr="00F441D3">
        <w:rPr>
          <w:rFonts w:ascii="StobiSerif Regular" w:eastAsia="Arial" w:hAnsi="StobiSerif Regular" w:cs="Arial"/>
          <w:sz w:val="22"/>
          <w:szCs w:val="22"/>
        </w:rPr>
        <w:t>)</w:t>
      </w:r>
      <w:r w:rsidR="00A032B7">
        <w:rPr>
          <w:rFonts w:ascii="StobiSerif Regular" w:eastAsia="Arial" w:hAnsi="StobiSerif Regular" w:cs="Arial"/>
          <w:sz w:val="22"/>
          <w:szCs w:val="22"/>
        </w:rPr>
        <w:t xml:space="preserve"> Против решението на </w:t>
      </w:r>
      <w:r w:rsidRPr="00F441D3">
        <w:rPr>
          <w:rFonts w:ascii="StobiSerif Regular" w:eastAsia="Arial" w:hAnsi="StobiSerif Regular" w:cs="Arial"/>
          <w:sz w:val="22"/>
          <w:szCs w:val="22"/>
        </w:rPr>
        <w:t>државниот инспектор за животна средина може да се изјави</w:t>
      </w:r>
      <w:r w:rsidR="00A032B7">
        <w:rPr>
          <w:rFonts w:ascii="StobiSerif Regular" w:eastAsia="Arial" w:hAnsi="StobiSerif Regular" w:cs="Arial"/>
          <w:sz w:val="22"/>
          <w:szCs w:val="22"/>
        </w:rPr>
        <w:t xml:space="preserve"> жалба</w:t>
      </w:r>
      <w:r w:rsidRPr="00F441D3">
        <w:rPr>
          <w:rFonts w:ascii="StobiSerif Regular" w:eastAsia="Arial" w:hAnsi="StobiSerif Regular" w:cs="Arial"/>
          <w:sz w:val="22"/>
          <w:szCs w:val="22"/>
        </w:rPr>
        <w:t xml:space="preserve"> </w:t>
      </w:r>
      <w:r w:rsidR="00A032B7" w:rsidRPr="00F441D3">
        <w:rPr>
          <w:rFonts w:ascii="StobiSerif Regular" w:eastAsia="Arial" w:hAnsi="StobiSerif Regular" w:cs="Arial"/>
          <w:sz w:val="22"/>
          <w:szCs w:val="22"/>
        </w:rPr>
        <w:t xml:space="preserve">до </w:t>
      </w:r>
      <w:r w:rsidR="00A032B7">
        <w:rPr>
          <w:rFonts w:ascii="StobiSerif Regular" w:eastAsia="Arial" w:hAnsi="StobiSerif Regular" w:cs="Arial"/>
          <w:sz w:val="22"/>
          <w:szCs w:val="22"/>
        </w:rPr>
        <w:t>Државната комисија за одлучување во управна постапка и постапка од работен однос во втор степен,</w:t>
      </w:r>
      <w:r w:rsidR="00A032B7" w:rsidRPr="00F441D3">
        <w:rPr>
          <w:rFonts w:ascii="StobiSerif Regular" w:eastAsia="Arial" w:hAnsi="StobiSerif Regular" w:cs="Arial"/>
          <w:sz w:val="22"/>
          <w:szCs w:val="22"/>
        </w:rPr>
        <w:t xml:space="preserve"> </w:t>
      </w:r>
      <w:r w:rsidRPr="00F441D3">
        <w:rPr>
          <w:rFonts w:ascii="StobiSerif Regular" w:eastAsia="Arial" w:hAnsi="StobiSerif Regular" w:cs="Arial"/>
          <w:sz w:val="22"/>
          <w:szCs w:val="22"/>
        </w:rPr>
        <w:t>во рок од осум дена од денот на приемот на решението.</w:t>
      </w:r>
    </w:p>
    <w:p w14:paraId="15B95D34" w14:textId="77777777" w:rsidR="004E1FE4" w:rsidRPr="00F441D3" w:rsidRDefault="004E1FE4" w:rsidP="004E1FE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w:t>
      </w:r>
      <w:r w:rsidR="00142B46">
        <w:rPr>
          <w:rFonts w:ascii="StobiSerif Regular" w:eastAsia="Arial" w:hAnsi="StobiSerif Regular" w:cs="Arial"/>
          <w:sz w:val="22"/>
          <w:szCs w:val="22"/>
        </w:rPr>
        <w:t>5</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Доколку</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субјектите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став</w:t>
      </w:r>
      <w:proofErr w:type="spellEnd"/>
      <w:r w:rsidRPr="00F441D3">
        <w:rPr>
          <w:rFonts w:ascii="StobiSerif Regular" w:eastAsia="Arial" w:hAnsi="StobiSerif Regular" w:cs="Arial"/>
          <w:sz w:val="22"/>
          <w:szCs w:val="22"/>
          <w:lang w:val="en-US"/>
        </w:rPr>
        <w:t xml:space="preserve"> (1)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овој</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член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постапат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согласно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решението</w:t>
      </w:r>
      <w:proofErr w:type="spellEnd"/>
      <w:r w:rsidRPr="00F441D3">
        <w:rPr>
          <w:rFonts w:ascii="StobiSerif Regular" w:eastAsia="Arial" w:hAnsi="StobiSerif Regular" w:cs="Arial"/>
          <w:sz w:val="22"/>
          <w:szCs w:val="22"/>
          <w:lang w:val="en-US"/>
        </w:rPr>
        <w:t xml:space="preserve"> </w:t>
      </w:r>
      <w:r w:rsidR="00A64C1E">
        <w:rPr>
          <w:rFonts w:ascii="StobiSerif Regular" w:eastAsia="Arial" w:hAnsi="StobiSerif Regular" w:cs="Arial"/>
          <w:sz w:val="22"/>
          <w:szCs w:val="22"/>
        </w:rPr>
        <w:t xml:space="preserve">на Државниот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не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отстранат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причините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настанатата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состојба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утврдени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решението</w:t>
      </w:r>
      <w:proofErr w:type="spellEnd"/>
      <w:r w:rsidRPr="00F441D3">
        <w:rPr>
          <w:rFonts w:ascii="StobiSerif Regular" w:eastAsia="Arial" w:hAnsi="StobiSerif Regular" w:cs="Arial"/>
          <w:sz w:val="22"/>
          <w:szCs w:val="22"/>
          <w:lang w:val="en-US"/>
        </w:rPr>
        <w:t xml:space="preserve">, </w:t>
      </w:r>
      <w:r w:rsidR="0034025D">
        <w:rPr>
          <w:rFonts w:ascii="StobiSerif Regular" w:eastAsia="Arial" w:hAnsi="StobiSerif Regular" w:cs="Arial"/>
          <w:sz w:val="22"/>
          <w:szCs w:val="22"/>
        </w:rPr>
        <w:t xml:space="preserve">државниот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поднесе</w:t>
      </w:r>
      <w:proofErr w:type="spellEnd"/>
      <w:r w:rsidR="0034025D">
        <w:rPr>
          <w:rFonts w:ascii="StobiSerif Regular" w:eastAsia="Arial" w:hAnsi="StobiSerif Regular" w:cs="Arial"/>
          <w:sz w:val="22"/>
          <w:szCs w:val="22"/>
        </w:rPr>
        <w:t xml:space="preserve"> барање за поведување на</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прекршочна</w:t>
      </w:r>
      <w:proofErr w:type="spellEnd"/>
      <w:r w:rsidR="0034025D">
        <w:rPr>
          <w:rFonts w:ascii="StobiSerif Regular" w:eastAsia="Arial" w:hAnsi="StobiSerif Regular" w:cs="Arial"/>
          <w:sz w:val="22"/>
          <w:szCs w:val="22"/>
        </w:rPr>
        <w:t xml:space="preserve"> постапка </w:t>
      </w:r>
      <w:r w:rsidR="00A64C1E">
        <w:rPr>
          <w:rFonts w:ascii="StobiSerif Regular" w:eastAsia="Arial" w:hAnsi="StobiSerif Regular" w:cs="Arial"/>
          <w:sz w:val="22"/>
          <w:szCs w:val="22"/>
        </w:rPr>
        <w:t xml:space="preserve">до надлежен </w:t>
      </w:r>
      <w:proofErr w:type="spellStart"/>
      <w:r w:rsidR="00A64C1E">
        <w:rPr>
          <w:rFonts w:ascii="StobiSerif Regular" w:eastAsia="Arial" w:hAnsi="StobiSerif Regular" w:cs="Arial"/>
          <w:sz w:val="22"/>
          <w:szCs w:val="22"/>
        </w:rPr>
        <w:t>прекршочен</w:t>
      </w:r>
      <w:proofErr w:type="spellEnd"/>
      <w:r w:rsidR="00A64C1E">
        <w:rPr>
          <w:rFonts w:ascii="StobiSerif Regular" w:eastAsia="Arial" w:hAnsi="StobiSerif Regular" w:cs="Arial"/>
          <w:sz w:val="22"/>
          <w:szCs w:val="22"/>
        </w:rPr>
        <w:t xml:space="preserve"> орган</w:t>
      </w:r>
      <w:r w:rsidR="000A70EC">
        <w:rPr>
          <w:rFonts w:ascii="StobiSerif Regular" w:eastAsia="Arial" w:hAnsi="StobiSerif Regular" w:cs="Arial"/>
          <w:sz w:val="22"/>
          <w:szCs w:val="22"/>
        </w:rPr>
        <w:t xml:space="preserve"> или надлежен суд</w:t>
      </w:r>
      <w:r w:rsidR="00A64C1E">
        <w:rPr>
          <w:rFonts w:ascii="StobiSerif Regular" w:eastAsia="Arial" w:hAnsi="StobiSerif Regular" w:cs="Arial"/>
          <w:sz w:val="22"/>
          <w:szCs w:val="22"/>
        </w:rPr>
        <w:t xml:space="preserve">. </w:t>
      </w:r>
    </w:p>
    <w:p w14:paraId="03394832" w14:textId="77777777" w:rsidR="004E1FE4" w:rsidRPr="00F441D3" w:rsidRDefault="004E1FE4" w:rsidP="004E1FE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w:t>
      </w:r>
      <w:r w:rsidR="00142B46">
        <w:rPr>
          <w:rFonts w:ascii="StobiSerif Regular" w:eastAsia="Arial" w:hAnsi="StobiSerif Regular" w:cs="Arial"/>
          <w:sz w:val="22"/>
          <w:szCs w:val="22"/>
        </w:rPr>
        <w:t>6</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случај</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кога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постоење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непосредна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опасност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животот</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здравјето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луѓето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издаде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усна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наредба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итно</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неодлож</w:t>
      </w:r>
      <w:proofErr w:type="spellEnd"/>
      <w:r w:rsidR="00A85195">
        <w:rPr>
          <w:rFonts w:ascii="StobiSerif Regular" w:eastAsia="Arial" w:hAnsi="StobiSerif Regular" w:cs="Arial"/>
          <w:sz w:val="22"/>
          <w:szCs w:val="22"/>
        </w:rPr>
        <w:t>е</w:t>
      </w:r>
      <w:proofErr w:type="spellStart"/>
      <w:r w:rsidRPr="00F441D3">
        <w:rPr>
          <w:rFonts w:ascii="StobiSerif Regular" w:eastAsia="Arial" w:hAnsi="StobiSerif Regular" w:cs="Arial"/>
          <w:sz w:val="22"/>
          <w:szCs w:val="22"/>
          <w:lang w:val="en-US"/>
        </w:rPr>
        <w:t>но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отстранување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утврдените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неисправности</w:t>
      </w:r>
      <w:proofErr w:type="spellEnd"/>
      <w:r w:rsidRPr="00F441D3">
        <w:rPr>
          <w:rFonts w:ascii="StobiSerif Regular" w:eastAsia="Arial" w:hAnsi="StobiSerif Regular" w:cs="Arial"/>
          <w:sz w:val="22"/>
          <w:szCs w:val="22"/>
          <w:lang w:val="en-US"/>
        </w:rPr>
        <w:t xml:space="preserve"> и </w:t>
      </w:r>
      <w:proofErr w:type="spellStart"/>
      <w:r w:rsidR="00A64C1E" w:rsidRPr="00F441D3">
        <w:rPr>
          <w:rFonts w:ascii="StobiSerif Regular" w:eastAsia="Arial" w:hAnsi="StobiSerif Regular" w:cs="Arial"/>
          <w:sz w:val="22"/>
          <w:szCs w:val="22"/>
          <w:lang w:val="en-US"/>
        </w:rPr>
        <w:t>неправилности</w:t>
      </w:r>
      <w:proofErr w:type="spellEnd"/>
      <w:r w:rsidR="00A64C1E" w:rsidRPr="00F441D3">
        <w:rPr>
          <w:rFonts w:ascii="StobiSerif Regular" w:eastAsia="Arial" w:hAnsi="StobiSerif Regular" w:cs="Arial"/>
          <w:sz w:val="22"/>
          <w:szCs w:val="22"/>
          <w:lang w:val="en-US"/>
        </w:rPr>
        <w:t xml:space="preserve"> </w:t>
      </w:r>
      <w:proofErr w:type="spellStart"/>
      <w:r w:rsidR="00A64C1E" w:rsidRPr="00F441D3">
        <w:rPr>
          <w:rFonts w:ascii="StobiSerif Regular" w:eastAsia="Arial" w:hAnsi="StobiSerif Regular" w:cs="Arial"/>
          <w:sz w:val="22"/>
          <w:szCs w:val="22"/>
          <w:lang w:val="en-US"/>
        </w:rPr>
        <w:t>кои</w:t>
      </w:r>
      <w:proofErr w:type="spellEnd"/>
      <w:r w:rsidRPr="00F441D3">
        <w:rPr>
          <w:rFonts w:ascii="StobiSerif Regular" w:eastAsia="Arial" w:hAnsi="StobiSerif Regular" w:cs="Arial"/>
          <w:sz w:val="22"/>
          <w:szCs w:val="22"/>
          <w:lang w:val="en-US"/>
        </w:rPr>
        <w:t xml:space="preserve"> </w:t>
      </w:r>
      <w:r w:rsidR="00A85195">
        <w:rPr>
          <w:rFonts w:ascii="StobiSerif Regular" w:eastAsia="Arial" w:hAnsi="StobiSerif Regular" w:cs="Arial"/>
          <w:sz w:val="22"/>
          <w:szCs w:val="22"/>
        </w:rPr>
        <w:t xml:space="preserve">во </w:t>
      </w:r>
      <w:proofErr w:type="spellStart"/>
      <w:r w:rsidRPr="00F441D3">
        <w:rPr>
          <w:rFonts w:ascii="StobiSerif Regular" w:eastAsia="Arial" w:hAnsi="StobiSerif Regular" w:cs="Arial"/>
          <w:sz w:val="22"/>
          <w:szCs w:val="22"/>
          <w:lang w:val="en-US"/>
        </w:rPr>
        <w:t>записни</w:t>
      </w:r>
      <w:proofErr w:type="spellEnd"/>
      <w:r w:rsidR="00A85195">
        <w:rPr>
          <w:rFonts w:ascii="StobiSerif Regular" w:eastAsia="Arial" w:hAnsi="StobiSerif Regular" w:cs="Arial"/>
          <w:sz w:val="22"/>
          <w:szCs w:val="22"/>
        </w:rPr>
        <w:t xml:space="preserve">к </w:t>
      </w:r>
      <w:proofErr w:type="spellStart"/>
      <w:r w:rsidRPr="00F441D3">
        <w:rPr>
          <w:rFonts w:ascii="StobiSerif Regular" w:eastAsia="Arial" w:hAnsi="StobiSerif Regular" w:cs="Arial"/>
          <w:sz w:val="22"/>
          <w:szCs w:val="22"/>
          <w:lang w:val="en-US"/>
        </w:rPr>
        <w:t>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констатира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соработка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Државниот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санитарно-здравствен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како</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извести</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другите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надлежни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или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други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државни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органи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утврдените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неправилности</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побара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нивна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интервенција</w:t>
      </w:r>
      <w:proofErr w:type="spellEnd"/>
      <w:r w:rsidRPr="00F441D3">
        <w:rPr>
          <w:rFonts w:ascii="StobiSerif Regular" w:eastAsia="Arial" w:hAnsi="StobiSerif Regular" w:cs="Arial"/>
          <w:sz w:val="22"/>
          <w:szCs w:val="22"/>
          <w:lang w:val="en-US"/>
        </w:rPr>
        <w:t xml:space="preserve">. </w:t>
      </w:r>
    </w:p>
    <w:p w14:paraId="47935166" w14:textId="77777777" w:rsidR="004E1FE4" w:rsidRPr="00F441D3" w:rsidRDefault="004E1FE4" w:rsidP="004E1FE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w:t>
      </w:r>
      <w:r w:rsidR="00142B46">
        <w:rPr>
          <w:rFonts w:ascii="StobiSerif Regular" w:eastAsia="Arial" w:hAnsi="StobiSerif Regular" w:cs="Arial"/>
          <w:sz w:val="22"/>
          <w:szCs w:val="22"/>
        </w:rPr>
        <w:t>7</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Ако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констатираните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неисправности</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неправилности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ставот</w:t>
      </w:r>
      <w:proofErr w:type="spellEnd"/>
      <w:r w:rsidRPr="00F441D3">
        <w:rPr>
          <w:rFonts w:ascii="StobiSerif Regular" w:eastAsia="Arial" w:hAnsi="StobiSerif Regular" w:cs="Arial"/>
          <w:sz w:val="22"/>
          <w:szCs w:val="22"/>
          <w:lang w:val="en-US"/>
        </w:rPr>
        <w:t xml:space="preserve"> (</w:t>
      </w:r>
      <w:r w:rsidR="00B45196">
        <w:rPr>
          <w:rFonts w:ascii="StobiSerif Regular" w:eastAsia="Arial" w:hAnsi="StobiSerif Regular" w:cs="Arial"/>
          <w:sz w:val="22"/>
          <w:szCs w:val="22"/>
        </w:rPr>
        <w:t>6</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овој</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член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претставуваат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опасност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загрозување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животот</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здравјето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луѓето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веднаш</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ќе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ја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забрани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работата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инсталацијата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објектот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постројката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уредот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како</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употреба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средствата</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опремата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дејноста</w:t>
      </w:r>
      <w:proofErr w:type="spellEnd"/>
      <w:r w:rsidRPr="00F441D3">
        <w:rPr>
          <w:rFonts w:ascii="StobiSerif Regular" w:eastAsia="Arial" w:hAnsi="StobiSerif Regular" w:cs="Arial"/>
          <w:sz w:val="22"/>
          <w:szCs w:val="22"/>
          <w:lang w:val="en-US"/>
        </w:rPr>
        <w:t>.</w:t>
      </w:r>
    </w:p>
    <w:p w14:paraId="79A6887A" w14:textId="77777777" w:rsidR="004E1FE4" w:rsidRPr="00F441D3" w:rsidRDefault="004E1FE4" w:rsidP="004E1FE4">
      <w:pPr>
        <w:jc w:val="both"/>
        <w:rPr>
          <w:rFonts w:ascii="StobiSerif Regular" w:eastAsia="Arial" w:hAnsi="StobiSerif Regular" w:cs="Arial"/>
          <w:sz w:val="22"/>
          <w:szCs w:val="22"/>
          <w:lang w:val="en-US"/>
        </w:rPr>
      </w:pPr>
      <w:r w:rsidRPr="00F441D3">
        <w:rPr>
          <w:rFonts w:ascii="StobiSerif Regular" w:eastAsia="Arial" w:hAnsi="StobiSerif Regular" w:cs="Arial"/>
          <w:sz w:val="22"/>
          <w:szCs w:val="22"/>
          <w:lang w:val="en-US"/>
        </w:rPr>
        <w:t>(</w:t>
      </w:r>
      <w:r w:rsidR="00142B46">
        <w:rPr>
          <w:rFonts w:ascii="StobiSerif Regular" w:eastAsia="Arial" w:hAnsi="StobiSerif Regular" w:cs="Arial"/>
          <w:sz w:val="22"/>
          <w:szCs w:val="22"/>
        </w:rPr>
        <w:t>8</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случаите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ставот</w:t>
      </w:r>
      <w:proofErr w:type="spellEnd"/>
      <w:r w:rsidRPr="00F441D3">
        <w:rPr>
          <w:rFonts w:ascii="StobiSerif Regular" w:eastAsia="Arial" w:hAnsi="StobiSerif Regular" w:cs="Arial"/>
          <w:sz w:val="22"/>
          <w:szCs w:val="22"/>
          <w:lang w:val="en-US"/>
        </w:rPr>
        <w:t xml:space="preserve"> (5)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овој</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член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донесува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писмено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рок</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48 </w:t>
      </w:r>
      <w:proofErr w:type="spellStart"/>
      <w:r w:rsidRPr="00F441D3">
        <w:rPr>
          <w:rFonts w:ascii="StobiSerif Regular" w:eastAsia="Arial" w:hAnsi="StobiSerif Regular" w:cs="Arial"/>
          <w:sz w:val="22"/>
          <w:szCs w:val="22"/>
          <w:lang w:val="en-US"/>
        </w:rPr>
        <w:t>часа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издавањето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усната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наредба</w:t>
      </w:r>
      <w:proofErr w:type="spellEnd"/>
      <w:r w:rsidRPr="00F441D3">
        <w:rPr>
          <w:rFonts w:ascii="StobiSerif Regular" w:eastAsia="Arial" w:hAnsi="StobiSerif Regular" w:cs="Arial"/>
          <w:sz w:val="22"/>
          <w:szCs w:val="22"/>
          <w:lang w:val="en-US"/>
        </w:rPr>
        <w:t>.</w:t>
      </w:r>
    </w:p>
    <w:p w14:paraId="04CE99AC"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lang w:val="en-US"/>
        </w:rPr>
        <w:t xml:space="preserve"> (</w:t>
      </w:r>
      <w:r w:rsidR="00142B46">
        <w:rPr>
          <w:rFonts w:ascii="StobiSerif Regular" w:eastAsia="Arial" w:hAnsi="StobiSerif Regular" w:cs="Arial"/>
          <w:sz w:val="22"/>
          <w:szCs w:val="22"/>
        </w:rPr>
        <w:t>9</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w:t>
      </w:r>
      <w:r w:rsidR="00D75C82">
        <w:rPr>
          <w:rFonts w:ascii="StobiSerif Regular" w:eastAsia="Arial" w:hAnsi="StobiSerif Regular" w:cs="Arial"/>
          <w:sz w:val="22"/>
          <w:szCs w:val="22"/>
          <w:lang w:val="en-US"/>
        </w:rPr>
        <w:t>рот</w:t>
      </w:r>
      <w:proofErr w:type="spellEnd"/>
      <w:r w:rsidR="00D75C82">
        <w:rPr>
          <w:rFonts w:ascii="StobiSerif Regular" w:eastAsia="Arial" w:hAnsi="StobiSerif Regular" w:cs="Arial"/>
          <w:sz w:val="22"/>
          <w:szCs w:val="22"/>
          <w:lang w:val="en-US"/>
        </w:rPr>
        <w:t xml:space="preserve"> </w:t>
      </w:r>
      <w:proofErr w:type="spellStart"/>
      <w:r w:rsidR="00D75C82">
        <w:rPr>
          <w:rFonts w:ascii="StobiSerif Regular" w:eastAsia="Arial" w:hAnsi="StobiSerif Regular" w:cs="Arial"/>
          <w:sz w:val="22"/>
          <w:szCs w:val="22"/>
          <w:lang w:val="en-US"/>
        </w:rPr>
        <w:t>од</w:t>
      </w:r>
      <w:proofErr w:type="spellEnd"/>
      <w:r w:rsidR="00D75C82">
        <w:rPr>
          <w:rFonts w:ascii="StobiSerif Regular" w:eastAsia="Arial" w:hAnsi="StobiSerif Regular" w:cs="Arial"/>
          <w:sz w:val="22"/>
          <w:szCs w:val="22"/>
          <w:lang w:val="en-US"/>
        </w:rPr>
        <w:t xml:space="preserve"> </w:t>
      </w:r>
      <w:proofErr w:type="spellStart"/>
      <w:r w:rsidR="00D75C82">
        <w:rPr>
          <w:rFonts w:ascii="StobiSerif Regular" w:eastAsia="Arial" w:hAnsi="StobiSerif Regular" w:cs="Arial"/>
          <w:sz w:val="22"/>
          <w:szCs w:val="22"/>
          <w:lang w:val="en-US"/>
        </w:rPr>
        <w:t>ставот</w:t>
      </w:r>
      <w:proofErr w:type="spellEnd"/>
      <w:r w:rsidR="00D75C82">
        <w:rPr>
          <w:rFonts w:ascii="StobiSerif Regular" w:eastAsia="Arial" w:hAnsi="StobiSerif Regular" w:cs="Arial"/>
          <w:sz w:val="22"/>
          <w:szCs w:val="22"/>
          <w:lang w:val="en-US"/>
        </w:rPr>
        <w:t xml:space="preserve"> (1) </w:t>
      </w:r>
      <w:proofErr w:type="spellStart"/>
      <w:r w:rsidR="00D75C82">
        <w:rPr>
          <w:rFonts w:ascii="StobiSerif Regular" w:eastAsia="Arial" w:hAnsi="StobiSerif Regular" w:cs="Arial"/>
          <w:sz w:val="22"/>
          <w:szCs w:val="22"/>
          <w:lang w:val="en-US"/>
        </w:rPr>
        <w:t>од</w:t>
      </w:r>
      <w:proofErr w:type="spellEnd"/>
      <w:r w:rsidR="00D75C82">
        <w:rPr>
          <w:rFonts w:ascii="StobiSerif Regular" w:eastAsia="Arial" w:hAnsi="StobiSerif Regular" w:cs="Arial"/>
          <w:sz w:val="22"/>
          <w:szCs w:val="22"/>
          <w:lang w:val="en-US"/>
        </w:rPr>
        <w:t xml:space="preserve"> </w:t>
      </w:r>
      <w:proofErr w:type="spellStart"/>
      <w:r w:rsidR="00D75C82">
        <w:rPr>
          <w:rFonts w:ascii="StobiSerif Regular" w:eastAsia="Arial" w:hAnsi="StobiSerif Regular" w:cs="Arial"/>
          <w:sz w:val="22"/>
          <w:szCs w:val="22"/>
          <w:lang w:val="en-US"/>
        </w:rPr>
        <w:t>овој</w:t>
      </w:r>
      <w:proofErr w:type="spellEnd"/>
      <w:r w:rsidR="00D75C82">
        <w:rPr>
          <w:rFonts w:ascii="StobiSerif Regular" w:eastAsia="Arial" w:hAnsi="StobiSerif Regular" w:cs="Arial"/>
          <w:sz w:val="22"/>
          <w:szCs w:val="22"/>
          <w:lang w:val="en-US"/>
        </w:rPr>
        <w:t xml:space="preserve"> </w:t>
      </w:r>
      <w:proofErr w:type="spellStart"/>
      <w:r w:rsidR="00D75C82">
        <w:rPr>
          <w:rFonts w:ascii="StobiSerif Regular" w:eastAsia="Arial" w:hAnsi="StobiSerif Regular" w:cs="Arial"/>
          <w:sz w:val="22"/>
          <w:szCs w:val="22"/>
          <w:lang w:val="en-US"/>
        </w:rPr>
        <w:t>член</w:t>
      </w:r>
      <w:proofErr w:type="spellEnd"/>
      <w:r w:rsidR="00D75C82">
        <w:rPr>
          <w:rFonts w:ascii="StobiSerif Regular" w:eastAsia="Arial" w:hAnsi="StobiSerif Regular" w:cs="Arial"/>
          <w:sz w:val="22"/>
          <w:szCs w:val="22"/>
        </w:rPr>
        <w:t xml:space="preserve"> </w:t>
      </w:r>
      <w:r w:rsidR="0057494B">
        <w:rPr>
          <w:rFonts w:ascii="StobiSerif Regular" w:eastAsia="Arial" w:hAnsi="StobiSerif Regular" w:cs="Arial"/>
          <w:sz w:val="22"/>
          <w:szCs w:val="22"/>
        </w:rPr>
        <w:t>државниот инспектор за</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има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право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преземање</w:t>
      </w:r>
      <w:proofErr w:type="spellEnd"/>
      <w:r w:rsidRPr="00F441D3">
        <w:rPr>
          <w:rFonts w:ascii="StobiSerif Regular" w:eastAsia="Arial" w:hAnsi="StobiSerif Regular" w:cs="Arial"/>
          <w:sz w:val="22"/>
          <w:szCs w:val="22"/>
          <w:lang w:val="en-US"/>
        </w:rPr>
        <w:t xml:space="preserve"> и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други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мерки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утврдени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прописите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ж</w:t>
      </w:r>
      <w:r w:rsidR="0057494B">
        <w:rPr>
          <w:rFonts w:ascii="StobiSerif Regular" w:eastAsia="Arial" w:hAnsi="StobiSerif Regular" w:cs="Arial"/>
          <w:sz w:val="22"/>
          <w:szCs w:val="22"/>
          <w:lang w:val="en-US"/>
        </w:rPr>
        <w:t>ивотната</w:t>
      </w:r>
      <w:proofErr w:type="spellEnd"/>
      <w:r w:rsidR="0057494B">
        <w:rPr>
          <w:rFonts w:ascii="StobiSerif Regular" w:eastAsia="Arial" w:hAnsi="StobiSerif Regular" w:cs="Arial"/>
          <w:sz w:val="22"/>
          <w:szCs w:val="22"/>
          <w:lang w:val="en-US"/>
        </w:rPr>
        <w:t xml:space="preserve"> </w:t>
      </w:r>
      <w:proofErr w:type="spellStart"/>
      <w:r w:rsidR="0057494B">
        <w:rPr>
          <w:rFonts w:ascii="StobiSerif Regular" w:eastAsia="Arial" w:hAnsi="StobiSerif Regular" w:cs="Arial"/>
          <w:sz w:val="22"/>
          <w:szCs w:val="22"/>
          <w:lang w:val="en-US"/>
        </w:rPr>
        <w:t>средина</w:t>
      </w:r>
      <w:proofErr w:type="spellEnd"/>
      <w:r w:rsidR="00B45196">
        <w:rPr>
          <w:rFonts w:ascii="StobiSerif Regular" w:eastAsia="Arial" w:hAnsi="StobiSerif Regular" w:cs="Arial"/>
          <w:sz w:val="22"/>
          <w:szCs w:val="22"/>
        </w:rPr>
        <w:t xml:space="preserve"> и прописите за инспекциски надзор</w:t>
      </w:r>
      <w:r w:rsidRPr="00F441D3">
        <w:rPr>
          <w:rFonts w:ascii="StobiSerif Regular" w:eastAsia="Arial" w:hAnsi="StobiSerif Regular" w:cs="Arial"/>
          <w:sz w:val="22"/>
          <w:szCs w:val="22"/>
          <w:lang w:val="en-US"/>
        </w:rPr>
        <w:t>.</w:t>
      </w:r>
    </w:p>
    <w:p w14:paraId="04EA1DF3" w14:textId="77777777" w:rsidR="004E1FE4" w:rsidRPr="00F441D3" w:rsidRDefault="004E1FE4" w:rsidP="004E1FE4">
      <w:pPr>
        <w:jc w:val="both"/>
        <w:rPr>
          <w:rFonts w:ascii="StobiSerif Regular" w:eastAsia="Arial" w:hAnsi="StobiSerif Regular" w:cs="Arial"/>
          <w:sz w:val="22"/>
          <w:szCs w:val="22"/>
        </w:rPr>
      </w:pPr>
    </w:p>
    <w:p w14:paraId="248BAB2D"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4</w:t>
      </w:r>
      <w:r w:rsidR="00556F98">
        <w:rPr>
          <w:rFonts w:ascii="StobiSerif Regular" w:eastAsia="Arial" w:hAnsi="StobiSerif Regular" w:cs="Arial"/>
          <w:b/>
          <w:sz w:val="22"/>
          <w:szCs w:val="22"/>
        </w:rPr>
        <w:t>3</w:t>
      </w:r>
    </w:p>
    <w:p w14:paraId="1D32A428" w14:textId="77777777" w:rsidR="004E1FE4" w:rsidRPr="00F441D3" w:rsidRDefault="004E1FE4" w:rsidP="004E1FE4">
      <w:pPr>
        <w:pStyle w:val="NoSpacing"/>
        <w:jc w:val="center"/>
        <w:rPr>
          <w:rFonts w:ascii="StobiSerif Regular" w:hAnsi="StobiSerif Regular" w:cs="Arial"/>
          <w:b/>
          <w:sz w:val="22"/>
          <w:szCs w:val="22"/>
          <w:lang w:val="en-US"/>
        </w:rPr>
      </w:pPr>
      <w:proofErr w:type="spellStart"/>
      <w:r w:rsidRPr="00F441D3">
        <w:rPr>
          <w:rFonts w:ascii="StobiSerif Regular" w:eastAsia="Arial" w:hAnsi="StobiSerif Regular" w:cs="Arial"/>
          <w:b/>
          <w:sz w:val="22"/>
          <w:szCs w:val="22"/>
          <w:lang w:val="en-US"/>
        </w:rPr>
        <w:t>Делокруг</w:t>
      </w:r>
      <w:proofErr w:type="spellEnd"/>
      <w:r w:rsidRPr="00F441D3">
        <w:rPr>
          <w:rFonts w:ascii="StobiSerif Regular" w:eastAsia="Arial" w:hAnsi="StobiSerif Regular" w:cs="Arial"/>
          <w:b/>
          <w:sz w:val="22"/>
          <w:szCs w:val="22"/>
          <w:lang w:val="en-US"/>
        </w:rPr>
        <w:t xml:space="preserve"> </w:t>
      </w:r>
      <w:r w:rsidR="001B2A9F">
        <w:rPr>
          <w:rFonts w:ascii="StobiSerif Regular" w:eastAsia="Arial" w:hAnsi="StobiSerif Regular" w:cs="Arial"/>
          <w:b/>
          <w:sz w:val="22"/>
          <w:szCs w:val="22"/>
        </w:rPr>
        <w:t xml:space="preserve">на надзор на </w:t>
      </w:r>
      <w:r w:rsidRPr="00F441D3">
        <w:rPr>
          <w:rFonts w:ascii="StobiSerif Regular" w:hAnsi="StobiSerif Regular" w:cs="Arial"/>
          <w:b/>
          <w:sz w:val="22"/>
          <w:szCs w:val="22"/>
        </w:rPr>
        <w:t>овластените инспектори за животна средина на општините, општините на Градот Скопје и Градот Скопје</w:t>
      </w:r>
      <w:r w:rsidR="00F8523E">
        <w:rPr>
          <w:rFonts w:ascii="StobiSerif Regular" w:hAnsi="StobiSerif Regular" w:cs="Arial"/>
          <w:b/>
          <w:sz w:val="22"/>
          <w:szCs w:val="22"/>
        </w:rPr>
        <w:t xml:space="preserve"> и комуналните инспектори на </w:t>
      </w:r>
      <w:r w:rsidR="00F8523E" w:rsidRPr="00F441D3">
        <w:rPr>
          <w:rFonts w:ascii="StobiSerif Regular" w:hAnsi="StobiSerif Regular" w:cs="Arial"/>
          <w:b/>
          <w:sz w:val="22"/>
          <w:szCs w:val="22"/>
        </w:rPr>
        <w:t>општините, општините на Градот Скопје и Градот Скопје</w:t>
      </w:r>
      <w:r w:rsidR="00F8523E">
        <w:rPr>
          <w:rFonts w:ascii="StobiSerif Regular" w:hAnsi="StobiSerif Regular" w:cs="Arial"/>
          <w:b/>
          <w:sz w:val="22"/>
          <w:szCs w:val="22"/>
        </w:rPr>
        <w:t xml:space="preserve"> </w:t>
      </w:r>
      <w:r w:rsidR="001B2A9F">
        <w:rPr>
          <w:rFonts w:ascii="StobiSerif Regular" w:hAnsi="StobiSerif Regular" w:cs="Arial"/>
          <w:b/>
          <w:sz w:val="22"/>
          <w:szCs w:val="22"/>
        </w:rPr>
        <w:t xml:space="preserve"> </w:t>
      </w:r>
    </w:p>
    <w:p w14:paraId="3AD05EF5" w14:textId="77777777" w:rsidR="004E1FE4" w:rsidRPr="00F441D3" w:rsidRDefault="004E1FE4" w:rsidP="004E1FE4">
      <w:pPr>
        <w:jc w:val="center"/>
        <w:rPr>
          <w:rFonts w:ascii="StobiSerif Regular" w:eastAsia="Arial" w:hAnsi="StobiSerif Regular" w:cs="Arial"/>
          <w:b/>
          <w:sz w:val="22"/>
          <w:szCs w:val="22"/>
          <w:lang w:val="en-US"/>
        </w:rPr>
      </w:pPr>
    </w:p>
    <w:p w14:paraId="66D7C155" w14:textId="77777777" w:rsidR="004E1FE4" w:rsidRPr="00F441D3" w:rsidRDefault="00F8523E" w:rsidP="004E1FE4">
      <w:pPr>
        <w:jc w:val="both"/>
        <w:rPr>
          <w:rFonts w:ascii="StobiSerif Regular" w:eastAsia="Arial" w:hAnsi="StobiSerif Regular" w:cs="Arial"/>
          <w:sz w:val="22"/>
          <w:szCs w:val="22"/>
        </w:rPr>
      </w:pPr>
      <w:r>
        <w:rPr>
          <w:rFonts w:ascii="StobiSerif Regular" w:eastAsia="Arial" w:hAnsi="StobiSerif Regular" w:cs="Arial"/>
          <w:sz w:val="22"/>
          <w:szCs w:val="22"/>
        </w:rPr>
        <w:t xml:space="preserve">(1) </w:t>
      </w:r>
      <w:proofErr w:type="spellStart"/>
      <w:r w:rsidR="004E1FE4" w:rsidRPr="00F441D3">
        <w:rPr>
          <w:rFonts w:ascii="StobiSerif Regular" w:eastAsia="Arial" w:hAnsi="StobiSerif Regular" w:cs="Arial"/>
          <w:sz w:val="22"/>
          <w:szCs w:val="22"/>
          <w:lang w:val="en-US"/>
        </w:rPr>
        <w:t>Во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вршењето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надзорот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својот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делокруг</w:t>
      </w:r>
      <w:proofErr w:type="spellEnd"/>
      <w:r w:rsidR="004E1FE4" w:rsidRPr="00F441D3">
        <w:rPr>
          <w:rFonts w:ascii="StobiSerif Regular" w:eastAsia="Arial" w:hAnsi="StobiSerif Regular" w:cs="Arial"/>
          <w:sz w:val="22"/>
          <w:szCs w:val="22"/>
          <w:lang w:val="en-US"/>
        </w:rPr>
        <w:t xml:space="preserve"> </w:t>
      </w:r>
      <w:r w:rsidR="004E1FE4" w:rsidRPr="00F441D3">
        <w:rPr>
          <w:rFonts w:ascii="StobiSerif Regular" w:hAnsi="StobiSerif Regular" w:cs="Arial"/>
          <w:sz w:val="22"/>
          <w:szCs w:val="22"/>
        </w:rPr>
        <w:t xml:space="preserve">овластените инспектори за животна средина на општините, општините на Градот Скопје и </w:t>
      </w:r>
      <w:r w:rsidR="001B2A9F">
        <w:rPr>
          <w:rFonts w:ascii="StobiSerif Regular" w:hAnsi="StobiSerif Regular" w:cs="Arial"/>
          <w:sz w:val="22"/>
          <w:szCs w:val="22"/>
        </w:rPr>
        <w:t xml:space="preserve">на </w:t>
      </w:r>
      <w:r w:rsidR="004E1FE4" w:rsidRPr="00F441D3">
        <w:rPr>
          <w:rFonts w:ascii="StobiSerif Regular" w:hAnsi="StobiSerif Regular" w:cs="Arial"/>
          <w:sz w:val="22"/>
          <w:szCs w:val="22"/>
        </w:rPr>
        <w:t>Градот Скопје</w:t>
      </w:r>
      <w:r w:rsidR="00F40C83">
        <w:rPr>
          <w:rFonts w:ascii="StobiSerif Regular" w:hAnsi="StobiSerif Regular" w:cs="Arial"/>
          <w:sz w:val="22"/>
          <w:szCs w:val="22"/>
        </w:rPr>
        <w:t>,</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имаат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право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да</w:t>
      </w:r>
      <w:proofErr w:type="spellEnd"/>
      <w:r w:rsidR="004E1FE4" w:rsidRPr="00F441D3">
        <w:rPr>
          <w:rFonts w:ascii="StobiSerif Regular" w:eastAsia="Arial" w:hAnsi="StobiSerif Regular" w:cs="Arial"/>
          <w:sz w:val="22"/>
          <w:szCs w:val="22"/>
          <w:lang w:val="en-US"/>
        </w:rPr>
        <w:t xml:space="preserve">: </w:t>
      </w:r>
    </w:p>
    <w:p w14:paraId="7E20BC08" w14:textId="77777777" w:rsidR="004E1FE4" w:rsidRDefault="004E1FE4" w:rsidP="00CA080F">
      <w:pPr>
        <w:pStyle w:val="ListParagraph"/>
        <w:numPr>
          <w:ilvl w:val="0"/>
          <w:numId w:val="19"/>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w:t>
      </w:r>
      <w:r w:rsidR="00F40C83">
        <w:rPr>
          <w:rFonts w:ascii="StobiSerif Regular" w:hAnsi="StobiSerif Regular" w:cs="Arial"/>
          <w:sz w:val="22"/>
          <w:szCs w:val="22"/>
        </w:rPr>
        <w:t xml:space="preserve">трговецот </w:t>
      </w:r>
      <w:r w:rsidRPr="00F441D3">
        <w:rPr>
          <w:rFonts w:ascii="StobiSerif Regular" w:hAnsi="StobiSerif Regular" w:cs="Arial"/>
          <w:sz w:val="22"/>
          <w:szCs w:val="22"/>
        </w:rPr>
        <w:t xml:space="preserve">со продажното, групното и транспортното пакување </w:t>
      </w:r>
      <w:r w:rsidR="00F40C83">
        <w:rPr>
          <w:rFonts w:ascii="StobiSerif Regular" w:hAnsi="StobiSerif Regular" w:cs="Arial"/>
          <w:sz w:val="22"/>
          <w:szCs w:val="22"/>
        </w:rPr>
        <w:t xml:space="preserve">постапува </w:t>
      </w:r>
      <w:r w:rsidRPr="00F441D3">
        <w:rPr>
          <w:rFonts w:ascii="StobiSerif Regular" w:hAnsi="StobiSerif Regular" w:cs="Arial"/>
          <w:sz w:val="22"/>
          <w:szCs w:val="22"/>
        </w:rPr>
        <w:t>согласно член</w:t>
      </w:r>
      <w:r w:rsidRPr="00F441D3">
        <w:rPr>
          <w:rFonts w:ascii="StobiSerif Regular" w:hAnsi="StobiSerif Regular" w:cs="Arial"/>
          <w:sz w:val="22"/>
          <w:szCs w:val="22"/>
          <w:lang w:val="en-US"/>
        </w:rPr>
        <w:t xml:space="preserve"> </w:t>
      </w:r>
      <w:r w:rsidRPr="00F441D3">
        <w:rPr>
          <w:rFonts w:ascii="StobiSerif Regular" w:hAnsi="StobiSerif Regular" w:cs="Arial"/>
          <w:sz w:val="22"/>
          <w:szCs w:val="22"/>
        </w:rPr>
        <w:t xml:space="preserve"> 2</w:t>
      </w:r>
      <w:r w:rsidR="00F40C83">
        <w:rPr>
          <w:rFonts w:ascii="StobiSerif Regular" w:hAnsi="StobiSerif Regular" w:cs="Arial"/>
          <w:sz w:val="22"/>
          <w:szCs w:val="22"/>
        </w:rPr>
        <w:t xml:space="preserve">7 од овој закон; </w:t>
      </w:r>
    </w:p>
    <w:p w14:paraId="48DA7D29" w14:textId="77777777" w:rsidR="00E85D2E" w:rsidRPr="00F441D3" w:rsidRDefault="00E85D2E" w:rsidP="00CA080F">
      <w:pPr>
        <w:pStyle w:val="ListParagraph"/>
        <w:numPr>
          <w:ilvl w:val="0"/>
          <w:numId w:val="19"/>
        </w:numPr>
        <w:jc w:val="both"/>
        <w:rPr>
          <w:rFonts w:ascii="StobiSerif Regular" w:hAnsi="StobiSerif Regular" w:cs="Arial"/>
          <w:sz w:val="22"/>
          <w:szCs w:val="22"/>
        </w:rPr>
      </w:pPr>
      <w:r w:rsidRPr="00F441D3">
        <w:rPr>
          <w:rFonts w:ascii="StobiSerif Regular" w:hAnsi="StobiSerif Regular" w:cs="Arial"/>
          <w:sz w:val="22"/>
          <w:szCs w:val="22"/>
        </w:rPr>
        <w:t>врши увид и контрола и да утврди дали</w:t>
      </w:r>
      <w:r>
        <w:rPr>
          <w:rFonts w:ascii="StobiSerif Regular" w:hAnsi="StobiSerif Regular" w:cs="Arial"/>
          <w:sz w:val="22"/>
          <w:szCs w:val="22"/>
        </w:rPr>
        <w:t xml:space="preserve"> отпадот од пакување </w:t>
      </w:r>
      <w:r w:rsidR="00F8523E">
        <w:rPr>
          <w:rFonts w:ascii="StobiSerif Regular" w:hAnsi="StobiSerif Regular" w:cs="Arial"/>
          <w:sz w:val="22"/>
          <w:szCs w:val="22"/>
        </w:rPr>
        <w:t>се</w:t>
      </w:r>
      <w:r>
        <w:rPr>
          <w:rFonts w:ascii="StobiSerif Regular" w:hAnsi="StobiSerif Regular" w:cs="Arial"/>
          <w:sz w:val="22"/>
          <w:szCs w:val="22"/>
        </w:rPr>
        <w:t xml:space="preserve"> </w:t>
      </w:r>
      <w:proofErr w:type="spellStart"/>
      <w:r>
        <w:rPr>
          <w:rFonts w:ascii="StobiSerif Regular" w:hAnsi="StobiSerif Regular" w:cs="Arial"/>
          <w:sz w:val="22"/>
          <w:szCs w:val="22"/>
        </w:rPr>
        <w:t>превзема</w:t>
      </w:r>
      <w:proofErr w:type="spellEnd"/>
      <w:r>
        <w:rPr>
          <w:rFonts w:ascii="StobiSerif Regular" w:hAnsi="StobiSerif Regular" w:cs="Arial"/>
          <w:sz w:val="22"/>
          <w:szCs w:val="22"/>
        </w:rPr>
        <w:t xml:space="preserve"> во согласност со </w:t>
      </w:r>
      <w:r w:rsidRPr="00F441D3">
        <w:rPr>
          <w:rFonts w:ascii="StobiSerif Regular" w:hAnsi="StobiSerif Regular" w:cs="Arial"/>
          <w:sz w:val="22"/>
          <w:szCs w:val="22"/>
        </w:rPr>
        <w:t>член 28 став (3) од овој закон;</w:t>
      </w:r>
    </w:p>
    <w:p w14:paraId="01006A49" w14:textId="77777777" w:rsidR="002337D9" w:rsidRPr="00F441D3" w:rsidRDefault="002337D9" w:rsidP="00CA080F">
      <w:pPr>
        <w:pStyle w:val="ListParagraph"/>
        <w:numPr>
          <w:ilvl w:val="0"/>
          <w:numId w:val="19"/>
        </w:numPr>
        <w:jc w:val="both"/>
        <w:rPr>
          <w:rFonts w:ascii="StobiSerif Regular" w:hAnsi="StobiSerif Regular" w:cs="Arial"/>
          <w:sz w:val="22"/>
          <w:szCs w:val="22"/>
        </w:rPr>
      </w:pPr>
      <w:r w:rsidRPr="00F441D3">
        <w:rPr>
          <w:rFonts w:ascii="StobiSerif Regular" w:hAnsi="StobiSerif Regular" w:cs="Arial"/>
          <w:sz w:val="22"/>
          <w:szCs w:val="22"/>
        </w:rPr>
        <w:t>врши увид и контрола и да утврди</w:t>
      </w:r>
      <w:r>
        <w:rPr>
          <w:rFonts w:ascii="StobiSerif Regular" w:hAnsi="StobiSerif Regular" w:cs="Arial"/>
          <w:sz w:val="22"/>
          <w:szCs w:val="22"/>
        </w:rPr>
        <w:t xml:space="preserve"> </w:t>
      </w:r>
      <w:r w:rsidRPr="00F441D3">
        <w:rPr>
          <w:rFonts w:ascii="StobiSerif Regular" w:hAnsi="StobiSerif Regular" w:cs="Arial"/>
          <w:sz w:val="22"/>
          <w:szCs w:val="22"/>
        </w:rPr>
        <w:t>дали</w:t>
      </w:r>
      <w:r>
        <w:rPr>
          <w:rFonts w:ascii="StobiSerif Regular" w:hAnsi="StobiSerif Regular" w:cs="Arial"/>
          <w:sz w:val="22"/>
          <w:szCs w:val="22"/>
        </w:rPr>
        <w:t xml:space="preserve"> трговецот </w:t>
      </w:r>
      <w:r w:rsidRPr="00F441D3">
        <w:rPr>
          <w:rFonts w:ascii="StobiSerif Regular" w:hAnsi="StobiSerif Regular" w:cs="Arial"/>
          <w:sz w:val="22"/>
          <w:szCs w:val="22"/>
        </w:rPr>
        <w:t xml:space="preserve">води евиденција за количините на </w:t>
      </w:r>
      <w:proofErr w:type="spellStart"/>
      <w:r w:rsidRPr="00F441D3">
        <w:rPr>
          <w:rFonts w:ascii="StobiSerif Regular" w:hAnsi="StobiSerif Regular" w:cs="Arial"/>
          <w:sz w:val="22"/>
          <w:szCs w:val="22"/>
        </w:rPr>
        <w:t>превземениот</w:t>
      </w:r>
      <w:proofErr w:type="spellEnd"/>
      <w:r w:rsidRPr="00F441D3">
        <w:rPr>
          <w:rFonts w:ascii="StobiSerif Regular" w:hAnsi="StobiSerif Regular" w:cs="Arial"/>
          <w:sz w:val="22"/>
          <w:szCs w:val="22"/>
        </w:rPr>
        <w:t xml:space="preserve"> отпад од пакување </w:t>
      </w:r>
      <w:proofErr w:type="spellStart"/>
      <w:r>
        <w:rPr>
          <w:rFonts w:ascii="StobiSerif Regular" w:hAnsi="StobiSerif Regular" w:cs="Arial"/>
          <w:sz w:val="22"/>
          <w:szCs w:val="22"/>
        </w:rPr>
        <w:t>согласнот</w:t>
      </w:r>
      <w:proofErr w:type="spellEnd"/>
      <w:r>
        <w:rPr>
          <w:rFonts w:ascii="StobiSerif Regular" w:hAnsi="StobiSerif Regular" w:cs="Arial"/>
          <w:sz w:val="22"/>
          <w:szCs w:val="22"/>
        </w:rPr>
        <w:t xml:space="preserve"> </w:t>
      </w:r>
      <w:r w:rsidRPr="00F441D3">
        <w:rPr>
          <w:rFonts w:ascii="StobiSerif Regular" w:hAnsi="StobiSerif Regular" w:cs="Arial"/>
          <w:sz w:val="22"/>
          <w:szCs w:val="22"/>
        </w:rPr>
        <w:t>член 29 од овој закон;</w:t>
      </w:r>
    </w:p>
    <w:p w14:paraId="07FA2493" w14:textId="77777777" w:rsidR="00DA4127" w:rsidRDefault="001B2A9F" w:rsidP="00CA080F">
      <w:pPr>
        <w:pStyle w:val="ListParagraph"/>
        <w:numPr>
          <w:ilvl w:val="0"/>
          <w:numId w:val="19"/>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w:t>
      </w:r>
      <w:r>
        <w:rPr>
          <w:rFonts w:ascii="StobiSerif Regular" w:hAnsi="StobiSerif Regular" w:cs="Arial"/>
          <w:sz w:val="22"/>
          <w:szCs w:val="22"/>
        </w:rPr>
        <w:t xml:space="preserve">и да утврди дали </w:t>
      </w:r>
      <w:r w:rsidR="00DA4127">
        <w:rPr>
          <w:rFonts w:ascii="StobiSerif Regular" w:hAnsi="StobiSerif Regular" w:cs="Arial"/>
          <w:sz w:val="22"/>
          <w:szCs w:val="22"/>
        </w:rPr>
        <w:t>трговецот за спакуваната стока што ја продава има обезбедено изјава од производителот за постапување со отпадот</w:t>
      </w:r>
      <w:r w:rsidR="00F8523E">
        <w:rPr>
          <w:rFonts w:ascii="StobiSerif Regular" w:hAnsi="StobiSerif Regular" w:cs="Arial"/>
          <w:sz w:val="22"/>
          <w:szCs w:val="22"/>
        </w:rPr>
        <w:t xml:space="preserve"> од пакување (член 31 став (4)).</w:t>
      </w:r>
    </w:p>
    <w:p w14:paraId="2259DBC5" w14:textId="77777777" w:rsidR="00F8523E" w:rsidRPr="00F441D3" w:rsidRDefault="00F8523E" w:rsidP="00F8523E">
      <w:pPr>
        <w:jc w:val="both"/>
        <w:rPr>
          <w:rFonts w:ascii="StobiSerif Regular" w:eastAsia="Arial" w:hAnsi="StobiSerif Regular" w:cs="Arial"/>
          <w:sz w:val="22"/>
          <w:szCs w:val="22"/>
        </w:rPr>
      </w:pPr>
      <w:r>
        <w:rPr>
          <w:rFonts w:ascii="StobiSerif Regular" w:eastAsia="Arial" w:hAnsi="StobiSerif Regular" w:cs="Arial"/>
          <w:sz w:val="22"/>
          <w:szCs w:val="22"/>
        </w:rPr>
        <w:lastRenderedPageBreak/>
        <w:t xml:space="preserve">(2)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својот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делокруг</w:t>
      </w:r>
      <w:proofErr w:type="spellEnd"/>
      <w:r w:rsidRPr="00F441D3">
        <w:rPr>
          <w:rFonts w:ascii="StobiSerif Regular" w:eastAsia="Arial" w:hAnsi="StobiSerif Regular" w:cs="Arial"/>
          <w:sz w:val="22"/>
          <w:szCs w:val="22"/>
          <w:lang w:val="en-US"/>
        </w:rPr>
        <w:t xml:space="preserve"> </w:t>
      </w:r>
      <w:r>
        <w:rPr>
          <w:rFonts w:ascii="StobiSerif Regular" w:hAnsi="StobiSerif Regular" w:cs="Arial"/>
          <w:sz w:val="22"/>
          <w:szCs w:val="22"/>
        </w:rPr>
        <w:t>комуналните</w:t>
      </w:r>
      <w:r w:rsidRPr="00F441D3">
        <w:rPr>
          <w:rFonts w:ascii="StobiSerif Regular" w:hAnsi="StobiSerif Regular" w:cs="Arial"/>
          <w:sz w:val="22"/>
          <w:szCs w:val="22"/>
        </w:rPr>
        <w:t xml:space="preserve"> инспектори на општините, општините на Градот Скопје и </w:t>
      </w:r>
      <w:r>
        <w:rPr>
          <w:rFonts w:ascii="StobiSerif Regular" w:hAnsi="StobiSerif Regular" w:cs="Arial"/>
          <w:sz w:val="22"/>
          <w:szCs w:val="22"/>
        </w:rPr>
        <w:t xml:space="preserve">на </w:t>
      </w:r>
      <w:r w:rsidRPr="00F441D3">
        <w:rPr>
          <w:rFonts w:ascii="StobiSerif Regular" w:hAnsi="StobiSerif Regular" w:cs="Arial"/>
          <w:sz w:val="22"/>
          <w:szCs w:val="22"/>
        </w:rPr>
        <w:t>Градот Скопје</w:t>
      </w:r>
      <w:r>
        <w:rPr>
          <w:rFonts w:ascii="StobiSerif Regular" w:hAnsi="StobiSerif Regular" w:cs="Arial"/>
          <w:sz w:val="22"/>
          <w:szCs w:val="22"/>
        </w:rPr>
        <w:t>,</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имаат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право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да</w:t>
      </w:r>
      <w:proofErr w:type="spellEnd"/>
      <w:r w:rsidRPr="00F441D3">
        <w:rPr>
          <w:rFonts w:ascii="StobiSerif Regular" w:eastAsia="Arial" w:hAnsi="StobiSerif Regular" w:cs="Arial"/>
          <w:sz w:val="22"/>
          <w:szCs w:val="22"/>
          <w:lang w:val="en-US"/>
        </w:rPr>
        <w:t xml:space="preserve">: </w:t>
      </w:r>
    </w:p>
    <w:p w14:paraId="6C50D4AA" w14:textId="77777777" w:rsidR="00F8523E" w:rsidRDefault="00F8523E" w:rsidP="00F8523E">
      <w:pPr>
        <w:pStyle w:val="ListParagraph"/>
        <w:numPr>
          <w:ilvl w:val="0"/>
          <w:numId w:val="32"/>
        </w:numPr>
        <w:jc w:val="both"/>
        <w:rPr>
          <w:rFonts w:ascii="StobiSerif Regular" w:hAnsi="StobiSerif Regular" w:cs="Arial"/>
          <w:sz w:val="22"/>
          <w:szCs w:val="22"/>
        </w:rPr>
      </w:pPr>
      <w:r>
        <w:rPr>
          <w:rFonts w:ascii="StobiSerif Regular" w:hAnsi="StobiSerif Regular" w:cs="Arial"/>
          <w:sz w:val="22"/>
          <w:szCs w:val="22"/>
        </w:rPr>
        <w:t>врши увид и контрола и да утврди дали крајниот корисник со отпадот од пакување кој е комунален отпад постапува во согласност со</w:t>
      </w:r>
      <w:r w:rsidR="00621F35">
        <w:rPr>
          <w:rFonts w:ascii="StobiSerif Regular" w:hAnsi="StobiSerif Regular" w:cs="Arial"/>
          <w:sz w:val="22"/>
          <w:szCs w:val="22"/>
        </w:rPr>
        <w:t xml:space="preserve"> член 31 став (1) од овој закон, и</w:t>
      </w:r>
    </w:p>
    <w:p w14:paraId="73FB79E0" w14:textId="77777777" w:rsidR="00F8523E" w:rsidRPr="00F8523E" w:rsidRDefault="00F8523E" w:rsidP="00F8523E">
      <w:pPr>
        <w:pStyle w:val="ListParagraph"/>
        <w:numPr>
          <w:ilvl w:val="0"/>
          <w:numId w:val="32"/>
        </w:numPr>
        <w:jc w:val="both"/>
        <w:rPr>
          <w:rFonts w:ascii="StobiSerif Regular" w:hAnsi="StobiSerif Regular" w:cs="Arial"/>
          <w:sz w:val="22"/>
          <w:szCs w:val="22"/>
        </w:rPr>
      </w:pPr>
      <w:r w:rsidRPr="00F8523E">
        <w:rPr>
          <w:rFonts w:ascii="StobiSerif Regular" w:hAnsi="StobiSerif Regular" w:cs="Arial"/>
          <w:sz w:val="22"/>
          <w:szCs w:val="22"/>
        </w:rPr>
        <w:t>врши увид и контрола и да утврди дали крајниот корисник пред да го предаде отпадот од пакување</w:t>
      </w:r>
      <w:r>
        <w:rPr>
          <w:rFonts w:ascii="StobiSerif Regular" w:hAnsi="StobiSerif Regular" w:cs="Arial"/>
          <w:sz w:val="22"/>
          <w:szCs w:val="22"/>
        </w:rPr>
        <w:t xml:space="preserve"> кој е комунален отпад</w:t>
      </w:r>
      <w:r w:rsidRPr="00F8523E">
        <w:rPr>
          <w:rFonts w:ascii="StobiSerif Regular" w:hAnsi="StobiSerif Regular" w:cs="Arial"/>
          <w:sz w:val="22"/>
          <w:szCs w:val="22"/>
        </w:rPr>
        <w:t xml:space="preserve"> го собира и чува на начинот утврден со</w:t>
      </w:r>
      <w:r w:rsidR="00621F35">
        <w:rPr>
          <w:rFonts w:ascii="StobiSerif Regular" w:hAnsi="StobiSerif Regular" w:cs="Arial"/>
          <w:sz w:val="22"/>
          <w:szCs w:val="22"/>
        </w:rPr>
        <w:t xml:space="preserve"> член 31 став (2) од овој закон.</w:t>
      </w:r>
    </w:p>
    <w:p w14:paraId="117F6F34" w14:textId="77777777" w:rsidR="004E1FE4" w:rsidRPr="00F441D3" w:rsidRDefault="004E1FE4" w:rsidP="004E1FE4">
      <w:pPr>
        <w:jc w:val="both"/>
        <w:rPr>
          <w:rFonts w:ascii="StobiSerif Regular" w:eastAsia="Arial" w:hAnsi="StobiSerif Regular" w:cs="Arial"/>
          <w:sz w:val="22"/>
          <w:szCs w:val="22"/>
        </w:rPr>
      </w:pPr>
    </w:p>
    <w:p w14:paraId="60D9D5DC" w14:textId="77777777" w:rsidR="00621F35" w:rsidRDefault="00621F35" w:rsidP="004E1FE4">
      <w:pPr>
        <w:jc w:val="center"/>
        <w:rPr>
          <w:rFonts w:ascii="StobiSerif Regular" w:eastAsia="Arial" w:hAnsi="StobiSerif Regular" w:cs="Arial"/>
          <w:b/>
          <w:sz w:val="22"/>
          <w:szCs w:val="22"/>
        </w:rPr>
      </w:pPr>
    </w:p>
    <w:p w14:paraId="1FEE4D10"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4</w:t>
      </w:r>
      <w:r w:rsidR="00556F98">
        <w:rPr>
          <w:rFonts w:ascii="StobiSerif Regular" w:eastAsia="Arial" w:hAnsi="StobiSerif Regular" w:cs="Arial"/>
          <w:b/>
          <w:sz w:val="22"/>
          <w:szCs w:val="22"/>
        </w:rPr>
        <w:t>4</w:t>
      </w:r>
    </w:p>
    <w:p w14:paraId="140F271F" w14:textId="77777777" w:rsidR="004E1FE4" w:rsidRPr="0060397B" w:rsidRDefault="004E1FE4" w:rsidP="004E1FE4">
      <w:pPr>
        <w:jc w:val="center"/>
        <w:rPr>
          <w:rFonts w:ascii="StobiSerif Regular" w:hAnsi="StobiSerif Regular" w:cs="Arial"/>
          <w:b/>
          <w:sz w:val="22"/>
          <w:szCs w:val="22"/>
        </w:rPr>
      </w:pPr>
      <w:proofErr w:type="spellStart"/>
      <w:r w:rsidRPr="00F441D3">
        <w:rPr>
          <w:rFonts w:ascii="StobiSerif Regular" w:eastAsia="Arial" w:hAnsi="StobiSerif Regular" w:cs="Arial"/>
          <w:b/>
          <w:sz w:val="22"/>
          <w:szCs w:val="22"/>
          <w:lang w:val="en-US"/>
        </w:rPr>
        <w:t>Донесување</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решенија</w:t>
      </w:r>
      <w:proofErr w:type="spellEnd"/>
      <w:r w:rsidRPr="00F441D3">
        <w:rPr>
          <w:rFonts w:ascii="StobiSerif Regular" w:eastAsia="Arial" w:hAnsi="StobiSerif Regular" w:cs="Arial"/>
          <w:b/>
          <w:sz w:val="22"/>
          <w:szCs w:val="22"/>
          <w:lang w:val="en-US"/>
        </w:rPr>
        <w:t xml:space="preserve"> </w:t>
      </w:r>
      <w:r w:rsidR="009D024A">
        <w:rPr>
          <w:rFonts w:ascii="StobiSerif Regular" w:eastAsia="Arial" w:hAnsi="StobiSerif Regular" w:cs="Arial"/>
          <w:b/>
          <w:sz w:val="22"/>
          <w:szCs w:val="22"/>
        </w:rPr>
        <w:t xml:space="preserve">на </w:t>
      </w:r>
      <w:r w:rsidRPr="00F441D3">
        <w:rPr>
          <w:rFonts w:ascii="StobiSerif Regular" w:hAnsi="StobiSerif Regular" w:cs="Arial"/>
          <w:b/>
          <w:sz w:val="22"/>
          <w:szCs w:val="22"/>
        </w:rPr>
        <w:t>овластените инспектори за животна средина на општините, општините на Градот Скопје и Градот Скопје</w:t>
      </w:r>
      <w:r w:rsidR="009D024A">
        <w:rPr>
          <w:rFonts w:ascii="StobiSerif Regular" w:hAnsi="StobiSerif Regular" w:cs="Arial"/>
          <w:b/>
          <w:sz w:val="22"/>
          <w:szCs w:val="22"/>
        </w:rPr>
        <w:t xml:space="preserve"> и донесување на Решенија</w:t>
      </w:r>
      <w:r w:rsidR="0060397B">
        <w:rPr>
          <w:rFonts w:ascii="StobiSerif Regular" w:hAnsi="StobiSerif Regular" w:cs="Arial"/>
          <w:b/>
          <w:sz w:val="22"/>
          <w:szCs w:val="22"/>
        </w:rPr>
        <w:t xml:space="preserve"> на комуналните инспектори на општините, </w:t>
      </w:r>
      <w:proofErr w:type="spellStart"/>
      <w:r w:rsidR="0060397B">
        <w:rPr>
          <w:rFonts w:ascii="StobiSerif Regular" w:hAnsi="StobiSerif Regular" w:cs="Arial"/>
          <w:b/>
          <w:sz w:val="22"/>
          <w:szCs w:val="22"/>
        </w:rPr>
        <w:t>општинитие</w:t>
      </w:r>
      <w:proofErr w:type="spellEnd"/>
      <w:r w:rsidR="0060397B">
        <w:rPr>
          <w:rFonts w:ascii="StobiSerif Regular" w:hAnsi="StobiSerif Regular" w:cs="Arial"/>
          <w:b/>
          <w:sz w:val="22"/>
          <w:szCs w:val="22"/>
        </w:rPr>
        <w:t xml:space="preserve"> во Градот Скопје и на Градот Скопје </w:t>
      </w:r>
    </w:p>
    <w:p w14:paraId="245C8E9B" w14:textId="77777777" w:rsidR="004E1FE4" w:rsidRPr="00F441D3" w:rsidRDefault="004E1FE4" w:rsidP="004E1FE4">
      <w:pPr>
        <w:jc w:val="center"/>
        <w:rPr>
          <w:rFonts w:ascii="StobiSerif Regular" w:eastAsia="Arial" w:hAnsi="StobiSerif Regular" w:cs="Arial"/>
          <w:b/>
          <w:color w:val="FF0000"/>
          <w:sz w:val="22"/>
          <w:szCs w:val="22"/>
          <w:lang w:val="en-US"/>
        </w:rPr>
      </w:pPr>
    </w:p>
    <w:p w14:paraId="0DD78895"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(1)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r w:rsidRPr="00F441D3">
        <w:rPr>
          <w:rFonts w:ascii="StobiSerif Regular" w:hAnsi="StobiSerif Regular" w:cs="Arial"/>
          <w:sz w:val="22"/>
          <w:szCs w:val="22"/>
        </w:rPr>
        <w:t>овластените инспектори за животна средина на општините, општините на Градот Скопје и Градот Скопје</w:t>
      </w:r>
      <w:r w:rsidR="0060397B">
        <w:rPr>
          <w:rFonts w:ascii="StobiSerif Regular" w:hAnsi="StobiSerif Regular" w:cs="Arial"/>
          <w:sz w:val="22"/>
          <w:szCs w:val="22"/>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w:t>
      </w:r>
      <w:proofErr w:type="spellEnd"/>
      <w:r w:rsidRPr="00F441D3">
        <w:rPr>
          <w:rFonts w:ascii="StobiSerif Regular" w:eastAsia="Arial" w:hAnsi="StobiSerif Regular" w:cs="Arial"/>
          <w:sz w:val="22"/>
          <w:szCs w:val="22"/>
          <w:lang w:val="en-US"/>
        </w:rPr>
        <w:t>:</w:t>
      </w:r>
    </w:p>
    <w:p w14:paraId="209F7F6B" w14:textId="77777777" w:rsidR="004E1FE4" w:rsidRDefault="0060397B" w:rsidP="00CA080F">
      <w:pPr>
        <w:pStyle w:val="ListParagraph"/>
        <w:numPr>
          <w:ilvl w:val="0"/>
          <w:numId w:val="22"/>
        </w:numPr>
        <w:jc w:val="both"/>
        <w:rPr>
          <w:rFonts w:ascii="StobiSerif Regular" w:hAnsi="StobiSerif Regular" w:cs="Arial"/>
          <w:sz w:val="22"/>
          <w:szCs w:val="22"/>
        </w:rPr>
      </w:pPr>
      <w:r w:rsidRPr="0060397B">
        <w:rPr>
          <w:rFonts w:ascii="StobiSerif Regular" w:hAnsi="StobiSerif Regular" w:cs="Arial"/>
          <w:sz w:val="22"/>
          <w:szCs w:val="22"/>
        </w:rPr>
        <w:t xml:space="preserve">ќе ги задолжи трговците со </w:t>
      </w:r>
      <w:r w:rsidR="004E1FE4" w:rsidRPr="0060397B">
        <w:rPr>
          <w:rFonts w:ascii="StobiSerif Regular" w:hAnsi="StobiSerif Regular" w:cs="Arial"/>
          <w:sz w:val="22"/>
          <w:szCs w:val="22"/>
        </w:rPr>
        <w:t>продажното, групното и транспортното пакување да постапува огласно член 2</w:t>
      </w:r>
      <w:r>
        <w:rPr>
          <w:rFonts w:ascii="StobiSerif Regular" w:hAnsi="StobiSerif Regular" w:cs="Arial"/>
          <w:sz w:val="22"/>
          <w:szCs w:val="22"/>
        </w:rPr>
        <w:t xml:space="preserve">7 </w:t>
      </w:r>
      <w:r w:rsidR="004E1FE4" w:rsidRPr="0060397B">
        <w:rPr>
          <w:rFonts w:ascii="StobiSerif Regular" w:hAnsi="StobiSerif Regular" w:cs="Arial"/>
          <w:sz w:val="22"/>
          <w:szCs w:val="22"/>
        </w:rPr>
        <w:t>од овој закон;</w:t>
      </w:r>
    </w:p>
    <w:p w14:paraId="21E7E3B2" w14:textId="77777777" w:rsidR="00A43D0A" w:rsidRPr="0060397B" w:rsidRDefault="00A43D0A" w:rsidP="00CA080F">
      <w:pPr>
        <w:pStyle w:val="ListParagraph"/>
        <w:numPr>
          <w:ilvl w:val="0"/>
          <w:numId w:val="22"/>
        </w:numPr>
        <w:jc w:val="both"/>
        <w:rPr>
          <w:rFonts w:ascii="StobiSerif Regular" w:hAnsi="StobiSerif Regular" w:cs="Arial"/>
          <w:sz w:val="22"/>
          <w:szCs w:val="22"/>
        </w:rPr>
      </w:pPr>
      <w:r>
        <w:rPr>
          <w:rFonts w:ascii="StobiSerif Regular" w:hAnsi="StobiSerif Regular" w:cs="Arial"/>
          <w:sz w:val="22"/>
          <w:szCs w:val="22"/>
        </w:rPr>
        <w:t xml:space="preserve">ќе ги задолжи трговците и производителите преземањето на отпадот од трговецот да се направи согласно начинот од </w:t>
      </w:r>
      <w:r w:rsidRPr="00F441D3">
        <w:rPr>
          <w:rFonts w:ascii="StobiSerif Regular" w:hAnsi="StobiSerif Regular" w:cs="Arial"/>
          <w:sz w:val="22"/>
          <w:szCs w:val="22"/>
        </w:rPr>
        <w:t>член 28 став (3) од овој закон</w:t>
      </w:r>
      <w:r>
        <w:rPr>
          <w:rFonts w:ascii="StobiSerif Regular" w:hAnsi="StobiSerif Regular" w:cs="Arial"/>
          <w:sz w:val="22"/>
          <w:szCs w:val="22"/>
        </w:rPr>
        <w:t>;</w:t>
      </w:r>
    </w:p>
    <w:p w14:paraId="5816E380" w14:textId="77777777" w:rsidR="0060397B" w:rsidRDefault="0060397B" w:rsidP="00CA080F">
      <w:pPr>
        <w:pStyle w:val="ListParagraph"/>
        <w:numPr>
          <w:ilvl w:val="0"/>
          <w:numId w:val="22"/>
        </w:numPr>
        <w:jc w:val="both"/>
        <w:rPr>
          <w:rFonts w:ascii="StobiSerif Regular" w:hAnsi="StobiSerif Regular" w:cs="Arial"/>
          <w:sz w:val="22"/>
          <w:szCs w:val="22"/>
        </w:rPr>
      </w:pPr>
      <w:r>
        <w:rPr>
          <w:rFonts w:ascii="StobiSerif Regular" w:hAnsi="StobiSerif Regular" w:cs="Arial"/>
          <w:sz w:val="22"/>
          <w:szCs w:val="22"/>
        </w:rPr>
        <w:t xml:space="preserve">ќе ги задолжи трговците да </w:t>
      </w:r>
      <w:r w:rsidRPr="00F441D3">
        <w:rPr>
          <w:rFonts w:ascii="StobiSerif Regular" w:hAnsi="StobiSerif Regular" w:cs="Arial"/>
          <w:sz w:val="22"/>
          <w:szCs w:val="22"/>
        </w:rPr>
        <w:t>вод</w:t>
      </w:r>
      <w:r>
        <w:rPr>
          <w:rFonts w:ascii="StobiSerif Regular" w:hAnsi="StobiSerif Regular" w:cs="Arial"/>
          <w:sz w:val="22"/>
          <w:szCs w:val="22"/>
        </w:rPr>
        <w:t xml:space="preserve">ат </w:t>
      </w:r>
      <w:r w:rsidRPr="00F441D3">
        <w:rPr>
          <w:rFonts w:ascii="StobiSerif Regular" w:hAnsi="StobiSerif Regular" w:cs="Arial"/>
          <w:sz w:val="22"/>
          <w:szCs w:val="22"/>
        </w:rPr>
        <w:t xml:space="preserve">евиденција за количините на </w:t>
      </w:r>
      <w:proofErr w:type="spellStart"/>
      <w:r w:rsidRPr="00F441D3">
        <w:rPr>
          <w:rFonts w:ascii="StobiSerif Regular" w:hAnsi="StobiSerif Regular" w:cs="Arial"/>
          <w:sz w:val="22"/>
          <w:szCs w:val="22"/>
        </w:rPr>
        <w:t>превземениот</w:t>
      </w:r>
      <w:proofErr w:type="spellEnd"/>
      <w:r w:rsidRPr="00F441D3">
        <w:rPr>
          <w:rFonts w:ascii="StobiSerif Regular" w:hAnsi="StobiSerif Regular" w:cs="Arial"/>
          <w:sz w:val="22"/>
          <w:szCs w:val="22"/>
        </w:rPr>
        <w:t xml:space="preserve"> отпад од пакување </w:t>
      </w:r>
      <w:r>
        <w:rPr>
          <w:rFonts w:ascii="StobiSerif Regular" w:hAnsi="StobiSerif Regular" w:cs="Arial"/>
          <w:sz w:val="22"/>
          <w:szCs w:val="22"/>
        </w:rPr>
        <w:t>(член 29);</w:t>
      </w:r>
    </w:p>
    <w:p w14:paraId="01229C6A" w14:textId="77777777" w:rsidR="004B2D7E" w:rsidRDefault="004E1FE4" w:rsidP="004B2D7E">
      <w:pPr>
        <w:pStyle w:val="ListParagraph"/>
        <w:numPr>
          <w:ilvl w:val="0"/>
          <w:numId w:val="22"/>
        </w:numPr>
        <w:jc w:val="both"/>
        <w:rPr>
          <w:rFonts w:ascii="StobiSerif Regular" w:hAnsi="StobiSerif Regular" w:cs="Arial"/>
          <w:sz w:val="22"/>
          <w:szCs w:val="22"/>
        </w:rPr>
      </w:pPr>
      <w:r w:rsidRPr="00F441D3">
        <w:rPr>
          <w:rFonts w:ascii="StobiSerif Regular" w:hAnsi="StobiSerif Regular" w:cs="Arial"/>
          <w:sz w:val="22"/>
          <w:szCs w:val="22"/>
        </w:rPr>
        <w:t>ќе г</w:t>
      </w:r>
      <w:r w:rsidR="00A43D0A">
        <w:rPr>
          <w:rFonts w:ascii="StobiSerif Regular" w:hAnsi="StobiSerif Regular" w:cs="Arial"/>
          <w:sz w:val="22"/>
          <w:szCs w:val="22"/>
        </w:rPr>
        <w:t xml:space="preserve">и </w:t>
      </w:r>
      <w:r w:rsidRPr="00F441D3">
        <w:rPr>
          <w:rFonts w:ascii="StobiSerif Regular" w:hAnsi="StobiSerif Regular" w:cs="Arial"/>
          <w:sz w:val="22"/>
          <w:szCs w:val="22"/>
        </w:rPr>
        <w:t>задолж</w:t>
      </w:r>
      <w:r w:rsidR="00A43D0A">
        <w:rPr>
          <w:rFonts w:ascii="StobiSerif Regular" w:hAnsi="StobiSerif Regular" w:cs="Arial"/>
          <w:sz w:val="22"/>
          <w:szCs w:val="22"/>
        </w:rPr>
        <w:t>и трговците да побараат и да обезбедуваат изјава од производителот за постапување со отпадот од пакување (член 31 став (4))</w:t>
      </w:r>
    </w:p>
    <w:p w14:paraId="27D74C1A" w14:textId="77777777" w:rsidR="00621F35" w:rsidRPr="004B2D7E" w:rsidRDefault="00621F35" w:rsidP="004B2D7E">
      <w:pPr>
        <w:jc w:val="both"/>
        <w:rPr>
          <w:rFonts w:ascii="StobiSerif Regular" w:hAnsi="StobiSerif Regular" w:cs="Arial"/>
          <w:sz w:val="22"/>
          <w:szCs w:val="22"/>
        </w:rPr>
      </w:pPr>
      <w:r w:rsidRPr="004B2D7E">
        <w:rPr>
          <w:rFonts w:ascii="StobiSerif Regular" w:eastAsia="Arial" w:hAnsi="StobiSerif Regular" w:cs="Arial"/>
          <w:sz w:val="22"/>
          <w:szCs w:val="22"/>
        </w:rPr>
        <w:t xml:space="preserve">(2) </w:t>
      </w:r>
      <w:proofErr w:type="spellStart"/>
      <w:r w:rsidRPr="004B2D7E">
        <w:rPr>
          <w:rFonts w:ascii="StobiSerif Regular" w:eastAsia="Arial" w:hAnsi="StobiSerif Regular" w:cs="Arial"/>
          <w:sz w:val="22"/>
          <w:szCs w:val="22"/>
          <w:lang w:val="en-US"/>
        </w:rPr>
        <w:t>При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вршењето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инспекцискиот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надзор</w:t>
      </w:r>
      <w:proofErr w:type="spellEnd"/>
      <w:r w:rsidRPr="004B2D7E">
        <w:rPr>
          <w:rFonts w:ascii="StobiSerif Regular" w:eastAsia="Arial" w:hAnsi="StobiSerif Regular" w:cs="Arial"/>
          <w:sz w:val="22"/>
          <w:szCs w:val="22"/>
          <w:lang w:val="en-US"/>
        </w:rPr>
        <w:t xml:space="preserve">, </w:t>
      </w:r>
      <w:r w:rsidRPr="004B2D7E">
        <w:rPr>
          <w:rFonts w:ascii="StobiSerif Regular" w:hAnsi="StobiSerif Regular" w:cs="Arial"/>
          <w:sz w:val="22"/>
          <w:szCs w:val="22"/>
        </w:rPr>
        <w:t xml:space="preserve">комуналните инспектори на општините, </w:t>
      </w:r>
      <w:proofErr w:type="spellStart"/>
      <w:r w:rsidRPr="004B2D7E">
        <w:rPr>
          <w:rFonts w:ascii="StobiSerif Regular" w:hAnsi="StobiSerif Regular" w:cs="Arial"/>
          <w:sz w:val="22"/>
          <w:szCs w:val="22"/>
        </w:rPr>
        <w:t>општинитие</w:t>
      </w:r>
      <w:proofErr w:type="spellEnd"/>
      <w:r w:rsidRPr="004B2D7E">
        <w:rPr>
          <w:rFonts w:ascii="StobiSerif Regular" w:hAnsi="StobiSerif Regular" w:cs="Arial"/>
          <w:sz w:val="22"/>
          <w:szCs w:val="22"/>
        </w:rPr>
        <w:t xml:space="preserve"> во Градот Скопје и на Градот Скопје</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решение</w:t>
      </w:r>
      <w:proofErr w:type="spellEnd"/>
      <w:r w:rsidRPr="004B2D7E">
        <w:rPr>
          <w:rFonts w:ascii="StobiSerif Regular" w:eastAsia="Arial" w:hAnsi="StobiSerif Regular" w:cs="Arial"/>
          <w:sz w:val="22"/>
          <w:szCs w:val="22"/>
          <w:lang w:val="en-US"/>
        </w:rPr>
        <w:t>:</w:t>
      </w:r>
    </w:p>
    <w:p w14:paraId="098F40C4" w14:textId="77777777" w:rsidR="00621F35" w:rsidRDefault="00621F35" w:rsidP="00621F35">
      <w:pPr>
        <w:pStyle w:val="ListParagraph"/>
        <w:numPr>
          <w:ilvl w:val="0"/>
          <w:numId w:val="33"/>
        </w:numPr>
        <w:jc w:val="both"/>
        <w:rPr>
          <w:rFonts w:ascii="StobiSerif Regular" w:hAnsi="StobiSerif Regular" w:cs="Arial"/>
          <w:sz w:val="22"/>
          <w:szCs w:val="22"/>
        </w:rPr>
      </w:pPr>
      <w:r>
        <w:rPr>
          <w:rFonts w:ascii="StobiSerif Regular" w:hAnsi="StobiSerif Regular" w:cs="Arial"/>
          <w:sz w:val="22"/>
          <w:szCs w:val="22"/>
        </w:rPr>
        <w:t>ќе ги задолжи крајните корисници да постапуваат со отпадот од пакување согласно член 31 став (1) од овој закон;</w:t>
      </w:r>
    </w:p>
    <w:p w14:paraId="57B44A79" w14:textId="77777777" w:rsidR="00621F35" w:rsidRPr="00F441D3" w:rsidRDefault="00621F35" w:rsidP="00621F35">
      <w:pPr>
        <w:pStyle w:val="ListParagraph"/>
        <w:numPr>
          <w:ilvl w:val="0"/>
          <w:numId w:val="33"/>
        </w:numPr>
        <w:jc w:val="both"/>
        <w:rPr>
          <w:rFonts w:ascii="StobiSerif Regular" w:hAnsi="StobiSerif Regular" w:cs="Arial"/>
          <w:sz w:val="22"/>
          <w:szCs w:val="22"/>
        </w:rPr>
      </w:pPr>
      <w:r>
        <w:rPr>
          <w:rFonts w:ascii="StobiSerif Regular" w:hAnsi="StobiSerif Regular" w:cs="Arial"/>
          <w:sz w:val="22"/>
          <w:szCs w:val="22"/>
        </w:rPr>
        <w:t xml:space="preserve">ќе ги задолжи </w:t>
      </w:r>
      <w:r w:rsidRPr="00F441D3">
        <w:rPr>
          <w:rFonts w:ascii="StobiSerif Regular" w:hAnsi="StobiSerif Regular" w:cs="Arial"/>
          <w:sz w:val="22"/>
          <w:szCs w:val="22"/>
        </w:rPr>
        <w:t>крајнит</w:t>
      </w:r>
      <w:r>
        <w:rPr>
          <w:rFonts w:ascii="StobiSerif Regular" w:hAnsi="StobiSerif Regular" w:cs="Arial"/>
          <w:sz w:val="22"/>
          <w:szCs w:val="22"/>
        </w:rPr>
        <w:t>е</w:t>
      </w:r>
      <w:r w:rsidRPr="00F441D3">
        <w:rPr>
          <w:rFonts w:ascii="StobiSerif Regular" w:hAnsi="StobiSerif Regular" w:cs="Arial"/>
          <w:sz w:val="22"/>
          <w:szCs w:val="22"/>
        </w:rPr>
        <w:t xml:space="preserve"> корисни</w:t>
      </w:r>
      <w:r>
        <w:rPr>
          <w:rFonts w:ascii="StobiSerif Regular" w:hAnsi="StobiSerif Regular" w:cs="Arial"/>
          <w:sz w:val="22"/>
          <w:szCs w:val="22"/>
        </w:rPr>
        <w:t>ци отпадот пакување да го собираат</w:t>
      </w:r>
      <w:r w:rsidRPr="00F441D3">
        <w:rPr>
          <w:rFonts w:ascii="StobiSerif Regular" w:hAnsi="StobiSerif Regular" w:cs="Arial"/>
          <w:sz w:val="22"/>
          <w:szCs w:val="22"/>
        </w:rPr>
        <w:t xml:space="preserve"> или чува</w:t>
      </w:r>
      <w:r>
        <w:rPr>
          <w:rFonts w:ascii="StobiSerif Regular" w:hAnsi="StobiSerif Regular" w:cs="Arial"/>
          <w:sz w:val="22"/>
          <w:szCs w:val="22"/>
        </w:rPr>
        <w:t>ат</w:t>
      </w:r>
      <w:r w:rsidRPr="00F441D3">
        <w:rPr>
          <w:rFonts w:ascii="StobiSerif Regular" w:hAnsi="StobiSerif Regular" w:cs="Arial"/>
          <w:sz w:val="22"/>
          <w:szCs w:val="22"/>
        </w:rPr>
        <w:t xml:space="preserve"> одвоено за да не се меша или на друг начин да се уништува или загадува с</w:t>
      </w:r>
      <w:r>
        <w:rPr>
          <w:rFonts w:ascii="StobiSerif Regular" w:hAnsi="StobiSerif Regular" w:cs="Arial"/>
          <w:sz w:val="22"/>
          <w:szCs w:val="22"/>
        </w:rPr>
        <w:t>о опасни  или други супстанции што</w:t>
      </w:r>
      <w:r w:rsidRPr="00F441D3">
        <w:rPr>
          <w:rFonts w:ascii="StobiSerif Regular" w:hAnsi="StobiSerif Regular" w:cs="Arial"/>
          <w:sz w:val="22"/>
          <w:szCs w:val="22"/>
        </w:rPr>
        <w:t xml:space="preserve"> би се оневозможило рециклирањето или</w:t>
      </w:r>
      <w:r>
        <w:rPr>
          <w:rFonts w:ascii="StobiSerif Regular" w:hAnsi="StobiSerif Regular" w:cs="Arial"/>
          <w:sz w:val="22"/>
          <w:szCs w:val="22"/>
        </w:rPr>
        <w:t xml:space="preserve"> преработката на истиот (член 31 став (2)</w:t>
      </w:r>
      <w:r w:rsidRPr="00F441D3">
        <w:rPr>
          <w:rFonts w:ascii="StobiSerif Regular" w:hAnsi="StobiSerif Regular" w:cs="Arial"/>
          <w:sz w:val="22"/>
          <w:szCs w:val="22"/>
        </w:rPr>
        <w:t>);</w:t>
      </w:r>
    </w:p>
    <w:p w14:paraId="3A99ED0B" w14:textId="77777777" w:rsidR="004E1FE4"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lang w:val="en-US"/>
        </w:rPr>
        <w:t>(</w:t>
      </w:r>
      <w:r w:rsidR="00621F35">
        <w:rPr>
          <w:rFonts w:ascii="StobiSerif Regular" w:eastAsia="Arial" w:hAnsi="StobiSerif Regular" w:cs="Arial"/>
          <w:sz w:val="22"/>
          <w:szCs w:val="22"/>
        </w:rPr>
        <w:t>3</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Ако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r w:rsidR="000A70EC">
        <w:rPr>
          <w:rFonts w:ascii="StobiSerif Regular" w:eastAsia="Arial" w:hAnsi="StobiSerif Regular" w:cs="Arial"/>
          <w:sz w:val="22"/>
          <w:szCs w:val="22"/>
        </w:rPr>
        <w:t>инспектор</w:t>
      </w:r>
      <w:r w:rsidR="00621F35">
        <w:rPr>
          <w:rFonts w:ascii="StobiSerif Regular" w:eastAsia="Arial" w:hAnsi="StobiSerif Regular" w:cs="Arial"/>
          <w:sz w:val="22"/>
          <w:szCs w:val="22"/>
        </w:rPr>
        <w:t xml:space="preserve">ите </w:t>
      </w:r>
      <w:r w:rsidR="000A70EC">
        <w:rPr>
          <w:rFonts w:ascii="StobiSerif Regular" w:eastAsia="Arial" w:hAnsi="StobiSerif Regular" w:cs="Arial"/>
          <w:sz w:val="22"/>
          <w:szCs w:val="22"/>
        </w:rPr>
        <w:t>од став (1)</w:t>
      </w:r>
      <w:r w:rsidR="00621F35">
        <w:rPr>
          <w:rFonts w:ascii="StobiSerif Regular" w:eastAsia="Arial" w:hAnsi="StobiSerif Regular" w:cs="Arial"/>
          <w:sz w:val="22"/>
          <w:szCs w:val="22"/>
        </w:rPr>
        <w:t xml:space="preserve"> и (2)</w:t>
      </w:r>
      <w:r w:rsidR="000A70EC">
        <w:rPr>
          <w:rFonts w:ascii="StobiSerif Regular" w:eastAsia="Arial" w:hAnsi="StobiSerif Regular" w:cs="Arial"/>
          <w:sz w:val="22"/>
          <w:szCs w:val="22"/>
        </w:rPr>
        <w:t xml:space="preserve"> на овој член </w:t>
      </w:r>
      <w:proofErr w:type="spellStart"/>
      <w:r w:rsidRPr="00F441D3">
        <w:rPr>
          <w:rFonts w:ascii="StobiSerif Regular" w:eastAsia="Arial" w:hAnsi="StobiSerif Regular" w:cs="Arial"/>
          <w:sz w:val="22"/>
          <w:szCs w:val="22"/>
          <w:lang w:val="en-US"/>
        </w:rPr>
        <w:t>утврд</w:t>
      </w:r>
      <w:r w:rsidR="00621F35">
        <w:rPr>
          <w:rFonts w:ascii="StobiSerif Regular" w:eastAsia="Arial" w:hAnsi="StobiSerif Regular" w:cs="Arial"/>
          <w:sz w:val="22"/>
          <w:szCs w:val="22"/>
        </w:rPr>
        <w:t>уваат</w:t>
      </w:r>
      <w:proofErr w:type="spellEnd"/>
      <w:r w:rsidR="00621F35">
        <w:rPr>
          <w:rFonts w:ascii="StobiSerif Regular" w:eastAsia="Arial" w:hAnsi="StobiSerif Regular" w:cs="Arial"/>
          <w:sz w:val="22"/>
          <w:szCs w:val="22"/>
        </w:rPr>
        <w:t xml:space="preserve"> </w:t>
      </w:r>
      <w:proofErr w:type="spellStart"/>
      <w:r w:rsidR="00621F35" w:rsidRPr="00F441D3">
        <w:rPr>
          <w:rFonts w:ascii="StobiSerif Regular" w:eastAsia="Arial" w:hAnsi="StobiSerif Regular" w:cs="Arial"/>
          <w:sz w:val="22"/>
          <w:szCs w:val="22"/>
          <w:lang w:val="en-US"/>
        </w:rPr>
        <w:t>дека</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субјектите</w:t>
      </w:r>
      <w:proofErr w:type="spellEnd"/>
      <w:r w:rsidR="00621F35">
        <w:rPr>
          <w:rFonts w:ascii="StobiSerif Regular" w:eastAsia="Arial" w:hAnsi="StobiSerif Regular" w:cs="Arial"/>
          <w:sz w:val="22"/>
          <w:szCs w:val="22"/>
        </w:rPr>
        <w:t xml:space="preserve"> на надзор </w:t>
      </w:r>
      <w:proofErr w:type="spellStart"/>
      <w:r w:rsidR="00621F35" w:rsidRPr="00F441D3">
        <w:rPr>
          <w:rFonts w:ascii="StobiSerif Regular" w:eastAsia="Arial" w:hAnsi="StobiSerif Regular" w:cs="Arial"/>
          <w:sz w:val="22"/>
          <w:szCs w:val="22"/>
          <w:lang w:val="en-US"/>
        </w:rPr>
        <w:t>не</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се</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придржуваат</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кон</w:t>
      </w:r>
      <w:proofErr w:type="spellEnd"/>
      <w:r w:rsidR="00621F35" w:rsidRPr="00F441D3">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барањата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од</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овој</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закон</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со</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записник</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ќе</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ги</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констатира</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утврдените</w:t>
      </w:r>
      <w:proofErr w:type="spellEnd"/>
      <w:r w:rsidR="00621F35" w:rsidRPr="00F441D3">
        <w:rPr>
          <w:rFonts w:ascii="StobiSerif Regular" w:eastAsia="Arial" w:hAnsi="StobiSerif Regular" w:cs="Arial"/>
          <w:sz w:val="22"/>
          <w:szCs w:val="22"/>
          <w:lang w:val="en-US"/>
        </w:rPr>
        <w:t xml:space="preserve"> </w:t>
      </w:r>
      <w:proofErr w:type="spellStart"/>
      <w:r w:rsidR="00621F35" w:rsidRPr="00F441D3">
        <w:rPr>
          <w:rFonts w:ascii="StobiSerif Regular" w:eastAsia="Arial" w:hAnsi="StobiSerif Regular" w:cs="Arial"/>
          <w:sz w:val="22"/>
          <w:szCs w:val="22"/>
          <w:lang w:val="en-US"/>
        </w:rPr>
        <w:t>не</w:t>
      </w:r>
      <w:r w:rsidR="00621F35" w:rsidRPr="009025A5">
        <w:rPr>
          <w:rFonts w:ascii="StobiSerif Regular" w:eastAsia="Arial" w:hAnsi="StobiSerif Regular" w:cs="Arial"/>
          <w:sz w:val="22"/>
          <w:szCs w:val="22"/>
          <w:lang w:val="en-US"/>
        </w:rPr>
        <w:t>правилности</w:t>
      </w:r>
      <w:proofErr w:type="spellEnd"/>
      <w:r w:rsidR="00621F35" w:rsidRPr="009025A5">
        <w:rPr>
          <w:rFonts w:ascii="StobiSerif Regular" w:eastAsia="Arial" w:hAnsi="StobiSerif Regular" w:cs="Arial"/>
          <w:sz w:val="22"/>
          <w:szCs w:val="22"/>
          <w:lang w:val="en-US"/>
        </w:rPr>
        <w:t xml:space="preserve"> и</w:t>
      </w:r>
      <w:r w:rsidR="00621F35">
        <w:rPr>
          <w:rFonts w:ascii="StobiSerif Regular" w:eastAsia="Arial" w:hAnsi="StobiSerif Regular" w:cs="Arial"/>
          <w:sz w:val="22"/>
          <w:szCs w:val="22"/>
        </w:rPr>
        <w:t xml:space="preserve"> во решение ќе ги определи соодветните мерки и активности кои треба да ги </w:t>
      </w:r>
      <w:proofErr w:type="spellStart"/>
      <w:r w:rsidR="00621F35">
        <w:rPr>
          <w:rFonts w:ascii="StobiSerif Regular" w:eastAsia="Arial" w:hAnsi="StobiSerif Regular" w:cs="Arial"/>
          <w:sz w:val="22"/>
          <w:szCs w:val="22"/>
        </w:rPr>
        <w:t>превзема</w:t>
      </w:r>
      <w:proofErr w:type="spellEnd"/>
      <w:r w:rsidR="00621F35">
        <w:rPr>
          <w:rFonts w:ascii="StobiSerif Regular" w:eastAsia="Arial" w:hAnsi="StobiSerif Regular" w:cs="Arial"/>
          <w:sz w:val="22"/>
          <w:szCs w:val="22"/>
        </w:rPr>
        <w:t xml:space="preserve"> за надминување на настанатата ситуација како и ќе</w:t>
      </w:r>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определи</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рок</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кој</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не</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може</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да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биде</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подолг</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од</w:t>
      </w:r>
      <w:proofErr w:type="spellEnd"/>
      <w:r w:rsidR="00621F35" w:rsidRPr="009025A5">
        <w:rPr>
          <w:rFonts w:ascii="StobiSerif Regular" w:eastAsia="Arial" w:hAnsi="StobiSerif Regular" w:cs="Arial"/>
          <w:sz w:val="22"/>
          <w:szCs w:val="22"/>
          <w:lang w:val="en-US"/>
        </w:rPr>
        <w:t xml:space="preserve"> 30 </w:t>
      </w:r>
      <w:proofErr w:type="spellStart"/>
      <w:r w:rsidR="00621F35" w:rsidRPr="009025A5">
        <w:rPr>
          <w:rFonts w:ascii="StobiSerif Regular" w:eastAsia="Arial" w:hAnsi="StobiSerif Regular" w:cs="Arial"/>
          <w:sz w:val="22"/>
          <w:szCs w:val="22"/>
          <w:lang w:val="en-US"/>
        </w:rPr>
        <w:t>дена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за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да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ги</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острани</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причините</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за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настанатата</w:t>
      </w:r>
      <w:proofErr w:type="spellEnd"/>
      <w:r w:rsidR="00621F35" w:rsidRPr="009025A5">
        <w:rPr>
          <w:rFonts w:ascii="StobiSerif Regular" w:eastAsia="Arial" w:hAnsi="StobiSerif Regular" w:cs="Arial"/>
          <w:sz w:val="22"/>
          <w:szCs w:val="22"/>
          <w:lang w:val="en-US"/>
        </w:rPr>
        <w:t xml:space="preserve"> </w:t>
      </w:r>
      <w:proofErr w:type="spellStart"/>
      <w:r w:rsidR="00621F35" w:rsidRPr="009025A5">
        <w:rPr>
          <w:rFonts w:ascii="StobiSerif Regular" w:eastAsia="Arial" w:hAnsi="StobiSerif Regular" w:cs="Arial"/>
          <w:sz w:val="22"/>
          <w:szCs w:val="22"/>
          <w:lang w:val="en-US"/>
        </w:rPr>
        <w:t>состојба</w:t>
      </w:r>
      <w:proofErr w:type="spellEnd"/>
      <w:r w:rsidR="00621F35" w:rsidRPr="009025A5">
        <w:rPr>
          <w:rFonts w:ascii="StobiSerif Regular" w:eastAsia="Arial" w:hAnsi="StobiSerif Regular" w:cs="Arial"/>
          <w:sz w:val="22"/>
          <w:szCs w:val="22"/>
          <w:lang w:val="en-US"/>
        </w:rPr>
        <w:t xml:space="preserve">. </w:t>
      </w:r>
    </w:p>
    <w:p w14:paraId="3E27A280" w14:textId="77777777" w:rsidR="00621F35" w:rsidRPr="00F441D3" w:rsidRDefault="000A70EC" w:rsidP="00621F35">
      <w:pPr>
        <w:jc w:val="both"/>
        <w:rPr>
          <w:rFonts w:ascii="StobiSerif Regular" w:eastAsia="Arial" w:hAnsi="StobiSerif Regular" w:cs="Arial"/>
          <w:sz w:val="22"/>
          <w:szCs w:val="22"/>
        </w:rPr>
      </w:pPr>
      <w:r w:rsidRPr="00F441D3">
        <w:rPr>
          <w:rFonts w:ascii="StobiSerif Regular" w:eastAsia="Arial" w:hAnsi="StobiSerif Regular" w:cs="Arial"/>
          <w:sz w:val="22"/>
          <w:szCs w:val="22"/>
        </w:rPr>
        <w:lastRenderedPageBreak/>
        <w:t>(</w:t>
      </w:r>
      <w:r w:rsidR="00621F35">
        <w:rPr>
          <w:rFonts w:ascii="StobiSerif Regular" w:eastAsia="Arial" w:hAnsi="StobiSerif Regular" w:cs="Arial"/>
          <w:sz w:val="22"/>
          <w:szCs w:val="22"/>
        </w:rPr>
        <w:t>4</w:t>
      </w:r>
      <w:r w:rsidRPr="00F441D3">
        <w:rPr>
          <w:rFonts w:ascii="StobiSerif Regular" w:eastAsia="Arial" w:hAnsi="StobiSerif Regular" w:cs="Arial"/>
          <w:sz w:val="22"/>
          <w:szCs w:val="22"/>
        </w:rPr>
        <w:t xml:space="preserve">) </w:t>
      </w:r>
      <w:r w:rsidR="00621F35">
        <w:rPr>
          <w:rFonts w:ascii="StobiSerif Regular" w:eastAsia="Arial" w:hAnsi="StobiSerif Regular" w:cs="Arial"/>
          <w:sz w:val="22"/>
          <w:szCs w:val="22"/>
        </w:rPr>
        <w:t xml:space="preserve">Против решението на </w:t>
      </w:r>
      <w:r w:rsidR="00002488">
        <w:rPr>
          <w:rFonts w:ascii="StobiSerif Regular" w:eastAsia="Arial" w:hAnsi="StobiSerif Regular" w:cs="Arial"/>
          <w:sz w:val="22"/>
          <w:szCs w:val="22"/>
        </w:rPr>
        <w:t>надлежниот инспекторот</w:t>
      </w:r>
      <w:r w:rsidR="00621F35" w:rsidRPr="00F441D3">
        <w:rPr>
          <w:rFonts w:ascii="StobiSerif Regular" w:eastAsia="Arial" w:hAnsi="StobiSerif Regular" w:cs="Arial"/>
          <w:sz w:val="22"/>
          <w:szCs w:val="22"/>
        </w:rPr>
        <w:t xml:space="preserve"> може да се изјави</w:t>
      </w:r>
      <w:r w:rsidR="00621F35">
        <w:rPr>
          <w:rFonts w:ascii="StobiSerif Regular" w:eastAsia="Arial" w:hAnsi="StobiSerif Regular" w:cs="Arial"/>
          <w:sz w:val="22"/>
          <w:szCs w:val="22"/>
        </w:rPr>
        <w:t xml:space="preserve"> жалба</w:t>
      </w:r>
      <w:r w:rsidR="00621F35" w:rsidRPr="00F441D3">
        <w:rPr>
          <w:rFonts w:ascii="StobiSerif Regular" w:eastAsia="Arial" w:hAnsi="StobiSerif Regular" w:cs="Arial"/>
          <w:sz w:val="22"/>
          <w:szCs w:val="22"/>
        </w:rPr>
        <w:t xml:space="preserve"> до </w:t>
      </w:r>
      <w:r w:rsidR="00621F35">
        <w:rPr>
          <w:rFonts w:ascii="StobiSerif Regular" w:eastAsia="Arial" w:hAnsi="StobiSerif Regular" w:cs="Arial"/>
          <w:sz w:val="22"/>
          <w:szCs w:val="22"/>
        </w:rPr>
        <w:t>Државната комисија за одлучување во управна постапка и постапка од работен однос во втор степен,</w:t>
      </w:r>
      <w:r w:rsidR="00621F35" w:rsidRPr="00F441D3">
        <w:rPr>
          <w:rFonts w:ascii="StobiSerif Regular" w:eastAsia="Arial" w:hAnsi="StobiSerif Regular" w:cs="Arial"/>
          <w:sz w:val="22"/>
          <w:szCs w:val="22"/>
        </w:rPr>
        <w:t xml:space="preserve"> во рок од осум дена од денот на приемот на решението.</w:t>
      </w:r>
    </w:p>
    <w:p w14:paraId="1191EABC" w14:textId="77777777" w:rsidR="000A70EC"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lang w:val="en-US"/>
        </w:rPr>
        <w:t>(</w:t>
      </w:r>
      <w:r w:rsidR="00621F35">
        <w:rPr>
          <w:rFonts w:ascii="StobiSerif Regular" w:eastAsia="Arial" w:hAnsi="StobiSerif Regular" w:cs="Arial"/>
          <w:sz w:val="22"/>
          <w:szCs w:val="22"/>
        </w:rPr>
        <w:t>5</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Доколку</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субјектите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став</w:t>
      </w:r>
      <w:proofErr w:type="spellEnd"/>
      <w:r w:rsidRPr="00F441D3">
        <w:rPr>
          <w:rFonts w:ascii="StobiSerif Regular" w:eastAsia="Arial" w:hAnsi="StobiSerif Regular" w:cs="Arial"/>
          <w:sz w:val="22"/>
          <w:szCs w:val="22"/>
          <w:lang w:val="en-US"/>
        </w:rPr>
        <w:t xml:space="preserve"> (1)</w:t>
      </w:r>
      <w:r w:rsidR="00621F35">
        <w:rPr>
          <w:rFonts w:ascii="StobiSerif Regular" w:eastAsia="Arial" w:hAnsi="StobiSerif Regular" w:cs="Arial"/>
          <w:sz w:val="22"/>
          <w:szCs w:val="22"/>
        </w:rPr>
        <w:t xml:space="preserve"> и (2)</w:t>
      </w:r>
      <w:r w:rsidRPr="00F441D3">
        <w:rPr>
          <w:rFonts w:ascii="StobiSerif Regular" w:eastAsia="Arial" w:hAnsi="StobiSerif Regular" w:cs="Arial"/>
          <w:sz w:val="22"/>
          <w:szCs w:val="22"/>
          <w:lang w:val="en-US"/>
        </w:rPr>
        <w:t xml:space="preserve"> </w:t>
      </w:r>
      <w:proofErr w:type="spellStart"/>
      <w:r w:rsidR="000A70EC" w:rsidRPr="00F441D3">
        <w:rPr>
          <w:rFonts w:ascii="StobiSerif Regular" w:eastAsia="Arial" w:hAnsi="StobiSerif Regular" w:cs="Arial"/>
          <w:sz w:val="22"/>
          <w:szCs w:val="22"/>
          <w:lang w:val="en-US"/>
        </w:rPr>
        <w:t>од</w:t>
      </w:r>
      <w:proofErr w:type="spellEnd"/>
      <w:r w:rsidR="000A70EC" w:rsidRPr="00F441D3">
        <w:rPr>
          <w:rFonts w:ascii="StobiSerif Regular" w:eastAsia="Arial" w:hAnsi="StobiSerif Regular" w:cs="Arial"/>
          <w:sz w:val="22"/>
          <w:szCs w:val="22"/>
          <w:lang w:val="en-US"/>
        </w:rPr>
        <w:t xml:space="preserve"> </w:t>
      </w:r>
      <w:proofErr w:type="spellStart"/>
      <w:r w:rsidR="000A70EC" w:rsidRPr="00F441D3">
        <w:rPr>
          <w:rFonts w:ascii="StobiSerif Regular" w:eastAsia="Arial" w:hAnsi="StobiSerif Regular" w:cs="Arial"/>
          <w:sz w:val="22"/>
          <w:szCs w:val="22"/>
          <w:lang w:val="en-US"/>
        </w:rPr>
        <w:t>овој</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член</w:t>
      </w:r>
      <w:proofErr w:type="spellEnd"/>
      <w:r w:rsidR="00621F35">
        <w:rPr>
          <w:rFonts w:ascii="StobiSerif Regular" w:eastAsia="Arial" w:hAnsi="StobiSerif Regular" w:cs="Arial"/>
          <w:sz w:val="22"/>
          <w:szCs w:val="22"/>
        </w:rPr>
        <w:t>,</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постапат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согласно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w:t>
      </w:r>
      <w:r w:rsidR="000A70EC">
        <w:rPr>
          <w:rFonts w:ascii="StobiSerif Regular" w:eastAsia="Arial" w:hAnsi="StobiSerif Regular" w:cs="Arial"/>
          <w:sz w:val="22"/>
          <w:szCs w:val="22"/>
        </w:rPr>
        <w:t>от</w:t>
      </w:r>
      <w:proofErr w:type="spellEnd"/>
      <w:r w:rsidR="000A70EC">
        <w:rPr>
          <w:rFonts w:ascii="StobiSerif Regular" w:eastAsia="Arial" w:hAnsi="StobiSerif Regular" w:cs="Arial"/>
          <w:sz w:val="22"/>
          <w:szCs w:val="22"/>
        </w:rPr>
        <w:t xml:space="preserve"> </w:t>
      </w:r>
      <w:r w:rsidRPr="00F441D3">
        <w:rPr>
          <w:rFonts w:ascii="StobiSerif Regular" w:eastAsia="Arial" w:hAnsi="StobiSerif Regular" w:cs="Arial"/>
          <w:sz w:val="22"/>
          <w:szCs w:val="22"/>
          <w:lang w:val="en-US"/>
        </w:rPr>
        <w:t xml:space="preserve">и </w:t>
      </w:r>
      <w:proofErr w:type="spellStart"/>
      <w:r w:rsidRPr="00F441D3">
        <w:rPr>
          <w:rFonts w:ascii="StobiSerif Regular" w:eastAsia="Arial" w:hAnsi="StobiSerif Regular" w:cs="Arial"/>
          <w:sz w:val="22"/>
          <w:szCs w:val="22"/>
          <w:lang w:val="en-US"/>
        </w:rPr>
        <w:t>не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ги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отстранат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причините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настанатата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состојба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утврдени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решението</w:t>
      </w:r>
      <w:proofErr w:type="spellEnd"/>
      <w:r w:rsidRPr="00F441D3">
        <w:rPr>
          <w:rFonts w:ascii="StobiSerif Regular" w:eastAsia="Arial" w:hAnsi="StobiSerif Regular" w:cs="Arial"/>
          <w:sz w:val="22"/>
          <w:szCs w:val="22"/>
          <w:lang w:val="en-US"/>
        </w:rPr>
        <w:t xml:space="preserve">, </w:t>
      </w:r>
      <w:r w:rsidRPr="00F441D3">
        <w:rPr>
          <w:rFonts w:ascii="StobiSerif Regular" w:hAnsi="StobiSerif Regular" w:cs="Arial"/>
          <w:sz w:val="22"/>
          <w:szCs w:val="22"/>
        </w:rPr>
        <w:t>инспектор</w:t>
      </w:r>
      <w:r w:rsidR="000A70EC">
        <w:rPr>
          <w:rFonts w:ascii="StobiSerif Regular" w:hAnsi="StobiSerif Regular" w:cs="Arial"/>
          <w:sz w:val="22"/>
          <w:szCs w:val="22"/>
        </w:rPr>
        <w:t xml:space="preserve">от </w:t>
      </w:r>
      <w:r w:rsidR="00621F35">
        <w:rPr>
          <w:rFonts w:ascii="StobiSerif Regular" w:hAnsi="StobiSerif Regular" w:cs="Arial"/>
          <w:sz w:val="22"/>
          <w:szCs w:val="22"/>
        </w:rPr>
        <w:t xml:space="preserve">ќе </w:t>
      </w:r>
      <w:proofErr w:type="spellStart"/>
      <w:r w:rsidRPr="00F441D3">
        <w:rPr>
          <w:rFonts w:ascii="StobiSerif Regular" w:eastAsia="Arial" w:hAnsi="StobiSerif Regular" w:cs="Arial"/>
          <w:sz w:val="22"/>
          <w:szCs w:val="22"/>
          <w:lang w:val="en-US"/>
        </w:rPr>
        <w:t>поднесе</w:t>
      </w:r>
      <w:proofErr w:type="spellEnd"/>
      <w:r w:rsidR="000A70EC">
        <w:rPr>
          <w:rFonts w:ascii="StobiSerif Regular" w:eastAsia="Arial" w:hAnsi="StobiSerif Regular" w:cs="Arial"/>
          <w:sz w:val="22"/>
          <w:szCs w:val="22"/>
        </w:rPr>
        <w:t xml:space="preserve"> барање со поведување на прекршочна постапка до надлежен </w:t>
      </w:r>
      <w:proofErr w:type="spellStart"/>
      <w:r w:rsidR="000A70EC">
        <w:rPr>
          <w:rFonts w:ascii="StobiSerif Regular" w:eastAsia="Arial" w:hAnsi="StobiSerif Regular" w:cs="Arial"/>
          <w:sz w:val="22"/>
          <w:szCs w:val="22"/>
        </w:rPr>
        <w:t>прекршочен</w:t>
      </w:r>
      <w:proofErr w:type="spellEnd"/>
      <w:r w:rsidR="000A70EC">
        <w:rPr>
          <w:rFonts w:ascii="StobiSerif Regular" w:eastAsia="Arial" w:hAnsi="StobiSerif Regular" w:cs="Arial"/>
          <w:sz w:val="22"/>
          <w:szCs w:val="22"/>
        </w:rPr>
        <w:t xml:space="preserve"> орган односно надлежен суд. </w:t>
      </w:r>
    </w:p>
    <w:p w14:paraId="25E6E6CB" w14:textId="77777777" w:rsidR="004E1FE4" w:rsidRPr="00F441D3" w:rsidRDefault="00D72DF8" w:rsidP="004E1FE4">
      <w:pPr>
        <w:jc w:val="both"/>
        <w:rPr>
          <w:rFonts w:ascii="StobiSerif Regular" w:eastAsia="Arial" w:hAnsi="StobiSerif Regular" w:cs="Arial"/>
          <w:sz w:val="22"/>
          <w:szCs w:val="22"/>
          <w:lang w:val="en-US"/>
        </w:rPr>
      </w:pPr>
      <w:r>
        <w:rPr>
          <w:rFonts w:ascii="StobiSerif Regular" w:eastAsia="Arial" w:hAnsi="StobiSerif Regular" w:cs="Arial"/>
          <w:sz w:val="22"/>
          <w:szCs w:val="22"/>
          <w:lang w:val="en-US"/>
        </w:rPr>
        <w:t>(</w:t>
      </w:r>
      <w:r w:rsidR="00621F35">
        <w:rPr>
          <w:rFonts w:ascii="StobiSerif Regular" w:eastAsia="Arial" w:hAnsi="StobiSerif Regular" w:cs="Arial"/>
          <w:sz w:val="22"/>
          <w:szCs w:val="22"/>
        </w:rPr>
        <w:t>6</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случај</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кога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ќе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утврди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постоење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непосредна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опасност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животот</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здравјето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луѓето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инспекторот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ќе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издаде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усна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наредба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итно</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неодложно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отстранување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утврдените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недостатоци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кои</w:t>
      </w:r>
      <w:proofErr w:type="spellEnd"/>
      <w:r w:rsidR="004E1FE4" w:rsidRPr="00F441D3">
        <w:rPr>
          <w:rFonts w:ascii="StobiSerif Regular" w:eastAsia="Arial" w:hAnsi="StobiSerif Regular" w:cs="Arial"/>
          <w:sz w:val="22"/>
          <w:szCs w:val="22"/>
          <w:lang w:val="en-US"/>
        </w:rPr>
        <w:t xml:space="preserve"> </w:t>
      </w:r>
      <w:r w:rsidR="000A70EC">
        <w:rPr>
          <w:rFonts w:ascii="StobiSerif Regular" w:eastAsia="Arial" w:hAnsi="StobiSerif Regular" w:cs="Arial"/>
          <w:sz w:val="22"/>
          <w:szCs w:val="22"/>
        </w:rPr>
        <w:t xml:space="preserve">во </w:t>
      </w:r>
      <w:proofErr w:type="spellStart"/>
      <w:r w:rsidR="000A70EC">
        <w:rPr>
          <w:rFonts w:ascii="StobiSerif Regular" w:eastAsia="Arial" w:hAnsi="StobiSerif Regular" w:cs="Arial"/>
          <w:sz w:val="22"/>
          <w:szCs w:val="22"/>
          <w:lang w:val="en-US"/>
        </w:rPr>
        <w:t>записник</w:t>
      </w:r>
      <w:proofErr w:type="spellEnd"/>
      <w:r w:rsidR="000A70EC">
        <w:rPr>
          <w:rFonts w:ascii="StobiSerif Regular" w:eastAsia="Arial" w:hAnsi="StobiSerif Regular" w:cs="Arial"/>
          <w:sz w:val="22"/>
          <w:szCs w:val="22"/>
        </w:rPr>
        <w:t xml:space="preserve"> ќе</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ги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констатира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соработка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Државниот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санитарно-здравствен</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инспекторат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како</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ќе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ги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извести</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другите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надлежни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инспектори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или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други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државни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органи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утврдените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неправилности</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ќе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побара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нивна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интервенција</w:t>
      </w:r>
      <w:proofErr w:type="spellEnd"/>
      <w:r w:rsidR="004E1FE4" w:rsidRPr="00F441D3">
        <w:rPr>
          <w:rFonts w:ascii="StobiSerif Regular" w:eastAsia="Arial" w:hAnsi="StobiSerif Regular" w:cs="Arial"/>
          <w:sz w:val="22"/>
          <w:szCs w:val="22"/>
          <w:lang w:val="en-US"/>
        </w:rPr>
        <w:t xml:space="preserve">. </w:t>
      </w:r>
    </w:p>
    <w:p w14:paraId="2630D1F0" w14:textId="77777777" w:rsidR="004E1FE4" w:rsidRPr="00F441D3" w:rsidRDefault="00D72DF8" w:rsidP="004E1FE4">
      <w:pPr>
        <w:jc w:val="both"/>
        <w:rPr>
          <w:rFonts w:ascii="StobiSerif Regular" w:eastAsia="Arial" w:hAnsi="StobiSerif Regular" w:cs="Arial"/>
          <w:sz w:val="22"/>
          <w:szCs w:val="22"/>
          <w:lang w:val="en-US"/>
        </w:rPr>
      </w:pPr>
      <w:r>
        <w:rPr>
          <w:rFonts w:ascii="StobiSerif Regular" w:eastAsia="Arial" w:hAnsi="StobiSerif Regular" w:cs="Arial"/>
          <w:sz w:val="22"/>
          <w:szCs w:val="22"/>
          <w:lang w:val="en-US"/>
        </w:rPr>
        <w:t>(</w:t>
      </w:r>
      <w:r w:rsidR="00621F35">
        <w:rPr>
          <w:rFonts w:ascii="StobiSerif Regular" w:eastAsia="Arial" w:hAnsi="StobiSerif Regular" w:cs="Arial"/>
          <w:sz w:val="22"/>
          <w:szCs w:val="22"/>
        </w:rPr>
        <w:t>7</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Ако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констатираните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неисправности</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неправилности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ставот</w:t>
      </w:r>
      <w:proofErr w:type="spellEnd"/>
      <w:r w:rsidR="004E1FE4" w:rsidRPr="00F441D3">
        <w:rPr>
          <w:rFonts w:ascii="StobiSerif Regular" w:eastAsia="Arial" w:hAnsi="StobiSerif Regular" w:cs="Arial"/>
          <w:sz w:val="22"/>
          <w:szCs w:val="22"/>
          <w:lang w:val="en-US"/>
        </w:rPr>
        <w:t xml:space="preserve"> (</w:t>
      </w:r>
      <w:r w:rsidR="00621F35">
        <w:rPr>
          <w:rFonts w:ascii="StobiSerif Regular" w:eastAsia="Arial" w:hAnsi="StobiSerif Regular" w:cs="Arial"/>
          <w:sz w:val="22"/>
          <w:szCs w:val="22"/>
        </w:rPr>
        <w:t>6</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овој</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член</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претставуваат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опасност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загрозување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животната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средина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животот</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здравјето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луѓето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инспекторот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веднаш</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ќе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ја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забрани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работата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инсталацијата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објектот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постројката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уредот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како</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употреба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средствата</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опремата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вршење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дејноста</w:t>
      </w:r>
      <w:proofErr w:type="spellEnd"/>
      <w:r w:rsidR="004E1FE4" w:rsidRPr="00F441D3">
        <w:rPr>
          <w:rFonts w:ascii="StobiSerif Regular" w:eastAsia="Arial" w:hAnsi="StobiSerif Regular" w:cs="Arial"/>
          <w:sz w:val="22"/>
          <w:szCs w:val="22"/>
          <w:lang w:val="en-US"/>
        </w:rPr>
        <w:t>.</w:t>
      </w:r>
    </w:p>
    <w:p w14:paraId="39F2B603" w14:textId="77777777" w:rsidR="004E1FE4" w:rsidRPr="00F441D3" w:rsidRDefault="00D72DF8" w:rsidP="004E1FE4">
      <w:pPr>
        <w:jc w:val="both"/>
        <w:rPr>
          <w:rFonts w:ascii="StobiSerif Regular" w:eastAsia="Arial" w:hAnsi="StobiSerif Regular" w:cs="Arial"/>
          <w:sz w:val="22"/>
          <w:szCs w:val="22"/>
          <w:lang w:val="en-US"/>
        </w:rPr>
      </w:pPr>
      <w:r>
        <w:rPr>
          <w:rFonts w:ascii="StobiSerif Regular" w:eastAsia="Arial" w:hAnsi="StobiSerif Regular" w:cs="Arial"/>
          <w:sz w:val="22"/>
          <w:szCs w:val="22"/>
          <w:lang w:val="en-US"/>
        </w:rPr>
        <w:t>(</w:t>
      </w:r>
      <w:r w:rsidR="00621F35">
        <w:rPr>
          <w:rFonts w:ascii="StobiSerif Regular" w:eastAsia="Arial" w:hAnsi="StobiSerif Regular" w:cs="Arial"/>
          <w:sz w:val="22"/>
          <w:szCs w:val="22"/>
        </w:rPr>
        <w:t>8</w:t>
      </w:r>
      <w:r>
        <w:rPr>
          <w:rFonts w:ascii="StobiSerif Regular" w:eastAsia="Arial" w:hAnsi="StobiSerif Regular" w:cs="Arial"/>
          <w:sz w:val="22"/>
          <w:szCs w:val="22"/>
          <w:lang w:val="en-US"/>
        </w:rPr>
        <w:t xml:space="preserve">) </w:t>
      </w:r>
      <w:proofErr w:type="spellStart"/>
      <w:r>
        <w:rPr>
          <w:rFonts w:ascii="StobiSerif Regular" w:eastAsia="Arial" w:hAnsi="StobiSerif Regular" w:cs="Arial"/>
          <w:sz w:val="22"/>
          <w:szCs w:val="22"/>
          <w:lang w:val="en-US"/>
        </w:rPr>
        <w:t>Во</w:t>
      </w:r>
      <w:proofErr w:type="spellEnd"/>
      <w:r>
        <w:rPr>
          <w:rFonts w:ascii="StobiSerif Regular" w:eastAsia="Arial" w:hAnsi="StobiSerif Regular" w:cs="Arial"/>
          <w:sz w:val="22"/>
          <w:szCs w:val="22"/>
          <w:lang w:val="en-US"/>
        </w:rPr>
        <w:t xml:space="preserve"> </w:t>
      </w:r>
      <w:proofErr w:type="spellStart"/>
      <w:r>
        <w:rPr>
          <w:rFonts w:ascii="StobiSerif Regular" w:eastAsia="Arial" w:hAnsi="StobiSerif Regular" w:cs="Arial"/>
          <w:sz w:val="22"/>
          <w:szCs w:val="22"/>
          <w:lang w:val="en-US"/>
        </w:rPr>
        <w:t>случаите</w:t>
      </w:r>
      <w:proofErr w:type="spellEnd"/>
      <w:r>
        <w:rPr>
          <w:rFonts w:ascii="StobiSerif Regular" w:eastAsia="Arial" w:hAnsi="StobiSerif Regular" w:cs="Arial"/>
          <w:sz w:val="22"/>
          <w:szCs w:val="22"/>
          <w:lang w:val="en-US"/>
        </w:rPr>
        <w:t xml:space="preserve"> </w:t>
      </w:r>
      <w:proofErr w:type="spellStart"/>
      <w:r>
        <w:rPr>
          <w:rFonts w:ascii="StobiSerif Regular" w:eastAsia="Arial" w:hAnsi="StobiSerif Regular" w:cs="Arial"/>
          <w:sz w:val="22"/>
          <w:szCs w:val="22"/>
          <w:lang w:val="en-US"/>
        </w:rPr>
        <w:t>од</w:t>
      </w:r>
      <w:proofErr w:type="spellEnd"/>
      <w:r>
        <w:rPr>
          <w:rFonts w:ascii="StobiSerif Regular" w:eastAsia="Arial" w:hAnsi="StobiSerif Regular" w:cs="Arial"/>
          <w:sz w:val="22"/>
          <w:szCs w:val="22"/>
          <w:lang w:val="en-US"/>
        </w:rPr>
        <w:t xml:space="preserve"> </w:t>
      </w:r>
      <w:proofErr w:type="spellStart"/>
      <w:r>
        <w:rPr>
          <w:rFonts w:ascii="StobiSerif Regular" w:eastAsia="Arial" w:hAnsi="StobiSerif Regular" w:cs="Arial"/>
          <w:sz w:val="22"/>
          <w:szCs w:val="22"/>
          <w:lang w:val="en-US"/>
        </w:rPr>
        <w:t>ставот</w:t>
      </w:r>
      <w:proofErr w:type="spellEnd"/>
      <w:r>
        <w:rPr>
          <w:rFonts w:ascii="StobiSerif Regular" w:eastAsia="Arial" w:hAnsi="StobiSerif Regular" w:cs="Arial"/>
          <w:sz w:val="22"/>
          <w:szCs w:val="22"/>
          <w:lang w:val="en-US"/>
        </w:rPr>
        <w:t xml:space="preserve"> (</w:t>
      </w:r>
      <w:r w:rsidR="00621F35">
        <w:rPr>
          <w:rFonts w:ascii="StobiSerif Regular" w:eastAsia="Arial" w:hAnsi="StobiSerif Regular" w:cs="Arial"/>
          <w:sz w:val="22"/>
          <w:szCs w:val="22"/>
        </w:rPr>
        <w:t>6</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овој</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член</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инспекторот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донесува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писмено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решение</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рок</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48 </w:t>
      </w:r>
      <w:proofErr w:type="spellStart"/>
      <w:r w:rsidR="004E1FE4" w:rsidRPr="00F441D3">
        <w:rPr>
          <w:rFonts w:ascii="StobiSerif Regular" w:eastAsia="Arial" w:hAnsi="StobiSerif Regular" w:cs="Arial"/>
          <w:sz w:val="22"/>
          <w:szCs w:val="22"/>
          <w:lang w:val="en-US"/>
        </w:rPr>
        <w:t>часа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издавањето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усната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наредба</w:t>
      </w:r>
      <w:proofErr w:type="spellEnd"/>
      <w:r w:rsidR="004E1FE4" w:rsidRPr="00F441D3">
        <w:rPr>
          <w:rFonts w:ascii="StobiSerif Regular" w:eastAsia="Arial" w:hAnsi="StobiSerif Regular" w:cs="Arial"/>
          <w:sz w:val="22"/>
          <w:szCs w:val="22"/>
          <w:lang w:val="en-US"/>
        </w:rPr>
        <w:t>.</w:t>
      </w:r>
    </w:p>
    <w:p w14:paraId="2F3D520E" w14:textId="77777777" w:rsidR="004E1FE4" w:rsidRDefault="00D72DF8" w:rsidP="004E1FE4">
      <w:pPr>
        <w:jc w:val="both"/>
        <w:rPr>
          <w:rFonts w:ascii="StobiSerif Regular" w:eastAsia="Arial" w:hAnsi="StobiSerif Regular" w:cs="Arial"/>
          <w:sz w:val="22"/>
          <w:szCs w:val="22"/>
        </w:rPr>
      </w:pPr>
      <w:r>
        <w:rPr>
          <w:rFonts w:ascii="StobiSerif Regular" w:eastAsia="Arial" w:hAnsi="StobiSerif Regular" w:cs="Arial"/>
          <w:sz w:val="22"/>
          <w:szCs w:val="22"/>
          <w:lang w:val="en-US"/>
        </w:rPr>
        <w:t>(</w:t>
      </w:r>
      <w:r w:rsidR="00621F35">
        <w:rPr>
          <w:rFonts w:ascii="StobiSerif Regular" w:eastAsia="Arial" w:hAnsi="StobiSerif Regular" w:cs="Arial"/>
          <w:sz w:val="22"/>
          <w:szCs w:val="22"/>
        </w:rPr>
        <w:t>9</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При</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вршењето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надзорот</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ставот</w:t>
      </w:r>
      <w:proofErr w:type="spellEnd"/>
      <w:r w:rsidR="004E1FE4" w:rsidRPr="00F441D3">
        <w:rPr>
          <w:rFonts w:ascii="StobiSerif Regular" w:eastAsia="Arial" w:hAnsi="StobiSerif Regular" w:cs="Arial"/>
          <w:sz w:val="22"/>
          <w:szCs w:val="22"/>
          <w:lang w:val="en-US"/>
        </w:rPr>
        <w:t xml:space="preserve"> (1) </w:t>
      </w:r>
      <w:proofErr w:type="spellStart"/>
      <w:r w:rsidR="004E1FE4" w:rsidRPr="00F441D3">
        <w:rPr>
          <w:rFonts w:ascii="StobiSerif Regular" w:eastAsia="Arial" w:hAnsi="StobiSerif Regular" w:cs="Arial"/>
          <w:sz w:val="22"/>
          <w:szCs w:val="22"/>
          <w:lang w:val="en-US"/>
        </w:rPr>
        <w:t>од</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овој</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член</w:t>
      </w:r>
      <w:proofErr w:type="spellEnd"/>
      <w:r w:rsidR="004E1FE4" w:rsidRPr="00F441D3">
        <w:rPr>
          <w:rFonts w:ascii="StobiSerif Regular" w:eastAsia="Arial" w:hAnsi="StobiSerif Regular" w:cs="Arial"/>
          <w:sz w:val="22"/>
          <w:szCs w:val="22"/>
          <w:lang w:val="en-US"/>
        </w:rPr>
        <w:t xml:space="preserve"> </w:t>
      </w:r>
      <w:r>
        <w:rPr>
          <w:rFonts w:ascii="StobiSerif Regular" w:eastAsia="Arial" w:hAnsi="StobiSerif Regular" w:cs="Arial"/>
          <w:sz w:val="22"/>
          <w:szCs w:val="22"/>
        </w:rPr>
        <w:t xml:space="preserve">инспекторите </w:t>
      </w:r>
      <w:proofErr w:type="spellStart"/>
      <w:r w:rsidR="004E1FE4" w:rsidRPr="00F441D3">
        <w:rPr>
          <w:rFonts w:ascii="StobiSerif Regular" w:eastAsia="Arial" w:hAnsi="StobiSerif Regular" w:cs="Arial"/>
          <w:sz w:val="22"/>
          <w:szCs w:val="22"/>
          <w:lang w:val="en-US"/>
        </w:rPr>
        <w:t>имаa</w:t>
      </w:r>
      <w:proofErr w:type="spellEnd"/>
      <w:r>
        <w:rPr>
          <w:rFonts w:ascii="StobiSerif Regular" w:eastAsia="Arial" w:hAnsi="StobiSerif Regular" w:cs="Arial"/>
          <w:sz w:val="22"/>
          <w:szCs w:val="22"/>
        </w:rPr>
        <w:t>т</w:t>
      </w:r>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право</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за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преземање</w:t>
      </w:r>
      <w:proofErr w:type="spellEnd"/>
      <w:r w:rsidR="004E1FE4" w:rsidRPr="00F441D3">
        <w:rPr>
          <w:rFonts w:ascii="StobiSerif Regular" w:eastAsia="Arial" w:hAnsi="StobiSerif Regular" w:cs="Arial"/>
          <w:sz w:val="22"/>
          <w:szCs w:val="22"/>
          <w:lang w:val="en-US"/>
        </w:rPr>
        <w:t xml:space="preserve"> и </w:t>
      </w:r>
      <w:proofErr w:type="spellStart"/>
      <w:r w:rsidR="004E1FE4" w:rsidRPr="00F441D3">
        <w:rPr>
          <w:rFonts w:ascii="StobiSerif Regular" w:eastAsia="Arial" w:hAnsi="StobiSerif Regular" w:cs="Arial"/>
          <w:sz w:val="22"/>
          <w:szCs w:val="22"/>
          <w:lang w:val="en-US"/>
        </w:rPr>
        <w:t>на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дру</w:t>
      </w:r>
      <w:r w:rsidR="001A001B">
        <w:rPr>
          <w:rFonts w:ascii="StobiSerif Regular" w:eastAsia="Arial" w:hAnsi="StobiSerif Regular" w:cs="Arial"/>
          <w:sz w:val="22"/>
          <w:szCs w:val="22"/>
          <w:lang w:val="en-US"/>
        </w:rPr>
        <w:t>ги</w:t>
      </w:r>
      <w:proofErr w:type="spellEnd"/>
      <w:r w:rsidR="001A001B">
        <w:rPr>
          <w:rFonts w:ascii="StobiSerif Regular" w:eastAsia="Arial" w:hAnsi="StobiSerif Regular" w:cs="Arial"/>
          <w:sz w:val="22"/>
          <w:szCs w:val="22"/>
          <w:lang w:val="en-US"/>
        </w:rPr>
        <w:t xml:space="preserve"> </w:t>
      </w:r>
      <w:proofErr w:type="spellStart"/>
      <w:r w:rsidR="001A001B">
        <w:rPr>
          <w:rFonts w:ascii="StobiSerif Regular" w:eastAsia="Arial" w:hAnsi="StobiSerif Regular" w:cs="Arial"/>
          <w:sz w:val="22"/>
          <w:szCs w:val="22"/>
          <w:lang w:val="en-US"/>
        </w:rPr>
        <w:t>мерки</w:t>
      </w:r>
      <w:proofErr w:type="spellEnd"/>
      <w:r w:rsidR="001A001B">
        <w:rPr>
          <w:rFonts w:ascii="StobiSerif Regular" w:eastAsia="Arial" w:hAnsi="StobiSerif Regular" w:cs="Arial"/>
          <w:sz w:val="22"/>
          <w:szCs w:val="22"/>
          <w:lang w:val="en-US"/>
        </w:rPr>
        <w:t xml:space="preserve"> </w:t>
      </w:r>
      <w:proofErr w:type="spellStart"/>
      <w:r w:rsidR="001A001B">
        <w:rPr>
          <w:rFonts w:ascii="StobiSerif Regular" w:eastAsia="Arial" w:hAnsi="StobiSerif Regular" w:cs="Arial"/>
          <w:sz w:val="22"/>
          <w:szCs w:val="22"/>
          <w:lang w:val="en-US"/>
        </w:rPr>
        <w:t>утврдени</w:t>
      </w:r>
      <w:proofErr w:type="spellEnd"/>
      <w:r w:rsidR="001A001B">
        <w:rPr>
          <w:rFonts w:ascii="StobiSerif Regular" w:eastAsia="Arial" w:hAnsi="StobiSerif Regular" w:cs="Arial"/>
          <w:sz w:val="22"/>
          <w:szCs w:val="22"/>
          <w:lang w:val="en-US"/>
        </w:rPr>
        <w:t xml:space="preserve"> </w:t>
      </w:r>
      <w:proofErr w:type="spellStart"/>
      <w:r w:rsidR="001A001B">
        <w:rPr>
          <w:rFonts w:ascii="StobiSerif Regular" w:eastAsia="Arial" w:hAnsi="StobiSerif Regular" w:cs="Arial"/>
          <w:sz w:val="22"/>
          <w:szCs w:val="22"/>
          <w:lang w:val="en-US"/>
        </w:rPr>
        <w:t>со</w:t>
      </w:r>
      <w:proofErr w:type="spellEnd"/>
      <w:r w:rsidR="001A001B">
        <w:rPr>
          <w:rFonts w:ascii="StobiSerif Regular" w:eastAsia="Arial" w:hAnsi="StobiSerif Regular" w:cs="Arial"/>
          <w:sz w:val="22"/>
          <w:szCs w:val="22"/>
          <w:lang w:val="en-US"/>
        </w:rPr>
        <w:t xml:space="preserve"> </w:t>
      </w:r>
      <w:proofErr w:type="spellStart"/>
      <w:r w:rsidR="001A001B">
        <w:rPr>
          <w:rFonts w:ascii="StobiSerif Regular" w:eastAsia="Arial" w:hAnsi="StobiSerif Regular" w:cs="Arial"/>
          <w:sz w:val="22"/>
          <w:szCs w:val="22"/>
          <w:lang w:val="en-US"/>
        </w:rPr>
        <w:t>прописите</w:t>
      </w:r>
      <w:proofErr w:type="spellEnd"/>
      <w:r>
        <w:rPr>
          <w:rFonts w:ascii="StobiSerif Regular" w:eastAsia="Arial" w:hAnsi="StobiSerif Regular" w:cs="Arial"/>
          <w:sz w:val="22"/>
          <w:szCs w:val="22"/>
        </w:rPr>
        <w:t xml:space="preserve"> </w:t>
      </w:r>
      <w:proofErr w:type="spellStart"/>
      <w:r w:rsidR="004E1FE4" w:rsidRPr="00F441D3">
        <w:rPr>
          <w:rFonts w:ascii="StobiSerif Regular" w:eastAsia="Arial" w:hAnsi="StobiSerif Regular" w:cs="Arial"/>
          <w:sz w:val="22"/>
          <w:szCs w:val="22"/>
          <w:lang w:val="en-US"/>
        </w:rPr>
        <w:t>за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животната</w:t>
      </w:r>
      <w:proofErr w:type="spellEnd"/>
      <w:r w:rsidR="004E1FE4" w:rsidRPr="00F441D3">
        <w:rPr>
          <w:rFonts w:ascii="StobiSerif Regular" w:eastAsia="Arial" w:hAnsi="StobiSerif Regular" w:cs="Arial"/>
          <w:sz w:val="22"/>
          <w:szCs w:val="22"/>
          <w:lang w:val="en-US"/>
        </w:rPr>
        <w:t xml:space="preserve"> </w:t>
      </w:r>
      <w:proofErr w:type="spellStart"/>
      <w:r w:rsidR="004E1FE4" w:rsidRPr="00F441D3">
        <w:rPr>
          <w:rFonts w:ascii="StobiSerif Regular" w:eastAsia="Arial" w:hAnsi="StobiSerif Regular" w:cs="Arial"/>
          <w:sz w:val="22"/>
          <w:szCs w:val="22"/>
          <w:lang w:val="en-US"/>
        </w:rPr>
        <w:t>средина</w:t>
      </w:r>
      <w:proofErr w:type="spellEnd"/>
      <w:r w:rsidR="004B2D7E">
        <w:rPr>
          <w:rFonts w:ascii="StobiSerif Regular" w:eastAsia="Arial" w:hAnsi="StobiSerif Regular" w:cs="Arial"/>
          <w:sz w:val="22"/>
          <w:szCs w:val="22"/>
        </w:rPr>
        <w:t xml:space="preserve"> </w:t>
      </w:r>
      <w:r>
        <w:rPr>
          <w:rFonts w:ascii="StobiSerif Regular" w:eastAsia="Arial" w:hAnsi="StobiSerif Regular" w:cs="Arial"/>
          <w:sz w:val="22"/>
          <w:szCs w:val="22"/>
        </w:rPr>
        <w:t>и прописите за</w:t>
      </w:r>
      <w:r w:rsidR="004B2D7E">
        <w:rPr>
          <w:rFonts w:ascii="StobiSerif Regular" w:eastAsia="Arial" w:hAnsi="StobiSerif Regular" w:cs="Arial"/>
          <w:sz w:val="22"/>
          <w:szCs w:val="22"/>
        </w:rPr>
        <w:t xml:space="preserve"> инспекциски надзор</w:t>
      </w:r>
      <w:r w:rsidR="004B2D7E" w:rsidRPr="004B2D7E">
        <w:rPr>
          <w:rFonts w:ascii="StobiSerif Regular" w:eastAsia="Arial" w:hAnsi="StobiSerif Regular" w:cs="Arial"/>
          <w:sz w:val="22"/>
          <w:szCs w:val="22"/>
        </w:rPr>
        <w:t xml:space="preserve"> </w:t>
      </w:r>
      <w:r w:rsidR="004B2D7E">
        <w:rPr>
          <w:rFonts w:ascii="StobiSerif Regular" w:eastAsia="Arial" w:hAnsi="StobiSerif Regular" w:cs="Arial"/>
          <w:sz w:val="22"/>
          <w:szCs w:val="22"/>
        </w:rPr>
        <w:t xml:space="preserve">односно прописите за </w:t>
      </w:r>
      <w:proofErr w:type="spellStart"/>
      <w:r w:rsidR="004B2D7E" w:rsidRPr="00F441D3">
        <w:rPr>
          <w:rFonts w:ascii="StobiSerif Regular" w:eastAsia="Arial" w:hAnsi="StobiSerif Regular" w:cs="Arial"/>
          <w:sz w:val="22"/>
          <w:szCs w:val="22"/>
          <w:lang w:val="en-US"/>
        </w:rPr>
        <w:t>комунални</w:t>
      </w:r>
      <w:proofErr w:type="spellEnd"/>
      <w:r w:rsidR="004B2D7E" w:rsidRPr="00F441D3">
        <w:rPr>
          <w:rFonts w:ascii="StobiSerif Regular" w:eastAsia="Arial" w:hAnsi="StobiSerif Regular" w:cs="Arial"/>
          <w:sz w:val="22"/>
          <w:szCs w:val="22"/>
          <w:lang w:val="en-US"/>
        </w:rPr>
        <w:t xml:space="preserve"> </w:t>
      </w:r>
      <w:proofErr w:type="spellStart"/>
      <w:r w:rsidR="004B2D7E" w:rsidRPr="00F441D3">
        <w:rPr>
          <w:rFonts w:ascii="StobiSerif Regular" w:eastAsia="Arial" w:hAnsi="StobiSerif Regular" w:cs="Arial"/>
          <w:sz w:val="22"/>
          <w:szCs w:val="22"/>
          <w:lang w:val="en-US"/>
        </w:rPr>
        <w:t>дејности</w:t>
      </w:r>
      <w:proofErr w:type="spellEnd"/>
      <w:r w:rsidR="004B2D7E">
        <w:rPr>
          <w:rFonts w:ascii="StobiSerif Regular" w:eastAsia="Arial" w:hAnsi="StobiSerif Regular" w:cs="Arial"/>
          <w:sz w:val="22"/>
          <w:szCs w:val="22"/>
        </w:rPr>
        <w:t xml:space="preserve"> во ситуациите од став (2) на овој член. </w:t>
      </w:r>
    </w:p>
    <w:p w14:paraId="5E81A911" w14:textId="77777777" w:rsidR="00556F98" w:rsidRDefault="00556F98" w:rsidP="004E1FE4">
      <w:pPr>
        <w:jc w:val="both"/>
        <w:rPr>
          <w:rFonts w:ascii="StobiSerif Regular" w:eastAsia="Arial" w:hAnsi="StobiSerif Regular" w:cs="Arial"/>
          <w:sz w:val="22"/>
          <w:szCs w:val="22"/>
        </w:rPr>
      </w:pPr>
    </w:p>
    <w:p w14:paraId="2F3FE40B" w14:textId="77777777" w:rsidR="00F8523E" w:rsidRDefault="00F8523E" w:rsidP="00556F98">
      <w:pPr>
        <w:pStyle w:val="NoSpacing"/>
        <w:jc w:val="center"/>
        <w:rPr>
          <w:rFonts w:ascii="StobiSerif Regular" w:hAnsi="StobiSerif Regular" w:cs="Arial"/>
          <w:b/>
          <w:sz w:val="22"/>
          <w:szCs w:val="22"/>
          <w:highlight w:val="yellow"/>
        </w:rPr>
      </w:pPr>
    </w:p>
    <w:p w14:paraId="411C3EEE" w14:textId="77777777" w:rsidR="00556F98" w:rsidRPr="00194232" w:rsidRDefault="00556F98" w:rsidP="00556F98">
      <w:pPr>
        <w:pStyle w:val="NoSpacing"/>
        <w:jc w:val="center"/>
        <w:rPr>
          <w:rFonts w:ascii="StobiSerif Regular" w:hAnsi="StobiSerif Regular" w:cs="Arial"/>
          <w:b/>
          <w:sz w:val="22"/>
          <w:szCs w:val="22"/>
        </w:rPr>
      </w:pPr>
      <w:r w:rsidRPr="00194232">
        <w:rPr>
          <w:rFonts w:ascii="StobiSerif Regular" w:hAnsi="StobiSerif Regular" w:cs="Arial"/>
          <w:b/>
          <w:sz w:val="22"/>
          <w:szCs w:val="22"/>
        </w:rPr>
        <w:t>Член 4</w:t>
      </w:r>
      <w:r w:rsidR="00194232" w:rsidRPr="00194232">
        <w:rPr>
          <w:rFonts w:ascii="StobiSerif Regular" w:hAnsi="StobiSerif Regular" w:cs="Arial"/>
          <w:b/>
          <w:sz w:val="22"/>
          <w:szCs w:val="22"/>
        </w:rPr>
        <w:t>5</w:t>
      </w:r>
    </w:p>
    <w:p w14:paraId="73A70E7E" w14:textId="77777777" w:rsidR="00556F98" w:rsidRPr="00194232" w:rsidRDefault="00194232" w:rsidP="00556F98">
      <w:pPr>
        <w:jc w:val="center"/>
        <w:rPr>
          <w:rFonts w:ascii="StobiSerif Regular" w:hAnsi="StobiSerif Regular" w:cs="Arial"/>
          <w:b/>
          <w:sz w:val="22"/>
          <w:szCs w:val="22"/>
        </w:rPr>
      </w:pPr>
      <w:proofErr w:type="spellStart"/>
      <w:r w:rsidRPr="00194232">
        <w:rPr>
          <w:rFonts w:ascii="StobiSerif Regular" w:eastAsia="Arial" w:hAnsi="StobiSerif Regular" w:cs="Arial"/>
          <w:b/>
          <w:sz w:val="22"/>
          <w:szCs w:val="22"/>
          <w:lang w:val="en-US"/>
        </w:rPr>
        <w:t>Делокруг</w:t>
      </w:r>
      <w:proofErr w:type="spellEnd"/>
      <w:r w:rsidRPr="00194232">
        <w:rPr>
          <w:rFonts w:ascii="StobiSerif Regular" w:eastAsia="Arial" w:hAnsi="StobiSerif Regular" w:cs="Arial"/>
          <w:b/>
          <w:sz w:val="22"/>
          <w:szCs w:val="22"/>
          <w:lang w:val="en-US"/>
        </w:rPr>
        <w:t xml:space="preserve"> </w:t>
      </w:r>
      <w:r w:rsidRPr="00194232">
        <w:rPr>
          <w:rFonts w:ascii="StobiSerif Regular" w:eastAsia="Arial" w:hAnsi="StobiSerif Regular" w:cs="Arial"/>
          <w:b/>
          <w:sz w:val="22"/>
          <w:szCs w:val="22"/>
        </w:rPr>
        <w:t>на надзор на</w:t>
      </w:r>
      <w:r w:rsidRPr="00194232">
        <w:rPr>
          <w:rFonts w:ascii="StobiSerif Regular" w:hAnsi="StobiSerif Regular" w:cs="Arial"/>
          <w:b/>
          <w:sz w:val="22"/>
          <w:szCs w:val="22"/>
        </w:rPr>
        <w:t xml:space="preserve"> даночните инспектори на Управата за јавни приходи</w:t>
      </w:r>
    </w:p>
    <w:p w14:paraId="6AE3F666" w14:textId="77777777" w:rsidR="00194232" w:rsidRPr="00194232" w:rsidRDefault="00194232" w:rsidP="00556F98">
      <w:pPr>
        <w:jc w:val="center"/>
        <w:rPr>
          <w:rFonts w:ascii="StobiSerif Regular" w:hAnsi="StobiSerif Regular" w:cs="Arial"/>
          <w:b/>
          <w:sz w:val="22"/>
          <w:szCs w:val="22"/>
        </w:rPr>
      </w:pPr>
    </w:p>
    <w:p w14:paraId="4670A65C" w14:textId="77777777" w:rsidR="00194232" w:rsidRPr="00194232" w:rsidRDefault="00194232" w:rsidP="00194232">
      <w:pPr>
        <w:jc w:val="both"/>
        <w:rPr>
          <w:rFonts w:ascii="StobiSerif Regular" w:eastAsia="Arial" w:hAnsi="StobiSerif Regular" w:cs="Arial"/>
          <w:sz w:val="22"/>
          <w:szCs w:val="22"/>
        </w:rPr>
      </w:pPr>
      <w:r w:rsidRPr="00194232">
        <w:rPr>
          <w:rFonts w:ascii="StobiSerif Regular" w:eastAsia="Arial" w:hAnsi="StobiSerif Regular" w:cs="Arial"/>
          <w:sz w:val="22"/>
          <w:szCs w:val="22"/>
        </w:rPr>
        <w:t xml:space="preserve">(1) </w:t>
      </w:r>
      <w:proofErr w:type="spellStart"/>
      <w:r w:rsidRPr="00194232">
        <w:rPr>
          <w:rFonts w:ascii="StobiSerif Regular" w:eastAsia="Arial" w:hAnsi="StobiSerif Regular" w:cs="Arial"/>
          <w:sz w:val="22"/>
          <w:szCs w:val="22"/>
          <w:lang w:val="en-US"/>
        </w:rPr>
        <w:t>Во</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вршењето</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на</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надзорот</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од</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својот</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делокруг</w:t>
      </w:r>
      <w:proofErr w:type="spellEnd"/>
      <w:r w:rsidRPr="00194232">
        <w:rPr>
          <w:rFonts w:ascii="StobiSerif Regular" w:eastAsia="Arial" w:hAnsi="StobiSerif Regular" w:cs="Arial"/>
          <w:sz w:val="22"/>
          <w:szCs w:val="22"/>
          <w:lang w:val="en-US"/>
        </w:rPr>
        <w:t xml:space="preserve"> </w:t>
      </w:r>
      <w:r w:rsidRPr="00194232">
        <w:rPr>
          <w:rFonts w:ascii="StobiSerif Regular" w:eastAsia="Arial" w:hAnsi="StobiSerif Regular" w:cs="Arial"/>
          <w:sz w:val="22"/>
          <w:szCs w:val="22"/>
        </w:rPr>
        <w:t>даночни</w:t>
      </w:r>
      <w:r w:rsidR="000B0B76">
        <w:rPr>
          <w:rFonts w:ascii="StobiSerif Regular" w:eastAsia="Arial" w:hAnsi="StobiSerif Regular" w:cs="Arial"/>
          <w:sz w:val="22"/>
          <w:szCs w:val="22"/>
        </w:rPr>
        <w:t xml:space="preserve">те </w:t>
      </w:r>
      <w:r w:rsidRPr="00194232">
        <w:rPr>
          <w:rFonts w:ascii="StobiSerif Regular" w:eastAsia="Arial" w:hAnsi="StobiSerif Regular" w:cs="Arial"/>
          <w:sz w:val="22"/>
          <w:szCs w:val="22"/>
        </w:rPr>
        <w:t>инспектор</w:t>
      </w:r>
      <w:r w:rsidR="000B0B76">
        <w:rPr>
          <w:rFonts w:ascii="StobiSerif Regular" w:eastAsia="Arial" w:hAnsi="StobiSerif Regular" w:cs="Arial"/>
          <w:sz w:val="22"/>
          <w:szCs w:val="22"/>
        </w:rPr>
        <w:t>и</w:t>
      </w:r>
      <w:r w:rsidRPr="00194232">
        <w:rPr>
          <w:rFonts w:ascii="StobiSerif Regular" w:eastAsia="Arial" w:hAnsi="StobiSerif Regular" w:cs="Arial"/>
          <w:sz w:val="22"/>
          <w:szCs w:val="22"/>
        </w:rPr>
        <w:t xml:space="preserve">, </w:t>
      </w:r>
      <w:proofErr w:type="spellStart"/>
      <w:r w:rsidRPr="00194232">
        <w:rPr>
          <w:rFonts w:ascii="StobiSerif Regular" w:eastAsia="Arial" w:hAnsi="StobiSerif Regular" w:cs="Arial"/>
          <w:sz w:val="22"/>
          <w:szCs w:val="22"/>
          <w:lang w:val="en-US"/>
        </w:rPr>
        <w:t>имаат</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право</w:t>
      </w:r>
      <w:proofErr w:type="spellEnd"/>
      <w:r w:rsidRPr="00194232">
        <w:rPr>
          <w:rFonts w:ascii="StobiSerif Regular" w:eastAsia="Arial" w:hAnsi="StobiSerif Regular" w:cs="Arial"/>
          <w:sz w:val="22"/>
          <w:szCs w:val="22"/>
          <w:lang w:val="en-US"/>
        </w:rPr>
        <w:t xml:space="preserve"> </w:t>
      </w:r>
      <w:proofErr w:type="spellStart"/>
      <w:r w:rsidRPr="00194232">
        <w:rPr>
          <w:rFonts w:ascii="StobiSerif Regular" w:eastAsia="Arial" w:hAnsi="StobiSerif Regular" w:cs="Arial"/>
          <w:sz w:val="22"/>
          <w:szCs w:val="22"/>
          <w:lang w:val="en-US"/>
        </w:rPr>
        <w:t>да</w:t>
      </w:r>
      <w:proofErr w:type="spellEnd"/>
      <w:r w:rsidRPr="00194232">
        <w:rPr>
          <w:rFonts w:ascii="StobiSerif Regular" w:eastAsia="Arial" w:hAnsi="StobiSerif Regular" w:cs="Arial"/>
          <w:sz w:val="22"/>
          <w:szCs w:val="22"/>
          <w:lang w:val="en-US"/>
        </w:rPr>
        <w:t xml:space="preserve">: </w:t>
      </w:r>
    </w:p>
    <w:p w14:paraId="6AAAE246" w14:textId="77777777" w:rsidR="00194232" w:rsidRDefault="00194232" w:rsidP="00194232">
      <w:pPr>
        <w:pStyle w:val="NoSpacing"/>
        <w:numPr>
          <w:ilvl w:val="0"/>
          <w:numId w:val="29"/>
        </w:numPr>
        <w:jc w:val="both"/>
        <w:rPr>
          <w:rFonts w:ascii="StobiSerif Regular" w:hAnsi="StobiSerif Regular" w:cs="Arial"/>
          <w:sz w:val="22"/>
          <w:szCs w:val="22"/>
        </w:rPr>
      </w:pPr>
      <w:proofErr w:type="spellStart"/>
      <w:r>
        <w:rPr>
          <w:rFonts w:ascii="StobiSerif Regular" w:hAnsi="StobiSerif Regular" w:cs="Arial"/>
          <w:sz w:val="22"/>
          <w:szCs w:val="22"/>
        </w:rPr>
        <w:t>врш</w:t>
      </w:r>
      <w:proofErr w:type="spellEnd"/>
      <w:r>
        <w:rPr>
          <w:rFonts w:ascii="StobiSerif Regular" w:hAnsi="StobiSerif Regular" w:cs="Arial"/>
          <w:sz w:val="22"/>
          <w:szCs w:val="22"/>
        </w:rPr>
        <w:t xml:space="preserve"> увид и контрола и да утврди </w:t>
      </w:r>
      <w:r w:rsidR="005034C9">
        <w:rPr>
          <w:rFonts w:ascii="StobiSerif Regular" w:hAnsi="StobiSerif Regular" w:cs="Arial"/>
          <w:sz w:val="22"/>
          <w:szCs w:val="22"/>
        </w:rPr>
        <w:t xml:space="preserve">дали производителот кој е обврзан да плаќа надоместок за управување отпад од пакување од член 35, го пресметува и плаќа надоместокот во определено време (член 35 став (1) и (6)); </w:t>
      </w:r>
    </w:p>
    <w:p w14:paraId="38B782E1" w14:textId="77777777" w:rsidR="005034C9" w:rsidRDefault="005034C9" w:rsidP="00194232">
      <w:pPr>
        <w:pStyle w:val="NoSpacing"/>
        <w:numPr>
          <w:ilvl w:val="0"/>
          <w:numId w:val="29"/>
        </w:numPr>
        <w:jc w:val="both"/>
        <w:rPr>
          <w:rFonts w:ascii="StobiSerif Regular" w:hAnsi="StobiSerif Regular" w:cs="Arial"/>
          <w:sz w:val="22"/>
          <w:szCs w:val="22"/>
        </w:rPr>
      </w:pPr>
      <w:r>
        <w:rPr>
          <w:rFonts w:ascii="StobiSerif Regular" w:hAnsi="StobiSerif Regular" w:cs="Arial"/>
          <w:sz w:val="22"/>
          <w:szCs w:val="22"/>
        </w:rPr>
        <w:t xml:space="preserve">да врши увид и контрола и да утврди дали </w:t>
      </w:r>
      <w:r w:rsidR="00BF640A">
        <w:rPr>
          <w:rFonts w:ascii="StobiSerif Regular" w:hAnsi="StobiSerif Regular" w:cs="Arial"/>
          <w:sz w:val="22"/>
          <w:szCs w:val="22"/>
        </w:rPr>
        <w:t>производителите ги исполнуваат условите за ослободување од плаќањето на надоместок односно условите за поврат на платениот надоместок (член 35 став (9) и (10));</w:t>
      </w:r>
    </w:p>
    <w:p w14:paraId="7324B758" w14:textId="77777777" w:rsidR="00194232" w:rsidRPr="00194232" w:rsidRDefault="00194232" w:rsidP="00194232">
      <w:pPr>
        <w:pStyle w:val="NoSpacing"/>
        <w:numPr>
          <w:ilvl w:val="0"/>
          <w:numId w:val="29"/>
        </w:numPr>
        <w:jc w:val="both"/>
        <w:rPr>
          <w:rFonts w:ascii="StobiSerif Regular" w:hAnsi="StobiSerif Regular" w:cs="Arial"/>
          <w:sz w:val="22"/>
          <w:szCs w:val="22"/>
        </w:rPr>
      </w:pPr>
      <w:r w:rsidRPr="00194232">
        <w:rPr>
          <w:rFonts w:ascii="StobiSerif Regular" w:hAnsi="StobiSerif Regular" w:cs="Arial"/>
          <w:sz w:val="22"/>
          <w:szCs w:val="22"/>
        </w:rPr>
        <w:t xml:space="preserve">врши увид и контрола и да утврди дали надоместокот за управување со отпад од пакување </w:t>
      </w:r>
      <w:r w:rsidR="00BF640A">
        <w:rPr>
          <w:rFonts w:ascii="StobiSerif Regular" w:hAnsi="StobiSerif Regular" w:cs="Arial"/>
          <w:sz w:val="22"/>
          <w:szCs w:val="22"/>
        </w:rPr>
        <w:t>се</w:t>
      </w:r>
      <w:r w:rsidRPr="00194232">
        <w:rPr>
          <w:rFonts w:ascii="StobiSerif Regular" w:hAnsi="StobiSerif Regular" w:cs="Arial"/>
          <w:sz w:val="22"/>
          <w:szCs w:val="22"/>
        </w:rPr>
        <w:t xml:space="preserve"> пресметува и уплатува навремено и правилно и дали ја одржува и чува уредна и точна </w:t>
      </w:r>
      <w:proofErr w:type="spellStart"/>
      <w:r w:rsidRPr="00194232">
        <w:rPr>
          <w:rFonts w:ascii="StobiSerif Regular" w:hAnsi="StobiSerif Regular" w:cs="Arial"/>
          <w:sz w:val="22"/>
          <w:szCs w:val="22"/>
        </w:rPr>
        <w:t>евиденциајта</w:t>
      </w:r>
      <w:proofErr w:type="spellEnd"/>
      <w:r w:rsidRPr="00194232">
        <w:rPr>
          <w:rFonts w:ascii="StobiSerif Regular" w:hAnsi="StobiSerif Regular" w:cs="Arial"/>
          <w:sz w:val="22"/>
          <w:szCs w:val="22"/>
        </w:rPr>
        <w:t xml:space="preserve"> за пресметаниот и уплатениот </w:t>
      </w:r>
      <w:proofErr w:type="spellStart"/>
      <w:r w:rsidRPr="00194232">
        <w:rPr>
          <w:rFonts w:ascii="StobiSerif Regular" w:hAnsi="StobiSerif Regular" w:cs="Arial"/>
          <w:sz w:val="22"/>
          <w:szCs w:val="22"/>
        </w:rPr>
        <w:t>надемосток</w:t>
      </w:r>
      <w:proofErr w:type="spellEnd"/>
      <w:r w:rsidRPr="00194232">
        <w:rPr>
          <w:rFonts w:ascii="StobiSerif Regular" w:hAnsi="StobiSerif Regular" w:cs="Arial"/>
          <w:sz w:val="22"/>
          <w:szCs w:val="22"/>
        </w:rPr>
        <w:t xml:space="preserve"> согласно член 37 став (1)</w:t>
      </w:r>
      <w:r w:rsidR="009052C5">
        <w:rPr>
          <w:rFonts w:ascii="StobiSerif Regular" w:hAnsi="StobiSerif Regular" w:cs="Arial"/>
          <w:sz w:val="22"/>
          <w:szCs w:val="22"/>
        </w:rPr>
        <w:t xml:space="preserve"> и (2)</w:t>
      </w:r>
      <w:r w:rsidRPr="00194232">
        <w:rPr>
          <w:rFonts w:ascii="StobiSerif Regular" w:hAnsi="StobiSerif Regular" w:cs="Arial"/>
          <w:sz w:val="22"/>
          <w:szCs w:val="22"/>
        </w:rPr>
        <w:t xml:space="preserve"> од овој закон</w:t>
      </w:r>
      <w:r w:rsidR="009052C5">
        <w:rPr>
          <w:rFonts w:ascii="StobiSerif Regular" w:hAnsi="StobiSerif Regular" w:cs="Arial"/>
          <w:sz w:val="22"/>
          <w:szCs w:val="22"/>
        </w:rPr>
        <w:t xml:space="preserve">. </w:t>
      </w:r>
    </w:p>
    <w:p w14:paraId="629AA15B" w14:textId="77777777" w:rsidR="00194232" w:rsidRPr="00194232" w:rsidRDefault="00194232" w:rsidP="00556F98">
      <w:pPr>
        <w:jc w:val="both"/>
        <w:rPr>
          <w:rFonts w:ascii="StobiSerif Regular" w:hAnsi="StobiSerif Regular" w:cs="Arial"/>
          <w:sz w:val="22"/>
          <w:szCs w:val="22"/>
        </w:rPr>
      </w:pPr>
    </w:p>
    <w:p w14:paraId="612CF999" w14:textId="77777777" w:rsidR="009052C5" w:rsidRPr="00F441D3" w:rsidRDefault="009052C5" w:rsidP="009052C5">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4</w:t>
      </w:r>
      <w:r>
        <w:rPr>
          <w:rFonts w:ascii="StobiSerif Regular" w:eastAsia="Arial" w:hAnsi="StobiSerif Regular" w:cs="Arial"/>
          <w:b/>
          <w:sz w:val="22"/>
          <w:szCs w:val="22"/>
        </w:rPr>
        <w:t>6</w:t>
      </w:r>
    </w:p>
    <w:p w14:paraId="15703EBF" w14:textId="77777777" w:rsidR="009052C5" w:rsidRPr="0060397B" w:rsidRDefault="009052C5" w:rsidP="009052C5">
      <w:pPr>
        <w:jc w:val="center"/>
        <w:rPr>
          <w:rFonts w:ascii="StobiSerif Regular" w:hAnsi="StobiSerif Regular" w:cs="Arial"/>
          <w:b/>
          <w:sz w:val="22"/>
          <w:szCs w:val="22"/>
        </w:rPr>
      </w:pPr>
      <w:proofErr w:type="spellStart"/>
      <w:r w:rsidRPr="00F441D3">
        <w:rPr>
          <w:rFonts w:ascii="StobiSerif Regular" w:eastAsia="Arial" w:hAnsi="StobiSerif Regular" w:cs="Arial"/>
          <w:b/>
          <w:sz w:val="22"/>
          <w:szCs w:val="22"/>
          <w:lang w:val="en-US"/>
        </w:rPr>
        <w:lastRenderedPageBreak/>
        <w:t>Донесување</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решенија</w:t>
      </w:r>
      <w:proofErr w:type="spellEnd"/>
      <w:r w:rsidRPr="00F441D3">
        <w:rPr>
          <w:rFonts w:ascii="StobiSerif Regular" w:eastAsia="Arial" w:hAnsi="StobiSerif Regular" w:cs="Arial"/>
          <w:b/>
          <w:sz w:val="22"/>
          <w:szCs w:val="22"/>
          <w:lang w:val="en-US"/>
        </w:rPr>
        <w:t xml:space="preserve"> </w:t>
      </w:r>
      <w:r w:rsidRPr="00194232">
        <w:rPr>
          <w:rFonts w:ascii="StobiSerif Regular" w:eastAsia="Arial" w:hAnsi="StobiSerif Regular" w:cs="Arial"/>
          <w:b/>
          <w:sz w:val="22"/>
          <w:szCs w:val="22"/>
        </w:rPr>
        <w:t>на</w:t>
      </w:r>
      <w:r w:rsidRPr="00194232">
        <w:rPr>
          <w:rFonts w:ascii="StobiSerif Regular" w:hAnsi="StobiSerif Regular" w:cs="Arial"/>
          <w:b/>
          <w:sz w:val="22"/>
          <w:szCs w:val="22"/>
        </w:rPr>
        <w:t xml:space="preserve"> даночните инспектори на Управата за јавни приходи</w:t>
      </w:r>
    </w:p>
    <w:p w14:paraId="0E23E8E7" w14:textId="77777777" w:rsidR="009052C5" w:rsidRPr="00F441D3" w:rsidRDefault="009052C5" w:rsidP="009052C5">
      <w:pPr>
        <w:jc w:val="center"/>
        <w:rPr>
          <w:rFonts w:ascii="StobiSerif Regular" w:eastAsia="Arial" w:hAnsi="StobiSerif Regular" w:cs="Arial"/>
          <w:b/>
          <w:color w:val="FF0000"/>
          <w:sz w:val="22"/>
          <w:szCs w:val="22"/>
          <w:lang w:val="en-US"/>
        </w:rPr>
      </w:pPr>
    </w:p>
    <w:p w14:paraId="12AA8C49" w14:textId="77777777" w:rsidR="009052C5" w:rsidRPr="00F441D3" w:rsidRDefault="009052C5" w:rsidP="009052C5">
      <w:p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(1)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r>
        <w:rPr>
          <w:rFonts w:ascii="StobiSerif Regular" w:eastAsia="Arial" w:hAnsi="StobiSerif Regular" w:cs="Arial"/>
          <w:sz w:val="22"/>
          <w:szCs w:val="22"/>
        </w:rPr>
        <w:t xml:space="preserve">даночните </w:t>
      </w:r>
      <w:r w:rsidRPr="00F441D3">
        <w:rPr>
          <w:rFonts w:ascii="StobiSerif Regular" w:hAnsi="StobiSerif Regular" w:cs="Arial"/>
          <w:sz w:val="22"/>
          <w:szCs w:val="22"/>
        </w:rPr>
        <w:t xml:space="preserve">инспектори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w:t>
      </w:r>
      <w:proofErr w:type="spellEnd"/>
      <w:r w:rsidRPr="00F441D3">
        <w:rPr>
          <w:rFonts w:ascii="StobiSerif Regular" w:eastAsia="Arial" w:hAnsi="StobiSerif Regular" w:cs="Arial"/>
          <w:sz w:val="22"/>
          <w:szCs w:val="22"/>
          <w:lang w:val="en-US"/>
        </w:rPr>
        <w:t>:</w:t>
      </w:r>
    </w:p>
    <w:p w14:paraId="33D47FFF" w14:textId="77777777" w:rsidR="009052C5" w:rsidRPr="009052C5" w:rsidRDefault="009052C5" w:rsidP="009025A5">
      <w:pPr>
        <w:pStyle w:val="ListParagraph"/>
        <w:numPr>
          <w:ilvl w:val="0"/>
          <w:numId w:val="30"/>
        </w:numPr>
        <w:jc w:val="both"/>
        <w:rPr>
          <w:rFonts w:ascii="StobiSerif Regular" w:hAnsi="StobiSerif Regular" w:cs="Arial"/>
          <w:sz w:val="22"/>
          <w:szCs w:val="22"/>
        </w:rPr>
      </w:pPr>
      <w:r>
        <w:rPr>
          <w:rFonts w:ascii="StobiSerif Regular" w:hAnsi="StobiSerif Regular" w:cs="Arial"/>
          <w:sz w:val="22"/>
          <w:szCs w:val="22"/>
        </w:rPr>
        <w:t xml:space="preserve">ќе ги задолжи производителите кои се обврзани да плаќаат надоместок, да го </w:t>
      </w:r>
      <w:proofErr w:type="spellStart"/>
      <w:r>
        <w:rPr>
          <w:rFonts w:ascii="StobiSerif Regular" w:hAnsi="StobiSerif Regular" w:cs="Arial"/>
          <w:sz w:val="22"/>
          <w:szCs w:val="22"/>
        </w:rPr>
        <w:t>плаќат</w:t>
      </w:r>
      <w:proofErr w:type="spellEnd"/>
      <w:r>
        <w:rPr>
          <w:rFonts w:ascii="StobiSerif Regular" w:hAnsi="StobiSerif Regular" w:cs="Arial"/>
          <w:sz w:val="22"/>
          <w:szCs w:val="22"/>
        </w:rPr>
        <w:t xml:space="preserve"> надоместокот во определен рок; </w:t>
      </w:r>
    </w:p>
    <w:p w14:paraId="7A3F2B4E" w14:textId="77777777" w:rsidR="009025A5" w:rsidRPr="009052C5" w:rsidRDefault="009025A5" w:rsidP="009025A5">
      <w:pPr>
        <w:pStyle w:val="ListParagraph"/>
        <w:numPr>
          <w:ilvl w:val="0"/>
          <w:numId w:val="30"/>
        </w:numPr>
        <w:jc w:val="both"/>
        <w:rPr>
          <w:rFonts w:ascii="StobiSerif Regular" w:hAnsi="StobiSerif Regular" w:cs="Arial"/>
          <w:sz w:val="22"/>
          <w:szCs w:val="22"/>
        </w:rPr>
      </w:pPr>
      <w:r w:rsidRPr="009052C5">
        <w:rPr>
          <w:rFonts w:ascii="StobiSerif Regular" w:hAnsi="StobiSerif Regular" w:cs="Arial"/>
          <w:sz w:val="22"/>
          <w:szCs w:val="22"/>
        </w:rPr>
        <w:t xml:space="preserve">ќе ги задолжи производителите </w:t>
      </w:r>
      <w:r w:rsidR="009052C5">
        <w:rPr>
          <w:rFonts w:ascii="StobiSerif Regular" w:hAnsi="StobiSerif Regular" w:cs="Arial"/>
          <w:sz w:val="22"/>
          <w:szCs w:val="22"/>
        </w:rPr>
        <w:t xml:space="preserve">да ја </w:t>
      </w:r>
      <w:r w:rsidRPr="009052C5">
        <w:rPr>
          <w:rFonts w:ascii="StobiSerif Regular" w:hAnsi="StobiSerif Regular" w:cs="Arial"/>
          <w:sz w:val="22"/>
          <w:szCs w:val="22"/>
        </w:rPr>
        <w:t>обезбедуваат</w:t>
      </w:r>
      <w:r w:rsidR="009052C5">
        <w:rPr>
          <w:rFonts w:ascii="StobiSerif Regular" w:hAnsi="StobiSerif Regular" w:cs="Arial"/>
          <w:sz w:val="22"/>
          <w:szCs w:val="22"/>
        </w:rPr>
        <w:t xml:space="preserve"> потребната документација </w:t>
      </w:r>
      <w:r w:rsidRPr="009052C5">
        <w:rPr>
          <w:rFonts w:ascii="StobiSerif Regular" w:hAnsi="StobiSerif Regular" w:cs="Arial"/>
          <w:sz w:val="22"/>
          <w:szCs w:val="22"/>
        </w:rPr>
        <w:t xml:space="preserve"> </w:t>
      </w:r>
      <w:r w:rsidR="009052C5">
        <w:rPr>
          <w:rFonts w:ascii="StobiSerif Regular" w:hAnsi="StobiSerif Regular" w:cs="Arial"/>
          <w:sz w:val="22"/>
          <w:szCs w:val="22"/>
        </w:rPr>
        <w:t>за ослободување од плаќањето на надоместок односно за поврат на платениот надоместок (член 35 став (9);</w:t>
      </w:r>
    </w:p>
    <w:p w14:paraId="646D4F16" w14:textId="77777777" w:rsidR="009025A5" w:rsidRPr="009052C5" w:rsidRDefault="009025A5" w:rsidP="009025A5">
      <w:pPr>
        <w:pStyle w:val="ListParagraph"/>
        <w:numPr>
          <w:ilvl w:val="0"/>
          <w:numId w:val="30"/>
        </w:numPr>
        <w:jc w:val="both"/>
        <w:rPr>
          <w:rFonts w:ascii="StobiSerif Regular" w:hAnsi="StobiSerif Regular" w:cs="Arial"/>
          <w:sz w:val="22"/>
          <w:szCs w:val="22"/>
        </w:rPr>
      </w:pPr>
      <w:r w:rsidRPr="009052C5">
        <w:rPr>
          <w:rFonts w:ascii="StobiSerif Regular" w:hAnsi="StobiSerif Regular" w:cs="Arial"/>
          <w:sz w:val="22"/>
          <w:szCs w:val="22"/>
        </w:rPr>
        <w:t xml:space="preserve">ќе ги задолжи производителите надоместокот за управување со отпад од пакување да го пресметуваат и уплатуваат навремено и правилно како и да  ја одржуваат и чуваат уредена и точна </w:t>
      </w:r>
      <w:proofErr w:type="spellStart"/>
      <w:r w:rsidRPr="009052C5">
        <w:rPr>
          <w:rFonts w:ascii="StobiSerif Regular" w:hAnsi="StobiSerif Regular" w:cs="Arial"/>
          <w:sz w:val="22"/>
          <w:szCs w:val="22"/>
        </w:rPr>
        <w:t>евиденциајта</w:t>
      </w:r>
      <w:proofErr w:type="spellEnd"/>
      <w:r w:rsidRPr="009052C5">
        <w:rPr>
          <w:rFonts w:ascii="StobiSerif Regular" w:hAnsi="StobiSerif Regular" w:cs="Arial"/>
          <w:sz w:val="22"/>
          <w:szCs w:val="22"/>
        </w:rPr>
        <w:t xml:space="preserve"> за пресметаниот и уплатениот </w:t>
      </w:r>
      <w:proofErr w:type="spellStart"/>
      <w:r w:rsidRPr="009052C5">
        <w:rPr>
          <w:rFonts w:ascii="StobiSerif Regular" w:hAnsi="StobiSerif Regular" w:cs="Arial"/>
          <w:sz w:val="22"/>
          <w:szCs w:val="22"/>
        </w:rPr>
        <w:t>надемосток</w:t>
      </w:r>
      <w:proofErr w:type="spellEnd"/>
      <w:r w:rsidRPr="009052C5">
        <w:rPr>
          <w:rFonts w:ascii="StobiSerif Regular" w:hAnsi="StobiSerif Regular" w:cs="Arial"/>
          <w:sz w:val="22"/>
          <w:szCs w:val="22"/>
        </w:rPr>
        <w:t xml:space="preserve"> согласно член 37 став (1) од овој закон;</w:t>
      </w:r>
    </w:p>
    <w:p w14:paraId="507FF3A8" w14:textId="77777777" w:rsidR="008F5043" w:rsidRPr="008F5043" w:rsidRDefault="008F5043" w:rsidP="008F5043">
      <w:pPr>
        <w:jc w:val="both"/>
        <w:rPr>
          <w:rFonts w:ascii="StobiSerif Regular" w:eastAsia="Arial" w:hAnsi="StobiSerif Regular" w:cs="Arial"/>
          <w:sz w:val="22"/>
          <w:szCs w:val="22"/>
          <w:lang w:val="en-US"/>
        </w:rPr>
      </w:pPr>
      <w:r w:rsidRPr="008F5043">
        <w:rPr>
          <w:rFonts w:ascii="StobiSerif Regular" w:eastAsia="Arial" w:hAnsi="StobiSerif Regular" w:cs="Arial"/>
          <w:sz w:val="22"/>
          <w:szCs w:val="22"/>
          <w:lang w:val="en-US"/>
        </w:rPr>
        <w:t xml:space="preserve">(2) </w:t>
      </w:r>
      <w:proofErr w:type="spellStart"/>
      <w:r w:rsidRPr="008F5043">
        <w:rPr>
          <w:rFonts w:ascii="StobiSerif Regular" w:eastAsia="Arial" w:hAnsi="StobiSerif Regular" w:cs="Arial"/>
          <w:sz w:val="22"/>
          <w:szCs w:val="22"/>
          <w:lang w:val="en-US"/>
        </w:rPr>
        <w:t>Ако</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при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вршењето</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инспекцискиот</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надзор</w:t>
      </w:r>
      <w:proofErr w:type="spellEnd"/>
      <w:r w:rsidRPr="008F5043">
        <w:rPr>
          <w:rFonts w:ascii="StobiSerif Regular" w:eastAsia="Arial" w:hAnsi="StobiSerif Regular" w:cs="Arial"/>
          <w:sz w:val="22"/>
          <w:szCs w:val="22"/>
          <w:lang w:val="en-US"/>
        </w:rPr>
        <w:t xml:space="preserve"> </w:t>
      </w:r>
      <w:r>
        <w:rPr>
          <w:rFonts w:ascii="StobiSerif Regular" w:eastAsia="Arial" w:hAnsi="StobiSerif Regular" w:cs="Arial"/>
          <w:sz w:val="22"/>
          <w:szCs w:val="22"/>
        </w:rPr>
        <w:t xml:space="preserve">даночниот </w:t>
      </w:r>
      <w:proofErr w:type="spellStart"/>
      <w:r w:rsidRPr="008F5043">
        <w:rPr>
          <w:rFonts w:ascii="StobiSerif Regular" w:eastAsia="Arial" w:hAnsi="StobiSerif Regular" w:cs="Arial"/>
          <w:sz w:val="22"/>
          <w:szCs w:val="22"/>
          <w:lang w:val="en-US"/>
        </w:rPr>
        <w:t>инспектор</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утврди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дека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субјектите</w:t>
      </w:r>
      <w:proofErr w:type="spellEnd"/>
      <w:r w:rsidRPr="008F5043">
        <w:rPr>
          <w:rFonts w:ascii="StobiSerif Regular" w:eastAsia="Arial" w:hAnsi="StobiSerif Regular" w:cs="Arial"/>
          <w:sz w:val="22"/>
          <w:szCs w:val="22"/>
        </w:rPr>
        <w:t xml:space="preserve"> на надзор </w:t>
      </w:r>
      <w:proofErr w:type="spellStart"/>
      <w:r w:rsidRPr="008F5043">
        <w:rPr>
          <w:rFonts w:ascii="StobiSerif Regular" w:eastAsia="Arial" w:hAnsi="StobiSerif Regular" w:cs="Arial"/>
          <w:sz w:val="22"/>
          <w:szCs w:val="22"/>
          <w:lang w:val="en-US"/>
        </w:rPr>
        <w:t>не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придржуваат</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кон</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барањата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од</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овој</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закон</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со</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записник</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ќе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ги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констатира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утврдените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неправилности</w:t>
      </w:r>
      <w:proofErr w:type="spellEnd"/>
      <w:r w:rsidRPr="008F5043">
        <w:rPr>
          <w:rFonts w:ascii="StobiSerif Regular" w:eastAsia="Arial" w:hAnsi="StobiSerif Regular" w:cs="Arial"/>
          <w:sz w:val="22"/>
          <w:szCs w:val="22"/>
          <w:lang w:val="en-US"/>
        </w:rPr>
        <w:t xml:space="preserve"> и</w:t>
      </w:r>
      <w:r w:rsidRPr="008F5043">
        <w:rPr>
          <w:rFonts w:ascii="StobiSerif Regular" w:eastAsia="Arial" w:hAnsi="StobiSerif Regular" w:cs="Arial"/>
          <w:sz w:val="22"/>
          <w:szCs w:val="22"/>
        </w:rPr>
        <w:t xml:space="preserve"> во решение ќе ги определи соодветните мерки и активности кои треба да ги </w:t>
      </w:r>
      <w:proofErr w:type="spellStart"/>
      <w:r w:rsidRPr="008F5043">
        <w:rPr>
          <w:rFonts w:ascii="StobiSerif Regular" w:eastAsia="Arial" w:hAnsi="StobiSerif Regular" w:cs="Arial"/>
          <w:sz w:val="22"/>
          <w:szCs w:val="22"/>
        </w:rPr>
        <w:t>превзема</w:t>
      </w:r>
      <w:proofErr w:type="spellEnd"/>
      <w:r w:rsidRPr="008F5043">
        <w:rPr>
          <w:rFonts w:ascii="StobiSerif Regular" w:eastAsia="Arial" w:hAnsi="StobiSerif Regular" w:cs="Arial"/>
          <w:sz w:val="22"/>
          <w:szCs w:val="22"/>
        </w:rPr>
        <w:t xml:space="preserve"> за надминување на настанатата ситуација како и ќе</w:t>
      </w:r>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определи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рок</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кој</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може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да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биде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подолг</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од</w:t>
      </w:r>
      <w:proofErr w:type="spellEnd"/>
      <w:r w:rsidRPr="008F5043">
        <w:rPr>
          <w:rFonts w:ascii="StobiSerif Regular" w:eastAsia="Arial" w:hAnsi="StobiSerif Regular" w:cs="Arial"/>
          <w:sz w:val="22"/>
          <w:szCs w:val="22"/>
          <w:lang w:val="en-US"/>
        </w:rPr>
        <w:t xml:space="preserve"> 30 </w:t>
      </w:r>
      <w:proofErr w:type="spellStart"/>
      <w:r w:rsidRPr="008F5043">
        <w:rPr>
          <w:rFonts w:ascii="StobiSerif Regular" w:eastAsia="Arial" w:hAnsi="StobiSerif Regular" w:cs="Arial"/>
          <w:sz w:val="22"/>
          <w:szCs w:val="22"/>
          <w:lang w:val="en-US"/>
        </w:rPr>
        <w:t>дена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за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да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ги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острани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причините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за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настанатата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состојба</w:t>
      </w:r>
      <w:proofErr w:type="spellEnd"/>
      <w:r w:rsidRPr="008F5043">
        <w:rPr>
          <w:rFonts w:ascii="StobiSerif Regular" w:eastAsia="Arial" w:hAnsi="StobiSerif Regular" w:cs="Arial"/>
          <w:sz w:val="22"/>
          <w:szCs w:val="22"/>
          <w:lang w:val="en-US"/>
        </w:rPr>
        <w:t xml:space="preserve">. </w:t>
      </w:r>
    </w:p>
    <w:p w14:paraId="57B346C0" w14:textId="77777777" w:rsidR="008F5043" w:rsidRPr="008F5043" w:rsidRDefault="008F5043" w:rsidP="008F5043">
      <w:pPr>
        <w:jc w:val="both"/>
        <w:rPr>
          <w:rFonts w:ascii="StobiSerif Regular" w:eastAsia="Arial" w:hAnsi="StobiSerif Regular" w:cs="Arial"/>
          <w:sz w:val="22"/>
          <w:szCs w:val="22"/>
        </w:rPr>
      </w:pPr>
      <w:r w:rsidRPr="008F5043">
        <w:rPr>
          <w:rFonts w:ascii="StobiSerif Regular" w:eastAsia="Arial" w:hAnsi="StobiSerif Regular" w:cs="Arial"/>
          <w:sz w:val="22"/>
          <w:szCs w:val="22"/>
        </w:rPr>
        <w:t xml:space="preserve">(3) При вршењето на инспекцискиот надзор, </w:t>
      </w:r>
      <w:r>
        <w:rPr>
          <w:rFonts w:ascii="StobiSerif Regular" w:eastAsia="Arial" w:hAnsi="StobiSerif Regular" w:cs="Arial"/>
          <w:sz w:val="22"/>
          <w:szCs w:val="22"/>
        </w:rPr>
        <w:t xml:space="preserve">даночниот </w:t>
      </w:r>
      <w:r w:rsidRPr="008F5043">
        <w:rPr>
          <w:rFonts w:ascii="StobiSerif Regular" w:eastAsia="Arial" w:hAnsi="StobiSerif Regular" w:cs="Arial"/>
          <w:sz w:val="22"/>
          <w:szCs w:val="22"/>
        </w:rPr>
        <w:t xml:space="preserve">инспектор на субјектите на надзорот ќе им одреди привремена забрана за вршење на дејност која не може да биде подолга од </w:t>
      </w:r>
      <w:r>
        <w:rPr>
          <w:rFonts w:ascii="StobiSerif Regular" w:eastAsia="Arial" w:hAnsi="StobiSerif Regular" w:cs="Arial"/>
          <w:sz w:val="22"/>
          <w:szCs w:val="22"/>
        </w:rPr>
        <w:t>30</w:t>
      </w:r>
      <w:r w:rsidRPr="008F5043">
        <w:rPr>
          <w:rFonts w:ascii="StobiSerif Regular" w:eastAsia="Arial" w:hAnsi="StobiSerif Regular" w:cs="Arial"/>
          <w:sz w:val="22"/>
          <w:szCs w:val="22"/>
        </w:rPr>
        <w:t xml:space="preserve"> дена, за неправилностите утврдени од став (1) точки </w:t>
      </w:r>
      <w:r>
        <w:rPr>
          <w:rFonts w:ascii="StobiSerif Regular" w:eastAsia="Arial" w:hAnsi="StobiSerif Regular" w:cs="Arial"/>
          <w:sz w:val="22"/>
          <w:szCs w:val="22"/>
        </w:rPr>
        <w:t>1</w:t>
      </w:r>
      <w:r w:rsidRPr="008F5043">
        <w:rPr>
          <w:rFonts w:ascii="StobiSerif Regular" w:eastAsia="Arial" w:hAnsi="StobiSerif Regular" w:cs="Arial"/>
          <w:sz w:val="22"/>
          <w:szCs w:val="22"/>
        </w:rPr>
        <w:t xml:space="preserve">) и </w:t>
      </w:r>
      <w:r>
        <w:rPr>
          <w:rFonts w:ascii="StobiSerif Regular" w:eastAsia="Arial" w:hAnsi="StobiSerif Regular" w:cs="Arial"/>
          <w:sz w:val="22"/>
          <w:szCs w:val="22"/>
        </w:rPr>
        <w:t>3</w:t>
      </w:r>
      <w:r w:rsidRPr="008F5043">
        <w:rPr>
          <w:rFonts w:ascii="StobiSerif Regular" w:eastAsia="Arial" w:hAnsi="StobiSerif Regular" w:cs="Arial"/>
          <w:sz w:val="22"/>
          <w:szCs w:val="22"/>
        </w:rPr>
        <w:t xml:space="preserve">) од овој член.   </w:t>
      </w:r>
    </w:p>
    <w:p w14:paraId="13AE21F9" w14:textId="77777777" w:rsidR="008F5043" w:rsidRPr="008F5043" w:rsidRDefault="008F5043" w:rsidP="008F5043">
      <w:pPr>
        <w:jc w:val="both"/>
        <w:rPr>
          <w:rFonts w:ascii="StobiSerif Regular" w:eastAsia="Arial" w:hAnsi="StobiSerif Regular" w:cs="Arial"/>
          <w:sz w:val="22"/>
          <w:szCs w:val="22"/>
        </w:rPr>
      </w:pPr>
      <w:r w:rsidRPr="008F5043">
        <w:rPr>
          <w:rFonts w:ascii="StobiSerif Regular" w:eastAsia="Arial" w:hAnsi="StobiSerif Regular" w:cs="Arial"/>
          <w:sz w:val="22"/>
          <w:szCs w:val="22"/>
        </w:rPr>
        <w:t xml:space="preserve">(4) Против решението на </w:t>
      </w:r>
      <w:r>
        <w:rPr>
          <w:rFonts w:ascii="StobiSerif Regular" w:eastAsia="Arial" w:hAnsi="StobiSerif Regular" w:cs="Arial"/>
          <w:sz w:val="22"/>
          <w:szCs w:val="22"/>
        </w:rPr>
        <w:t>даночниот</w:t>
      </w:r>
      <w:r w:rsidRPr="008F5043">
        <w:rPr>
          <w:rFonts w:ascii="StobiSerif Regular" w:eastAsia="Arial" w:hAnsi="StobiSerif Regular" w:cs="Arial"/>
          <w:sz w:val="22"/>
          <w:szCs w:val="22"/>
        </w:rPr>
        <w:t xml:space="preserve">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1A5A085A" w14:textId="77777777" w:rsidR="008F5043" w:rsidRDefault="008F5043" w:rsidP="008F5043">
      <w:pPr>
        <w:jc w:val="both"/>
        <w:rPr>
          <w:rFonts w:ascii="StobiSerif Regular" w:eastAsia="Arial" w:hAnsi="StobiSerif Regular" w:cs="Arial"/>
          <w:sz w:val="22"/>
          <w:szCs w:val="22"/>
        </w:rPr>
      </w:pPr>
      <w:r w:rsidRPr="008F5043">
        <w:rPr>
          <w:rFonts w:ascii="StobiSerif Regular" w:eastAsia="Arial" w:hAnsi="StobiSerif Regular" w:cs="Arial"/>
          <w:sz w:val="22"/>
          <w:szCs w:val="22"/>
          <w:lang w:val="en-US"/>
        </w:rPr>
        <w:t>(</w:t>
      </w:r>
      <w:r w:rsidRPr="008F5043">
        <w:rPr>
          <w:rFonts w:ascii="StobiSerif Regular" w:eastAsia="Arial" w:hAnsi="StobiSerif Regular" w:cs="Arial"/>
          <w:sz w:val="22"/>
          <w:szCs w:val="22"/>
        </w:rPr>
        <w:t>5</w:t>
      </w:r>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Доколку</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субјектите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од</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став</w:t>
      </w:r>
      <w:proofErr w:type="spellEnd"/>
      <w:r w:rsidRPr="008F5043">
        <w:rPr>
          <w:rFonts w:ascii="StobiSerif Regular" w:eastAsia="Arial" w:hAnsi="StobiSerif Regular" w:cs="Arial"/>
          <w:sz w:val="22"/>
          <w:szCs w:val="22"/>
          <w:lang w:val="en-US"/>
        </w:rPr>
        <w:t xml:space="preserve"> (1) </w:t>
      </w:r>
      <w:proofErr w:type="spellStart"/>
      <w:r w:rsidRPr="008F5043">
        <w:rPr>
          <w:rFonts w:ascii="StobiSerif Regular" w:eastAsia="Arial" w:hAnsi="StobiSerif Regular" w:cs="Arial"/>
          <w:sz w:val="22"/>
          <w:szCs w:val="22"/>
          <w:lang w:val="en-US"/>
        </w:rPr>
        <w:t>од</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овој</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член</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постапат</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согласно</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со</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решението</w:t>
      </w:r>
      <w:proofErr w:type="spellEnd"/>
      <w:r w:rsidRPr="008F5043">
        <w:rPr>
          <w:rFonts w:ascii="StobiSerif Regular" w:eastAsia="Arial" w:hAnsi="StobiSerif Regular" w:cs="Arial"/>
          <w:sz w:val="22"/>
          <w:szCs w:val="22"/>
          <w:lang w:val="en-US"/>
        </w:rPr>
        <w:t xml:space="preserve"> </w:t>
      </w:r>
      <w:r w:rsidRPr="008F5043">
        <w:rPr>
          <w:rFonts w:ascii="StobiSerif Regular" w:eastAsia="Arial" w:hAnsi="StobiSerif Regular" w:cs="Arial"/>
          <w:sz w:val="22"/>
          <w:szCs w:val="22"/>
        </w:rPr>
        <w:t xml:space="preserve">на </w:t>
      </w:r>
      <w:r>
        <w:rPr>
          <w:rFonts w:ascii="StobiSerif Regular" w:eastAsia="Arial" w:hAnsi="StobiSerif Regular" w:cs="Arial"/>
          <w:sz w:val="22"/>
          <w:szCs w:val="22"/>
        </w:rPr>
        <w:t>даночниот</w:t>
      </w:r>
      <w:r w:rsidRPr="008F5043">
        <w:rPr>
          <w:rFonts w:ascii="StobiSerif Regular" w:eastAsia="Arial" w:hAnsi="StobiSerif Regular" w:cs="Arial"/>
          <w:sz w:val="22"/>
          <w:szCs w:val="22"/>
        </w:rPr>
        <w:t xml:space="preserve"> </w:t>
      </w:r>
      <w:proofErr w:type="spellStart"/>
      <w:r w:rsidRPr="008F5043">
        <w:rPr>
          <w:rFonts w:ascii="StobiSerif Regular" w:eastAsia="Arial" w:hAnsi="StobiSerif Regular" w:cs="Arial"/>
          <w:sz w:val="22"/>
          <w:szCs w:val="22"/>
          <w:lang w:val="en-US"/>
        </w:rPr>
        <w:t>инспектор</w:t>
      </w:r>
      <w:proofErr w:type="spellEnd"/>
      <w:r w:rsidRPr="008F5043">
        <w:rPr>
          <w:rFonts w:ascii="StobiSerif Regular" w:eastAsia="Arial" w:hAnsi="StobiSerif Regular" w:cs="Arial"/>
          <w:sz w:val="22"/>
          <w:szCs w:val="22"/>
          <w:lang w:val="en-US"/>
        </w:rPr>
        <w:t xml:space="preserve"> и </w:t>
      </w:r>
      <w:proofErr w:type="spellStart"/>
      <w:r w:rsidRPr="008F5043">
        <w:rPr>
          <w:rFonts w:ascii="StobiSerif Regular" w:eastAsia="Arial" w:hAnsi="StobiSerif Regular" w:cs="Arial"/>
          <w:sz w:val="22"/>
          <w:szCs w:val="22"/>
          <w:lang w:val="en-US"/>
        </w:rPr>
        <w:t>не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ги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отстранат</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причините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за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настанатата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состојба</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утврдени</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со</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решението</w:t>
      </w:r>
      <w:proofErr w:type="spellEnd"/>
      <w:r w:rsidRPr="008F5043">
        <w:rPr>
          <w:rFonts w:ascii="StobiSerif Regular" w:eastAsia="Arial" w:hAnsi="StobiSerif Regular" w:cs="Arial"/>
          <w:sz w:val="22"/>
          <w:szCs w:val="22"/>
          <w:lang w:val="en-US"/>
        </w:rPr>
        <w:t xml:space="preserve">, </w:t>
      </w:r>
      <w:r w:rsidRPr="008F5043">
        <w:rPr>
          <w:rFonts w:ascii="StobiSerif Regular" w:eastAsia="Arial" w:hAnsi="StobiSerif Regular" w:cs="Arial"/>
          <w:sz w:val="22"/>
          <w:szCs w:val="22"/>
        </w:rPr>
        <w:t xml:space="preserve">државниот пазарен </w:t>
      </w:r>
      <w:proofErr w:type="spellStart"/>
      <w:r w:rsidRPr="008F5043">
        <w:rPr>
          <w:rFonts w:ascii="StobiSerif Regular" w:eastAsia="Arial" w:hAnsi="StobiSerif Regular" w:cs="Arial"/>
          <w:sz w:val="22"/>
          <w:szCs w:val="22"/>
          <w:lang w:val="en-US"/>
        </w:rPr>
        <w:t>инспектор</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ќе</w:t>
      </w:r>
      <w:proofErr w:type="spellEnd"/>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поднесе</w:t>
      </w:r>
      <w:proofErr w:type="spellEnd"/>
      <w:r w:rsidRPr="008F5043">
        <w:rPr>
          <w:rFonts w:ascii="StobiSerif Regular" w:eastAsia="Arial" w:hAnsi="StobiSerif Regular" w:cs="Arial"/>
          <w:sz w:val="22"/>
          <w:szCs w:val="22"/>
        </w:rPr>
        <w:t xml:space="preserve"> барање за поведување на</w:t>
      </w:r>
      <w:r w:rsidRPr="008F5043">
        <w:rPr>
          <w:rFonts w:ascii="StobiSerif Regular" w:eastAsia="Arial" w:hAnsi="StobiSerif Regular" w:cs="Arial"/>
          <w:sz w:val="22"/>
          <w:szCs w:val="22"/>
          <w:lang w:val="en-US"/>
        </w:rPr>
        <w:t xml:space="preserve"> </w:t>
      </w:r>
      <w:proofErr w:type="spellStart"/>
      <w:r w:rsidRPr="008F5043">
        <w:rPr>
          <w:rFonts w:ascii="StobiSerif Regular" w:eastAsia="Arial" w:hAnsi="StobiSerif Regular" w:cs="Arial"/>
          <w:sz w:val="22"/>
          <w:szCs w:val="22"/>
          <w:lang w:val="en-US"/>
        </w:rPr>
        <w:t>прекршочна</w:t>
      </w:r>
      <w:proofErr w:type="spellEnd"/>
      <w:r w:rsidRPr="008F5043">
        <w:rPr>
          <w:rFonts w:ascii="StobiSerif Regular" w:eastAsia="Arial" w:hAnsi="StobiSerif Regular" w:cs="Arial"/>
          <w:sz w:val="22"/>
          <w:szCs w:val="22"/>
        </w:rPr>
        <w:t xml:space="preserve"> постапка до надлежен </w:t>
      </w:r>
      <w:proofErr w:type="spellStart"/>
      <w:r w:rsidRPr="008F5043">
        <w:rPr>
          <w:rFonts w:ascii="StobiSerif Regular" w:eastAsia="Arial" w:hAnsi="StobiSerif Regular" w:cs="Arial"/>
          <w:sz w:val="22"/>
          <w:szCs w:val="22"/>
        </w:rPr>
        <w:t>прекршочен</w:t>
      </w:r>
      <w:proofErr w:type="spellEnd"/>
      <w:r w:rsidRPr="008F5043">
        <w:rPr>
          <w:rFonts w:ascii="StobiSerif Regular" w:eastAsia="Arial" w:hAnsi="StobiSerif Regular" w:cs="Arial"/>
          <w:sz w:val="22"/>
          <w:szCs w:val="22"/>
        </w:rPr>
        <w:t xml:space="preserve"> орган или надлежен суд. </w:t>
      </w:r>
    </w:p>
    <w:p w14:paraId="0AFF35B2" w14:textId="77777777" w:rsidR="008F5043" w:rsidRDefault="008F5043" w:rsidP="008F5043">
      <w:pPr>
        <w:jc w:val="both"/>
        <w:rPr>
          <w:rFonts w:ascii="StobiSerif Regular" w:eastAsia="Arial" w:hAnsi="StobiSerif Regular" w:cs="Arial"/>
          <w:sz w:val="22"/>
          <w:szCs w:val="22"/>
        </w:rPr>
      </w:pPr>
    </w:p>
    <w:p w14:paraId="7BBBAEB3" w14:textId="77777777" w:rsidR="008F5043" w:rsidRPr="008F5043" w:rsidRDefault="008F5043" w:rsidP="008F5043">
      <w:pPr>
        <w:jc w:val="both"/>
        <w:rPr>
          <w:rFonts w:ascii="StobiSerif Regular" w:eastAsia="Arial" w:hAnsi="StobiSerif Regular" w:cs="Arial"/>
          <w:sz w:val="22"/>
          <w:szCs w:val="22"/>
          <w:lang w:val="en-US"/>
        </w:rPr>
      </w:pPr>
    </w:p>
    <w:p w14:paraId="6A29FC57"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4</w:t>
      </w:r>
      <w:r w:rsidR="008F5043">
        <w:rPr>
          <w:rFonts w:ascii="StobiSerif Regular" w:eastAsia="Arial" w:hAnsi="StobiSerif Regular" w:cs="Arial"/>
          <w:b/>
          <w:sz w:val="22"/>
          <w:szCs w:val="22"/>
        </w:rPr>
        <w:t>7</w:t>
      </w:r>
    </w:p>
    <w:p w14:paraId="67C2846C"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Делокруг</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надзор</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државниот</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пазарен</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инспектор</w:t>
      </w:r>
      <w:proofErr w:type="spellEnd"/>
    </w:p>
    <w:p w14:paraId="2C5F15E0" w14:textId="77777777" w:rsidR="004E1FE4" w:rsidRPr="00F441D3" w:rsidRDefault="004E1FE4" w:rsidP="004E1FE4">
      <w:pPr>
        <w:jc w:val="center"/>
        <w:rPr>
          <w:rFonts w:ascii="StobiSerif Regular" w:eastAsia="Arial" w:hAnsi="StobiSerif Regular" w:cs="Arial"/>
          <w:b/>
          <w:sz w:val="22"/>
          <w:szCs w:val="22"/>
        </w:rPr>
      </w:pPr>
    </w:p>
    <w:p w14:paraId="56D708C4"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lang w:val="en-US"/>
        </w:rPr>
        <w:t xml:space="preserve">(1) </w:t>
      </w: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вршењето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r w:rsidR="004B2D7E">
        <w:rPr>
          <w:rFonts w:ascii="StobiSerif Regular" w:eastAsia="Arial" w:hAnsi="StobiSerif Regular" w:cs="Arial"/>
          <w:sz w:val="22"/>
          <w:szCs w:val="22"/>
        </w:rPr>
        <w:t>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својот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делокруг</w:t>
      </w:r>
      <w:proofErr w:type="spellEnd"/>
      <w:r w:rsidR="004B2D7E">
        <w:rPr>
          <w:rFonts w:ascii="StobiSerif Regular" w:eastAsia="Arial" w:hAnsi="StobiSerif Regular" w:cs="Arial"/>
          <w:sz w:val="22"/>
          <w:szCs w:val="22"/>
        </w:rPr>
        <w:t>,</w:t>
      </w:r>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државниот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пазарен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има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право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да</w:t>
      </w:r>
      <w:proofErr w:type="spellEnd"/>
      <w:r w:rsidRPr="00F441D3">
        <w:rPr>
          <w:rFonts w:ascii="StobiSerif Regular" w:eastAsia="Arial" w:hAnsi="StobiSerif Regular" w:cs="Arial"/>
          <w:sz w:val="22"/>
          <w:szCs w:val="22"/>
          <w:lang w:val="en-US"/>
        </w:rPr>
        <w:t xml:space="preserve">: </w:t>
      </w:r>
    </w:p>
    <w:p w14:paraId="1278319B" w14:textId="77777777" w:rsidR="004E1FE4" w:rsidRPr="00F441D3" w:rsidRDefault="004E1FE4" w:rsidP="00CA080F">
      <w:pPr>
        <w:pStyle w:val="ListParagraph"/>
        <w:numPr>
          <w:ilvl w:val="0"/>
          <w:numId w:val="23"/>
        </w:num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врши увид и контрола и да </w:t>
      </w:r>
      <w:proofErr w:type="spellStart"/>
      <w:r w:rsidRPr="00F441D3">
        <w:rPr>
          <w:rFonts w:ascii="StobiSerif Regular" w:eastAsia="Arial" w:hAnsi="StobiSerif Regular" w:cs="Arial"/>
          <w:sz w:val="22"/>
          <w:szCs w:val="22"/>
        </w:rPr>
        <w:t>уртвди</w:t>
      </w:r>
      <w:proofErr w:type="spellEnd"/>
      <w:r w:rsidRPr="00F441D3">
        <w:rPr>
          <w:rFonts w:ascii="StobiSerif Regular" w:eastAsia="Arial" w:hAnsi="StobiSerif Regular" w:cs="Arial"/>
          <w:sz w:val="22"/>
          <w:szCs w:val="22"/>
        </w:rPr>
        <w:t xml:space="preserve"> дали </w:t>
      </w:r>
      <w:r w:rsidR="004B2D7E">
        <w:rPr>
          <w:rFonts w:ascii="StobiSerif Regular" w:eastAsia="Arial" w:hAnsi="StobiSerif Regular" w:cs="Arial"/>
          <w:sz w:val="22"/>
          <w:szCs w:val="22"/>
        </w:rPr>
        <w:t xml:space="preserve">пластичните кеси за носење на стоки се пуштени </w:t>
      </w:r>
      <w:r w:rsidRPr="00F441D3">
        <w:rPr>
          <w:rFonts w:ascii="StobiSerif Regular" w:eastAsia="Arial" w:hAnsi="StobiSerif Regular" w:cs="Arial"/>
          <w:sz w:val="22"/>
          <w:szCs w:val="22"/>
        </w:rPr>
        <w:t>на пазар согласно член 10 од овој закон;</w:t>
      </w:r>
    </w:p>
    <w:p w14:paraId="2813B817" w14:textId="77777777" w:rsidR="004E1FE4" w:rsidRPr="00F441D3" w:rsidRDefault="004E1FE4" w:rsidP="00CA080F">
      <w:pPr>
        <w:pStyle w:val="ListParagraph"/>
        <w:numPr>
          <w:ilvl w:val="0"/>
          <w:numId w:val="23"/>
        </w:numPr>
        <w:jc w:val="both"/>
        <w:rPr>
          <w:rFonts w:ascii="StobiSerif Regular" w:hAnsi="StobiSerif Regular" w:cs="Arial"/>
          <w:sz w:val="22"/>
          <w:szCs w:val="22"/>
        </w:rPr>
      </w:pPr>
      <w:r w:rsidRPr="00F441D3">
        <w:rPr>
          <w:rFonts w:ascii="StobiSerif Regular" w:hAnsi="StobiSerif Regular" w:cs="Arial"/>
          <w:sz w:val="22"/>
          <w:szCs w:val="22"/>
        </w:rPr>
        <w:t>врши увид и контрола и да утврди дали на местото на продажбата се води евиде</w:t>
      </w:r>
      <w:r w:rsidR="00F441D3">
        <w:rPr>
          <w:rFonts w:ascii="StobiSerif Regular" w:hAnsi="StobiSerif Regular" w:cs="Arial"/>
          <w:sz w:val="22"/>
          <w:szCs w:val="22"/>
        </w:rPr>
        <w:t>нција на квартална основа з</w:t>
      </w:r>
      <w:r w:rsidRPr="00F441D3">
        <w:rPr>
          <w:rFonts w:ascii="StobiSerif Regular" w:hAnsi="StobiSerif Regular" w:cs="Arial"/>
          <w:sz w:val="22"/>
          <w:szCs w:val="22"/>
        </w:rPr>
        <w:t>а бројот на продадени кеси и со вкупната сума добиена од надоместокот на продадените кеси се постапува согласно член 10 став (4) од овој закон;</w:t>
      </w:r>
    </w:p>
    <w:p w14:paraId="178A075A" w14:textId="77777777" w:rsidR="004E1FE4" w:rsidRDefault="004E1FE4" w:rsidP="00CA080F">
      <w:pPr>
        <w:pStyle w:val="ListParagraph"/>
        <w:numPr>
          <w:ilvl w:val="0"/>
          <w:numId w:val="23"/>
        </w:numPr>
        <w:jc w:val="both"/>
        <w:rPr>
          <w:rFonts w:ascii="StobiSerif Regular" w:hAnsi="StobiSerif Regular" w:cs="Arial"/>
          <w:sz w:val="22"/>
          <w:szCs w:val="22"/>
        </w:rPr>
      </w:pPr>
      <w:r w:rsidRPr="00F441D3">
        <w:rPr>
          <w:rFonts w:ascii="StobiSerif Regular" w:hAnsi="StobiSerif Regular" w:cs="Arial"/>
          <w:sz w:val="22"/>
          <w:szCs w:val="22"/>
        </w:rPr>
        <w:lastRenderedPageBreak/>
        <w:t>врши увид и контрола и да утврди дали податоците од евиденцијата на квартална основа на бројот на продадените кеси се пријавуваат кај стручниот орган согласно член 10 став (5) од овој закон;</w:t>
      </w:r>
    </w:p>
    <w:p w14:paraId="2548B5A1" w14:textId="77777777" w:rsidR="00F441D3" w:rsidRDefault="00F441D3" w:rsidP="00CA080F">
      <w:pPr>
        <w:pStyle w:val="ListParagraph"/>
        <w:numPr>
          <w:ilvl w:val="0"/>
          <w:numId w:val="23"/>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пакувањето што се произведува и/или пушта на пазар е во согласност со барањата за нивото на </w:t>
      </w:r>
      <w:proofErr w:type="spellStart"/>
      <w:r w:rsidRPr="00F441D3">
        <w:rPr>
          <w:rFonts w:ascii="StobiSerif Regular" w:hAnsi="StobiSerif Regular" w:cs="Arial"/>
          <w:sz w:val="22"/>
          <w:szCs w:val="22"/>
        </w:rPr>
        <w:t>концетрација</w:t>
      </w:r>
      <w:proofErr w:type="spellEnd"/>
      <w:r w:rsidRPr="00F441D3">
        <w:rPr>
          <w:rFonts w:ascii="StobiSerif Regular" w:hAnsi="StobiSerif Regular" w:cs="Arial"/>
          <w:sz w:val="22"/>
          <w:szCs w:val="22"/>
        </w:rPr>
        <w:t xml:space="preserve"> на тешки метали од член 14 од овој закон;</w:t>
      </w:r>
    </w:p>
    <w:p w14:paraId="716CA239" w14:textId="77777777" w:rsidR="00F441D3" w:rsidRPr="00F441D3" w:rsidRDefault="00F441D3" w:rsidP="00CA080F">
      <w:pPr>
        <w:pStyle w:val="ListParagraph"/>
        <w:numPr>
          <w:ilvl w:val="0"/>
          <w:numId w:val="23"/>
        </w:numPr>
        <w:jc w:val="both"/>
        <w:rPr>
          <w:rFonts w:ascii="StobiSerif Regular" w:hAnsi="StobiSerif Regular" w:cs="Arial"/>
          <w:sz w:val="22"/>
          <w:szCs w:val="22"/>
        </w:rPr>
      </w:pPr>
      <w:r>
        <w:rPr>
          <w:rFonts w:ascii="StobiSerif Regular" w:hAnsi="StobiSerif Regular" w:cs="Arial"/>
          <w:sz w:val="22"/>
          <w:szCs w:val="22"/>
        </w:rPr>
        <w:t xml:space="preserve">врши увид и контрола и да </w:t>
      </w:r>
      <w:proofErr w:type="spellStart"/>
      <w:r>
        <w:rPr>
          <w:rFonts w:ascii="StobiSerif Regular" w:hAnsi="StobiSerif Regular" w:cs="Arial"/>
          <w:sz w:val="22"/>
          <w:szCs w:val="22"/>
        </w:rPr>
        <w:t>утвди</w:t>
      </w:r>
      <w:proofErr w:type="spellEnd"/>
      <w:r>
        <w:rPr>
          <w:rFonts w:ascii="StobiSerif Regular" w:hAnsi="StobiSerif Regular" w:cs="Arial"/>
          <w:sz w:val="22"/>
          <w:szCs w:val="22"/>
        </w:rPr>
        <w:t xml:space="preserve"> дали пратката на пакувањето пуштено на пазар, поседува податоци дека се исполнети барањата за концентрација на тешки метали (член 14 став (2));</w:t>
      </w:r>
    </w:p>
    <w:p w14:paraId="6F986282" w14:textId="77777777" w:rsidR="00F441D3" w:rsidRPr="00F441D3" w:rsidRDefault="00F441D3" w:rsidP="00CA080F">
      <w:pPr>
        <w:pStyle w:val="ListParagraph"/>
        <w:numPr>
          <w:ilvl w:val="0"/>
          <w:numId w:val="23"/>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се водат контроли за </w:t>
      </w:r>
      <w:r w:rsidR="004B2D7E">
        <w:rPr>
          <w:rFonts w:ascii="StobiSerif Regular" w:hAnsi="StobiSerif Regular" w:cs="Arial"/>
          <w:sz w:val="22"/>
          <w:szCs w:val="22"/>
        </w:rPr>
        <w:t xml:space="preserve">нивото на </w:t>
      </w:r>
      <w:r w:rsidRPr="00F441D3">
        <w:rPr>
          <w:rFonts w:ascii="StobiSerif Regular" w:hAnsi="StobiSerif Regular" w:cs="Arial"/>
          <w:sz w:val="22"/>
          <w:szCs w:val="22"/>
        </w:rPr>
        <w:t>присуство на тешки метали во пакувањата,</w:t>
      </w:r>
      <w:r w:rsidR="004B2D7E">
        <w:rPr>
          <w:rFonts w:ascii="StobiSerif Regular" w:hAnsi="StobiSerif Regular" w:cs="Arial"/>
          <w:sz w:val="22"/>
          <w:szCs w:val="22"/>
        </w:rPr>
        <w:t xml:space="preserve"> и</w:t>
      </w:r>
      <w:r w:rsidRPr="00F441D3">
        <w:rPr>
          <w:rFonts w:ascii="StobiSerif Regular" w:hAnsi="StobiSerif Regular" w:cs="Arial"/>
          <w:sz w:val="22"/>
          <w:szCs w:val="22"/>
        </w:rPr>
        <w:t xml:space="preserve"> дали се води евиденција и се доставува извештај до стручниот орган во согласност со член 14 став (4), (5), и (7) од овој закон;</w:t>
      </w:r>
    </w:p>
    <w:p w14:paraId="44081488" w14:textId="77777777" w:rsidR="004E1FE4" w:rsidRPr="00E56250" w:rsidRDefault="004E1FE4" w:rsidP="00CA080F">
      <w:pPr>
        <w:pStyle w:val="ListParagraph"/>
        <w:numPr>
          <w:ilvl w:val="0"/>
          <w:numId w:val="23"/>
        </w:numPr>
        <w:jc w:val="both"/>
        <w:rPr>
          <w:rFonts w:ascii="StobiSerif Regular" w:hAnsi="StobiSerif Regular" w:cs="Arial"/>
          <w:sz w:val="22"/>
          <w:szCs w:val="22"/>
        </w:rPr>
      </w:pPr>
      <w:r w:rsidRPr="00F441D3">
        <w:rPr>
          <w:rFonts w:ascii="StobiSerif Regular" w:eastAsia="Arial" w:hAnsi="StobiSerif Regular" w:cs="Arial"/>
          <w:sz w:val="22"/>
          <w:szCs w:val="22"/>
        </w:rPr>
        <w:t xml:space="preserve">врши увид и контрола и да утврди дали </w:t>
      </w:r>
      <w:r w:rsidR="00E55238">
        <w:rPr>
          <w:rFonts w:ascii="StobiSerif Regular" w:eastAsia="Arial" w:hAnsi="StobiSerif Regular" w:cs="Arial"/>
          <w:sz w:val="22"/>
          <w:szCs w:val="22"/>
        </w:rPr>
        <w:t xml:space="preserve">пакувањето пуштено на пазар </w:t>
      </w:r>
      <w:r w:rsidRPr="00F441D3">
        <w:rPr>
          <w:rFonts w:ascii="StobiSerif Regular" w:eastAsia="Arial" w:hAnsi="StobiSerif Regular" w:cs="Arial"/>
          <w:sz w:val="22"/>
          <w:szCs w:val="22"/>
        </w:rPr>
        <w:t>е означ</w:t>
      </w:r>
      <w:r w:rsidR="00E55238">
        <w:rPr>
          <w:rFonts w:ascii="StobiSerif Regular" w:eastAsia="Arial" w:hAnsi="StobiSerif Regular" w:cs="Arial"/>
          <w:sz w:val="22"/>
          <w:szCs w:val="22"/>
        </w:rPr>
        <w:t xml:space="preserve">ено и идентификувано </w:t>
      </w:r>
      <w:r w:rsidRPr="00F441D3">
        <w:rPr>
          <w:rFonts w:ascii="StobiSerif Regular" w:eastAsia="Arial" w:hAnsi="StobiSerif Regular" w:cs="Arial"/>
          <w:sz w:val="22"/>
          <w:szCs w:val="22"/>
        </w:rPr>
        <w:t>во согласност со членот 16 од овој закон;</w:t>
      </w:r>
    </w:p>
    <w:p w14:paraId="05087043" w14:textId="77777777" w:rsidR="00E56250" w:rsidRDefault="00E56250" w:rsidP="00CA080F">
      <w:pPr>
        <w:pStyle w:val="ListParagraph"/>
        <w:numPr>
          <w:ilvl w:val="0"/>
          <w:numId w:val="23"/>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w:t>
      </w:r>
      <w:r>
        <w:rPr>
          <w:rFonts w:ascii="StobiSerif Regular" w:hAnsi="StobiSerif Regular" w:cs="Arial"/>
          <w:sz w:val="22"/>
          <w:szCs w:val="22"/>
        </w:rPr>
        <w:t xml:space="preserve">производителот </w:t>
      </w:r>
      <w:r w:rsidRPr="00F441D3">
        <w:rPr>
          <w:rFonts w:ascii="StobiSerif Regular" w:hAnsi="StobiSerif Regular" w:cs="Arial"/>
          <w:sz w:val="22"/>
          <w:szCs w:val="22"/>
        </w:rPr>
        <w:t>ги информира</w:t>
      </w:r>
      <w:r>
        <w:rPr>
          <w:rFonts w:ascii="StobiSerif Regular" w:hAnsi="StobiSerif Regular" w:cs="Arial"/>
          <w:sz w:val="22"/>
          <w:szCs w:val="22"/>
        </w:rPr>
        <w:t xml:space="preserve"> трговците и крајните корисници </w:t>
      </w:r>
      <w:r w:rsidRPr="00F441D3">
        <w:rPr>
          <w:rFonts w:ascii="StobiSerif Regular" w:hAnsi="StobiSerif Regular" w:cs="Arial"/>
          <w:sz w:val="22"/>
          <w:szCs w:val="22"/>
        </w:rPr>
        <w:t>на соодветен начин за битните својства на производот и неговото пакување во поглед на опасните и штетните материи и супстанции кои тие ги содржат и за начинот на постапување</w:t>
      </w:r>
      <w:r>
        <w:rPr>
          <w:rFonts w:ascii="StobiSerif Regular" w:hAnsi="StobiSerif Regular" w:cs="Arial"/>
          <w:sz w:val="22"/>
          <w:szCs w:val="22"/>
        </w:rPr>
        <w:t xml:space="preserve"> </w:t>
      </w:r>
      <w:r w:rsidRPr="00F441D3">
        <w:rPr>
          <w:rFonts w:ascii="StobiSerif Regular" w:hAnsi="StobiSerif Regular" w:cs="Arial"/>
          <w:sz w:val="22"/>
          <w:szCs w:val="22"/>
        </w:rPr>
        <w:t>со отпад</w:t>
      </w:r>
      <w:r>
        <w:rPr>
          <w:rFonts w:ascii="StobiSerif Regular" w:hAnsi="StobiSerif Regular" w:cs="Arial"/>
          <w:sz w:val="22"/>
          <w:szCs w:val="22"/>
        </w:rPr>
        <w:t>от</w:t>
      </w:r>
      <w:r w:rsidRPr="00F441D3">
        <w:rPr>
          <w:rFonts w:ascii="StobiSerif Regular" w:hAnsi="StobiSerif Regular" w:cs="Arial"/>
          <w:sz w:val="22"/>
          <w:szCs w:val="22"/>
        </w:rPr>
        <w:t xml:space="preserve"> од пакување (член 24 став (1) од овој закон);</w:t>
      </w:r>
    </w:p>
    <w:p w14:paraId="2FC77F6D" w14:textId="77777777" w:rsidR="00E56250" w:rsidRPr="00F441D3" w:rsidRDefault="00E56250" w:rsidP="00CA080F">
      <w:pPr>
        <w:pStyle w:val="ListParagraph"/>
        <w:numPr>
          <w:ilvl w:val="0"/>
          <w:numId w:val="23"/>
        </w:numPr>
        <w:jc w:val="both"/>
        <w:rPr>
          <w:rFonts w:ascii="StobiSerif Regular" w:hAnsi="StobiSerif Regular" w:cs="Arial"/>
          <w:sz w:val="22"/>
          <w:szCs w:val="22"/>
        </w:rPr>
      </w:pPr>
      <w:r w:rsidRPr="00F441D3">
        <w:rPr>
          <w:rFonts w:ascii="StobiSerif Regular" w:hAnsi="StobiSerif Regular" w:cs="Arial"/>
          <w:sz w:val="22"/>
          <w:szCs w:val="22"/>
        </w:rPr>
        <w:t xml:space="preserve">врши увид и контрола и да утврди дали </w:t>
      </w:r>
      <w:r>
        <w:rPr>
          <w:rFonts w:ascii="StobiSerif Regular" w:hAnsi="StobiSerif Regular" w:cs="Arial"/>
          <w:sz w:val="22"/>
          <w:szCs w:val="22"/>
        </w:rPr>
        <w:t xml:space="preserve">производителот </w:t>
      </w:r>
      <w:r w:rsidR="00586A1B">
        <w:rPr>
          <w:rFonts w:ascii="StobiSerif Regular" w:hAnsi="StobiSerif Regular" w:cs="Arial"/>
          <w:sz w:val="22"/>
          <w:szCs w:val="22"/>
        </w:rPr>
        <w:t xml:space="preserve">за пакувањето што го пуштил на пазар </w:t>
      </w:r>
      <w:r w:rsidRPr="00F441D3">
        <w:rPr>
          <w:rFonts w:ascii="StobiSerif Regular" w:hAnsi="StobiSerif Regular" w:cs="Arial"/>
          <w:sz w:val="22"/>
          <w:szCs w:val="22"/>
        </w:rPr>
        <w:t xml:space="preserve">поседува податоци </w:t>
      </w:r>
      <w:r w:rsidR="00586A1B">
        <w:rPr>
          <w:rFonts w:ascii="StobiSerif Regular" w:hAnsi="StobiSerif Regular" w:cs="Arial"/>
          <w:sz w:val="22"/>
          <w:szCs w:val="22"/>
        </w:rPr>
        <w:t xml:space="preserve">за </w:t>
      </w:r>
      <w:r w:rsidR="00586A1B" w:rsidRPr="00F441D3">
        <w:rPr>
          <w:rFonts w:ascii="StobiSerif Regular" w:hAnsi="StobiSerif Regular" w:cs="Arial"/>
          <w:sz w:val="22"/>
          <w:szCs w:val="22"/>
        </w:rPr>
        <w:t>колич</w:t>
      </w:r>
      <w:r w:rsidR="00586A1B">
        <w:rPr>
          <w:rFonts w:ascii="StobiSerif Regular" w:hAnsi="StobiSerif Regular" w:cs="Arial"/>
          <w:sz w:val="22"/>
          <w:szCs w:val="22"/>
        </w:rPr>
        <w:t xml:space="preserve">ината на </w:t>
      </w:r>
      <w:r w:rsidR="00586A1B" w:rsidRPr="00F441D3">
        <w:rPr>
          <w:rFonts w:ascii="StobiSerif Regular" w:hAnsi="StobiSerif Regular" w:cs="Arial"/>
          <w:sz w:val="22"/>
          <w:szCs w:val="22"/>
        </w:rPr>
        <w:t>тешки метали од кој е произведено пакувањето  кое се пушта на пазар</w:t>
      </w:r>
      <w:r w:rsidR="00586A1B">
        <w:rPr>
          <w:rFonts w:ascii="StobiSerif Regular" w:hAnsi="StobiSerif Regular" w:cs="Arial"/>
          <w:sz w:val="22"/>
          <w:szCs w:val="22"/>
        </w:rPr>
        <w:t>,</w:t>
      </w:r>
      <w:r w:rsidR="00586A1B" w:rsidRPr="00F441D3">
        <w:rPr>
          <w:rFonts w:ascii="StobiSerif Regular" w:hAnsi="StobiSerif Regular" w:cs="Arial"/>
          <w:sz w:val="22"/>
          <w:szCs w:val="22"/>
        </w:rPr>
        <w:t xml:space="preserve"> </w:t>
      </w:r>
      <w:r w:rsidRPr="00F441D3">
        <w:rPr>
          <w:rFonts w:ascii="StobiSerif Regular" w:hAnsi="StobiSerif Regular" w:cs="Arial"/>
          <w:sz w:val="22"/>
          <w:szCs w:val="22"/>
        </w:rPr>
        <w:t xml:space="preserve">за </w:t>
      </w:r>
      <w:r>
        <w:rPr>
          <w:rFonts w:ascii="StobiSerif Regular" w:hAnsi="StobiSerif Regular" w:cs="Arial"/>
          <w:sz w:val="22"/>
          <w:szCs w:val="22"/>
        </w:rPr>
        <w:t xml:space="preserve">секој </w:t>
      </w:r>
      <w:r w:rsidRPr="00F441D3">
        <w:rPr>
          <w:rFonts w:ascii="StobiSerif Regular" w:hAnsi="StobiSerif Regular" w:cs="Arial"/>
          <w:sz w:val="22"/>
          <w:szCs w:val="22"/>
        </w:rPr>
        <w:t>вид на материјал</w:t>
      </w:r>
      <w:r w:rsidR="00586A1B">
        <w:rPr>
          <w:rFonts w:ascii="StobiSerif Regular" w:hAnsi="StobiSerif Regular" w:cs="Arial"/>
          <w:sz w:val="22"/>
          <w:szCs w:val="22"/>
        </w:rPr>
        <w:t xml:space="preserve"> од кој е произведено пакувањето, (член 24 став (2)</w:t>
      </w:r>
      <w:r w:rsidRPr="00F441D3">
        <w:rPr>
          <w:rFonts w:ascii="StobiSerif Regular" w:hAnsi="StobiSerif Regular" w:cs="Arial"/>
          <w:sz w:val="22"/>
          <w:szCs w:val="22"/>
        </w:rPr>
        <w:t>);</w:t>
      </w:r>
    </w:p>
    <w:p w14:paraId="13703E36" w14:textId="77777777" w:rsidR="00E56250" w:rsidRPr="00F441D3" w:rsidRDefault="00E56250" w:rsidP="00CA080F">
      <w:pPr>
        <w:pStyle w:val="ListParagraph"/>
        <w:numPr>
          <w:ilvl w:val="0"/>
          <w:numId w:val="23"/>
        </w:numPr>
        <w:jc w:val="both"/>
        <w:rPr>
          <w:rFonts w:ascii="StobiSerif Regular" w:hAnsi="StobiSerif Regular" w:cs="Arial"/>
          <w:sz w:val="22"/>
          <w:szCs w:val="22"/>
          <w:lang w:val="sq-AL"/>
        </w:rPr>
      </w:pPr>
      <w:r w:rsidRPr="00F441D3">
        <w:rPr>
          <w:rFonts w:ascii="StobiSerif Regular" w:hAnsi="StobiSerif Regular" w:cs="Arial"/>
          <w:sz w:val="22"/>
          <w:szCs w:val="22"/>
        </w:rPr>
        <w:t>врши увид и контрола и да утврди дали</w:t>
      </w:r>
      <w:r w:rsidR="008A7008">
        <w:rPr>
          <w:rFonts w:ascii="StobiSerif Regular" w:hAnsi="StobiSerif Regular" w:cs="Arial"/>
          <w:sz w:val="22"/>
          <w:szCs w:val="22"/>
        </w:rPr>
        <w:t xml:space="preserve"> производителот </w:t>
      </w:r>
      <w:r w:rsidRPr="00F441D3">
        <w:rPr>
          <w:rFonts w:ascii="StobiSerif Regular" w:hAnsi="StobiSerif Regular" w:cs="Arial"/>
          <w:sz w:val="22"/>
          <w:szCs w:val="22"/>
        </w:rPr>
        <w:t>организира кампањи</w:t>
      </w:r>
      <w:r w:rsidR="008A7008">
        <w:rPr>
          <w:rFonts w:ascii="StobiSerif Regular" w:hAnsi="StobiSerif Regular" w:cs="Arial"/>
          <w:sz w:val="22"/>
          <w:szCs w:val="22"/>
        </w:rPr>
        <w:t xml:space="preserve"> </w:t>
      </w:r>
      <w:r w:rsidRPr="00F441D3">
        <w:rPr>
          <w:rFonts w:ascii="StobiSerif Regular" w:hAnsi="StobiSerif Regular" w:cs="Arial"/>
          <w:sz w:val="22"/>
          <w:szCs w:val="22"/>
        </w:rPr>
        <w:t xml:space="preserve"> за информирање</w:t>
      </w:r>
      <w:r w:rsidR="008A7008">
        <w:rPr>
          <w:rFonts w:ascii="StobiSerif Regular" w:hAnsi="StobiSerif Regular" w:cs="Arial"/>
          <w:sz w:val="22"/>
          <w:szCs w:val="22"/>
        </w:rPr>
        <w:t xml:space="preserve"> на крајните корисници </w:t>
      </w:r>
      <w:r w:rsidRPr="00F441D3">
        <w:rPr>
          <w:rFonts w:ascii="StobiSerif Regular" w:hAnsi="StobiSerif Regular" w:cs="Arial"/>
          <w:sz w:val="22"/>
          <w:szCs w:val="22"/>
        </w:rPr>
        <w:t>и подигање на јавната свест  согласно член 24 став (3) од овој закон</w:t>
      </w:r>
      <w:r w:rsidRPr="00F441D3">
        <w:rPr>
          <w:rFonts w:ascii="StobiSerif Regular" w:hAnsi="StobiSerif Regular" w:cs="Arial"/>
          <w:sz w:val="22"/>
          <w:szCs w:val="22"/>
          <w:lang w:val="sq-AL"/>
        </w:rPr>
        <w:t>;</w:t>
      </w:r>
    </w:p>
    <w:p w14:paraId="540F4747" w14:textId="77777777" w:rsidR="00E56250" w:rsidRPr="00F441D3" w:rsidRDefault="00E56250" w:rsidP="00CA080F">
      <w:pPr>
        <w:pStyle w:val="ListParagraph"/>
        <w:numPr>
          <w:ilvl w:val="0"/>
          <w:numId w:val="23"/>
        </w:numPr>
        <w:jc w:val="both"/>
        <w:rPr>
          <w:rFonts w:ascii="StobiSerif Regular" w:hAnsi="StobiSerif Regular" w:cs="Arial"/>
          <w:sz w:val="22"/>
          <w:szCs w:val="22"/>
          <w:lang w:val="sq-AL"/>
        </w:rPr>
      </w:pPr>
      <w:r w:rsidRPr="00F441D3">
        <w:rPr>
          <w:rFonts w:ascii="StobiSerif Regular" w:hAnsi="StobiSerif Regular" w:cs="Arial"/>
          <w:sz w:val="22"/>
          <w:szCs w:val="22"/>
        </w:rPr>
        <w:t>врши увид и контрола и да утврди дали</w:t>
      </w:r>
      <w:r w:rsidR="001D4A56">
        <w:rPr>
          <w:rFonts w:ascii="StobiSerif Regular" w:hAnsi="StobiSerif Regular" w:cs="Arial"/>
          <w:sz w:val="22"/>
          <w:szCs w:val="22"/>
        </w:rPr>
        <w:t xml:space="preserve"> производителот ги </w:t>
      </w:r>
      <w:r w:rsidRPr="00F441D3">
        <w:rPr>
          <w:rFonts w:ascii="StobiSerif Regular" w:hAnsi="StobiSerif Regular" w:cs="Arial"/>
          <w:sz w:val="22"/>
          <w:szCs w:val="22"/>
        </w:rPr>
        <w:t>информира</w:t>
      </w:r>
      <w:r w:rsidR="001D4A56">
        <w:rPr>
          <w:rFonts w:ascii="StobiSerif Regular" w:hAnsi="StobiSerif Regular" w:cs="Arial"/>
          <w:sz w:val="22"/>
          <w:szCs w:val="22"/>
        </w:rPr>
        <w:t xml:space="preserve"> </w:t>
      </w:r>
      <w:r w:rsidRPr="00F441D3">
        <w:rPr>
          <w:rFonts w:ascii="StobiSerif Regular" w:hAnsi="StobiSerif Regular" w:cs="Arial"/>
          <w:sz w:val="22"/>
          <w:szCs w:val="22"/>
        </w:rPr>
        <w:t>крајните корисници за негативните последици за животна средина од прекумерната потрошувачка на пластични кеси (член 24 став (4));</w:t>
      </w:r>
    </w:p>
    <w:p w14:paraId="692E4855" w14:textId="77777777" w:rsidR="004E1FE4" w:rsidRDefault="004E1FE4" w:rsidP="004E1FE4">
      <w:pPr>
        <w:jc w:val="both"/>
        <w:rPr>
          <w:rFonts w:ascii="StobiSerif Regular" w:eastAsia="Arial" w:hAnsi="StobiSerif Regular" w:cs="Arial"/>
          <w:sz w:val="22"/>
          <w:szCs w:val="22"/>
        </w:rPr>
      </w:pPr>
    </w:p>
    <w:p w14:paraId="2F99C10B" w14:textId="77777777" w:rsidR="00B95DC8" w:rsidRPr="00F441D3" w:rsidRDefault="00B95DC8" w:rsidP="004E1FE4">
      <w:pPr>
        <w:jc w:val="both"/>
        <w:rPr>
          <w:rFonts w:ascii="StobiSerif Regular" w:eastAsia="Arial" w:hAnsi="StobiSerif Regular" w:cs="Arial"/>
          <w:sz w:val="22"/>
          <w:szCs w:val="22"/>
        </w:rPr>
      </w:pPr>
    </w:p>
    <w:p w14:paraId="388F8682"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w:t>
      </w:r>
      <w:r w:rsidRPr="00F441D3">
        <w:rPr>
          <w:rFonts w:ascii="StobiSerif Regular" w:eastAsia="Arial" w:hAnsi="StobiSerif Regular" w:cs="Arial"/>
          <w:b/>
          <w:sz w:val="22"/>
          <w:szCs w:val="22"/>
        </w:rPr>
        <w:t>4</w:t>
      </w:r>
      <w:r w:rsidR="008F5043">
        <w:rPr>
          <w:rFonts w:ascii="StobiSerif Regular" w:eastAsia="Arial" w:hAnsi="StobiSerif Regular" w:cs="Arial"/>
          <w:b/>
          <w:sz w:val="22"/>
          <w:szCs w:val="22"/>
        </w:rPr>
        <w:t>8</w:t>
      </w:r>
    </w:p>
    <w:p w14:paraId="7527F5F3"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Донесување</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решенија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државниот</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пазарен</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инспектор</w:t>
      </w:r>
      <w:proofErr w:type="spellEnd"/>
    </w:p>
    <w:p w14:paraId="19136B7B" w14:textId="77777777" w:rsidR="004E1FE4" w:rsidRPr="00F441D3" w:rsidRDefault="004E1FE4" w:rsidP="004E1FE4">
      <w:pPr>
        <w:jc w:val="center"/>
        <w:rPr>
          <w:rFonts w:ascii="StobiSerif Regular" w:eastAsia="Arial" w:hAnsi="StobiSerif Regular" w:cs="Arial"/>
          <w:b/>
          <w:sz w:val="22"/>
          <w:szCs w:val="22"/>
        </w:rPr>
      </w:pPr>
    </w:p>
    <w:p w14:paraId="190F1F6F" w14:textId="77777777" w:rsidR="004E1FE4" w:rsidRPr="00F441D3" w:rsidRDefault="004E1FE4" w:rsidP="004E1FE4">
      <w:pPr>
        <w:jc w:val="both"/>
        <w:rPr>
          <w:rFonts w:ascii="StobiSerif Regular" w:eastAsia="Arial" w:hAnsi="StobiSerif Regular" w:cs="Arial"/>
          <w:sz w:val="22"/>
          <w:szCs w:val="22"/>
        </w:rPr>
      </w:pPr>
      <w:r w:rsidRPr="00F441D3">
        <w:rPr>
          <w:rFonts w:ascii="StobiSerif Regular" w:eastAsia="Arial" w:hAnsi="StobiSerif Regular" w:cs="Arial"/>
          <w:sz w:val="22"/>
          <w:szCs w:val="22"/>
        </w:rPr>
        <w:t xml:space="preserve">(1)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државниот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пазарен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инспектор</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решение</w:t>
      </w:r>
      <w:proofErr w:type="spellEnd"/>
      <w:r w:rsidRPr="00F441D3">
        <w:rPr>
          <w:rFonts w:ascii="StobiSerif Regular" w:eastAsia="Arial" w:hAnsi="StobiSerif Regular" w:cs="Arial"/>
          <w:sz w:val="22"/>
          <w:szCs w:val="22"/>
          <w:lang w:val="en-US"/>
        </w:rPr>
        <w:t xml:space="preserve">: </w:t>
      </w:r>
    </w:p>
    <w:p w14:paraId="74359F51" w14:textId="77777777" w:rsidR="004E1FE4" w:rsidRPr="00F441D3" w:rsidRDefault="004E1FE4" w:rsidP="00CA080F">
      <w:pPr>
        <w:pStyle w:val="ListParagraph"/>
        <w:numPr>
          <w:ilvl w:val="0"/>
          <w:numId w:val="24"/>
        </w:numPr>
        <w:jc w:val="both"/>
        <w:rPr>
          <w:rFonts w:ascii="StobiSerif Regular" w:eastAsia="Arial" w:hAnsi="StobiSerif Regular" w:cs="Arial"/>
          <w:sz w:val="22"/>
          <w:szCs w:val="22"/>
        </w:rPr>
      </w:pPr>
      <w:r w:rsidRPr="00F441D3">
        <w:rPr>
          <w:rFonts w:ascii="StobiSerif Regular" w:eastAsia="Arial" w:hAnsi="StobiSerif Regular" w:cs="Arial"/>
          <w:sz w:val="22"/>
          <w:szCs w:val="22"/>
        </w:rPr>
        <w:t>ќе ги задолжи производителите и трговците да ги повлечат од пазар пластични кеси за носење на стоки кои не ги исполнуваат барањата од член 10 од овој закон;</w:t>
      </w:r>
    </w:p>
    <w:p w14:paraId="482DD6E5" w14:textId="77777777" w:rsidR="004E1FE4" w:rsidRPr="00F441D3" w:rsidRDefault="004E1FE4" w:rsidP="00CA080F">
      <w:pPr>
        <w:pStyle w:val="ListParagraph"/>
        <w:numPr>
          <w:ilvl w:val="0"/>
          <w:numId w:val="24"/>
        </w:numPr>
        <w:jc w:val="both"/>
        <w:rPr>
          <w:rFonts w:ascii="StobiSerif Regular" w:hAnsi="StobiSerif Regular" w:cs="Arial"/>
          <w:sz w:val="22"/>
          <w:szCs w:val="22"/>
        </w:rPr>
      </w:pPr>
      <w:r w:rsidRPr="00F441D3">
        <w:rPr>
          <w:rFonts w:ascii="StobiSerif Regular" w:hAnsi="StobiSerif Regular" w:cs="Arial"/>
          <w:sz w:val="22"/>
          <w:szCs w:val="22"/>
        </w:rPr>
        <w:t xml:space="preserve">ќе ги задолжи трговците на местото на продажбата да водат евиденција на квартална основа на бројот на продадени кеси на продажното место и со </w:t>
      </w:r>
      <w:r w:rsidRPr="00F441D3">
        <w:rPr>
          <w:rFonts w:ascii="StobiSerif Regular" w:hAnsi="StobiSerif Regular" w:cs="Arial"/>
          <w:sz w:val="22"/>
          <w:szCs w:val="22"/>
        </w:rPr>
        <w:lastRenderedPageBreak/>
        <w:t>вкупната сума добиена од надоместокот на продадените кеси да постапуваат согласно член 10 став (4) од овој закон;</w:t>
      </w:r>
    </w:p>
    <w:p w14:paraId="2199DB65" w14:textId="77777777" w:rsidR="004E1FE4" w:rsidRDefault="004E1FE4" w:rsidP="00CA080F">
      <w:pPr>
        <w:pStyle w:val="ListParagraph"/>
        <w:numPr>
          <w:ilvl w:val="0"/>
          <w:numId w:val="24"/>
        </w:numPr>
        <w:jc w:val="both"/>
        <w:rPr>
          <w:rFonts w:ascii="StobiSerif Regular" w:hAnsi="StobiSerif Regular" w:cs="Arial"/>
          <w:sz w:val="22"/>
          <w:szCs w:val="22"/>
        </w:rPr>
      </w:pPr>
      <w:r w:rsidRPr="00F441D3">
        <w:rPr>
          <w:rFonts w:ascii="StobiSerif Regular" w:hAnsi="StobiSerif Regular" w:cs="Arial"/>
          <w:sz w:val="22"/>
          <w:szCs w:val="22"/>
        </w:rPr>
        <w:t>ќе ги задолжи трговците податоците од евиденцијата на квартална основа на бројот на продадените кеси  да ги пријавуваат кај стручниот орган согласно член 10 став (5) од овој закон;</w:t>
      </w:r>
    </w:p>
    <w:p w14:paraId="2682811E" w14:textId="77777777" w:rsidR="002349E0" w:rsidRDefault="008C094A" w:rsidP="002349E0">
      <w:pPr>
        <w:pStyle w:val="ListParagraph"/>
        <w:numPr>
          <w:ilvl w:val="0"/>
          <w:numId w:val="24"/>
        </w:numPr>
        <w:jc w:val="both"/>
        <w:rPr>
          <w:rFonts w:ascii="StobiSerif Regular" w:hAnsi="StobiSerif Regular" w:cs="Arial"/>
          <w:sz w:val="22"/>
          <w:szCs w:val="22"/>
        </w:rPr>
      </w:pPr>
      <w:r w:rsidRPr="00F441D3">
        <w:rPr>
          <w:rFonts w:ascii="StobiSerif Regular" w:eastAsia="Arial" w:hAnsi="StobiSerif Regular" w:cs="Arial"/>
          <w:sz w:val="22"/>
          <w:szCs w:val="22"/>
        </w:rPr>
        <w:t xml:space="preserve">ќе ги задолжи производителите и </w:t>
      </w:r>
      <w:r>
        <w:rPr>
          <w:rFonts w:ascii="StobiSerif Regular" w:eastAsia="Arial" w:hAnsi="StobiSerif Regular" w:cs="Arial"/>
          <w:sz w:val="22"/>
          <w:szCs w:val="22"/>
        </w:rPr>
        <w:t xml:space="preserve">снабдувачите на пакувања </w:t>
      </w:r>
      <w:r w:rsidRPr="00F441D3">
        <w:rPr>
          <w:rFonts w:ascii="StobiSerif Regular" w:eastAsia="Arial" w:hAnsi="StobiSerif Regular" w:cs="Arial"/>
          <w:sz w:val="22"/>
          <w:szCs w:val="22"/>
        </w:rPr>
        <w:t xml:space="preserve">да ги повлечат од пазар </w:t>
      </w:r>
      <w:r w:rsidR="002349E0" w:rsidRPr="002349E0">
        <w:rPr>
          <w:rFonts w:ascii="StobiSerif Regular" w:hAnsi="StobiSerif Regular" w:cs="Arial"/>
          <w:sz w:val="22"/>
          <w:szCs w:val="22"/>
        </w:rPr>
        <w:t>доколку произведуваат и/или пуштат на пазар пакувања кои не се во согласност со барањата за нивото на концентрација на тешки метали од член 14 од овој закон</w:t>
      </w:r>
      <w:r>
        <w:rPr>
          <w:rFonts w:ascii="StobiSerif Regular" w:hAnsi="StobiSerif Regular" w:cs="Arial"/>
          <w:sz w:val="22"/>
          <w:szCs w:val="22"/>
        </w:rPr>
        <w:t>;</w:t>
      </w:r>
      <w:r w:rsidR="002349E0" w:rsidRPr="002349E0">
        <w:rPr>
          <w:rFonts w:ascii="StobiSerif Regular" w:hAnsi="StobiSerif Regular" w:cs="Arial"/>
          <w:sz w:val="22"/>
          <w:szCs w:val="22"/>
        </w:rPr>
        <w:t xml:space="preserve"> </w:t>
      </w:r>
    </w:p>
    <w:p w14:paraId="77A0240D" w14:textId="77777777" w:rsidR="002349E0" w:rsidRPr="002349E0" w:rsidRDefault="002349E0" w:rsidP="002349E0">
      <w:pPr>
        <w:pStyle w:val="ListParagraph"/>
        <w:numPr>
          <w:ilvl w:val="0"/>
          <w:numId w:val="24"/>
        </w:numPr>
        <w:jc w:val="both"/>
        <w:rPr>
          <w:rFonts w:ascii="StobiSerif Regular" w:hAnsi="StobiSerif Regular" w:cs="Arial"/>
          <w:sz w:val="22"/>
          <w:szCs w:val="22"/>
        </w:rPr>
      </w:pPr>
      <w:r>
        <w:rPr>
          <w:rFonts w:ascii="StobiSerif Regular" w:hAnsi="StobiSerif Regular" w:cs="Arial"/>
          <w:sz w:val="22"/>
          <w:szCs w:val="22"/>
        </w:rPr>
        <w:t xml:space="preserve">ќе ги задолжи производителите кон </w:t>
      </w:r>
      <w:r w:rsidRPr="002349E0">
        <w:rPr>
          <w:rFonts w:ascii="StobiSerif Regular" w:hAnsi="StobiSerif Regular" w:cs="Arial"/>
          <w:sz w:val="22"/>
          <w:szCs w:val="22"/>
        </w:rPr>
        <w:t>пратк</w:t>
      </w:r>
      <w:r>
        <w:rPr>
          <w:rFonts w:ascii="StobiSerif Regular" w:hAnsi="StobiSerif Regular" w:cs="Arial"/>
          <w:sz w:val="22"/>
          <w:szCs w:val="22"/>
        </w:rPr>
        <w:t xml:space="preserve">ите </w:t>
      </w:r>
      <w:r w:rsidRPr="002349E0">
        <w:rPr>
          <w:rFonts w:ascii="StobiSerif Regular" w:hAnsi="StobiSerif Regular" w:cs="Arial"/>
          <w:sz w:val="22"/>
          <w:szCs w:val="22"/>
        </w:rPr>
        <w:t>на пакувањ</w:t>
      </w:r>
      <w:r>
        <w:rPr>
          <w:rFonts w:ascii="StobiSerif Regular" w:hAnsi="StobiSerif Regular" w:cs="Arial"/>
          <w:sz w:val="22"/>
          <w:szCs w:val="22"/>
        </w:rPr>
        <w:t>а</w:t>
      </w:r>
      <w:r w:rsidRPr="002349E0">
        <w:rPr>
          <w:rFonts w:ascii="StobiSerif Regular" w:hAnsi="StobiSerif Regular" w:cs="Arial"/>
          <w:sz w:val="22"/>
          <w:szCs w:val="22"/>
        </w:rPr>
        <w:t xml:space="preserve"> пуштен</w:t>
      </w:r>
      <w:r>
        <w:rPr>
          <w:rFonts w:ascii="StobiSerif Regular" w:hAnsi="StobiSerif Regular" w:cs="Arial"/>
          <w:sz w:val="22"/>
          <w:szCs w:val="22"/>
        </w:rPr>
        <w:t xml:space="preserve">и </w:t>
      </w:r>
      <w:r w:rsidRPr="002349E0">
        <w:rPr>
          <w:rFonts w:ascii="StobiSerif Regular" w:hAnsi="StobiSerif Regular" w:cs="Arial"/>
          <w:sz w:val="22"/>
          <w:szCs w:val="22"/>
        </w:rPr>
        <w:t>на пазар</w:t>
      </w:r>
      <w:r>
        <w:rPr>
          <w:rFonts w:ascii="StobiSerif Regular" w:hAnsi="StobiSerif Regular" w:cs="Arial"/>
          <w:sz w:val="22"/>
          <w:szCs w:val="22"/>
        </w:rPr>
        <w:t xml:space="preserve"> да обезбедуваат </w:t>
      </w:r>
      <w:r w:rsidRPr="002349E0">
        <w:rPr>
          <w:rFonts w:ascii="StobiSerif Regular" w:hAnsi="StobiSerif Regular" w:cs="Arial"/>
          <w:sz w:val="22"/>
          <w:szCs w:val="22"/>
        </w:rPr>
        <w:t>податоци дека се исполнети барањата за концентрација на тешки метали (член 14 став (2));</w:t>
      </w:r>
    </w:p>
    <w:p w14:paraId="559403DA" w14:textId="77777777" w:rsidR="002349E0" w:rsidRPr="00F441D3" w:rsidRDefault="002349E0" w:rsidP="002349E0">
      <w:pPr>
        <w:pStyle w:val="ListParagraph"/>
        <w:numPr>
          <w:ilvl w:val="0"/>
          <w:numId w:val="24"/>
        </w:numPr>
        <w:jc w:val="both"/>
        <w:rPr>
          <w:rFonts w:ascii="StobiSerif Regular" w:hAnsi="StobiSerif Regular" w:cs="Arial"/>
          <w:sz w:val="22"/>
          <w:szCs w:val="22"/>
        </w:rPr>
      </w:pPr>
      <w:r>
        <w:rPr>
          <w:rFonts w:ascii="StobiSerif Regular" w:hAnsi="StobiSerif Regular" w:cs="Arial"/>
          <w:sz w:val="22"/>
          <w:szCs w:val="22"/>
        </w:rPr>
        <w:t>ќе ги задолжи производителите</w:t>
      </w:r>
      <w:r w:rsidRPr="00F441D3">
        <w:rPr>
          <w:rFonts w:ascii="StobiSerif Regular" w:hAnsi="StobiSerif Regular" w:cs="Arial"/>
          <w:sz w:val="22"/>
          <w:szCs w:val="22"/>
        </w:rPr>
        <w:t xml:space="preserve"> </w:t>
      </w:r>
      <w:r>
        <w:rPr>
          <w:rFonts w:ascii="StobiSerif Regular" w:hAnsi="StobiSerif Regular" w:cs="Arial"/>
          <w:sz w:val="22"/>
          <w:szCs w:val="22"/>
        </w:rPr>
        <w:t>редовно да</w:t>
      </w:r>
      <w:r w:rsidRPr="00F441D3">
        <w:rPr>
          <w:rFonts w:ascii="StobiSerif Regular" w:hAnsi="StobiSerif Regular" w:cs="Arial"/>
          <w:sz w:val="22"/>
          <w:szCs w:val="22"/>
        </w:rPr>
        <w:t xml:space="preserve"> водат контроли за присуство на нивоа на тешки метали во пакувањата, </w:t>
      </w:r>
      <w:r>
        <w:rPr>
          <w:rFonts w:ascii="StobiSerif Regular" w:hAnsi="StobiSerif Regular" w:cs="Arial"/>
          <w:sz w:val="22"/>
          <w:szCs w:val="22"/>
        </w:rPr>
        <w:t xml:space="preserve">како и да </w:t>
      </w:r>
      <w:r w:rsidRPr="00F441D3">
        <w:rPr>
          <w:rFonts w:ascii="StobiSerif Regular" w:hAnsi="StobiSerif Regular" w:cs="Arial"/>
          <w:sz w:val="22"/>
          <w:szCs w:val="22"/>
        </w:rPr>
        <w:t>вод</w:t>
      </w:r>
      <w:r>
        <w:rPr>
          <w:rFonts w:ascii="StobiSerif Regular" w:hAnsi="StobiSerif Regular" w:cs="Arial"/>
          <w:sz w:val="22"/>
          <w:szCs w:val="22"/>
        </w:rPr>
        <w:t xml:space="preserve">ат </w:t>
      </w:r>
      <w:r w:rsidRPr="00F441D3">
        <w:rPr>
          <w:rFonts w:ascii="StobiSerif Regular" w:hAnsi="StobiSerif Regular" w:cs="Arial"/>
          <w:sz w:val="22"/>
          <w:szCs w:val="22"/>
        </w:rPr>
        <w:t xml:space="preserve">евиденција и </w:t>
      </w:r>
      <w:r>
        <w:rPr>
          <w:rFonts w:ascii="StobiSerif Regular" w:hAnsi="StobiSerif Regular" w:cs="Arial"/>
          <w:sz w:val="22"/>
          <w:szCs w:val="22"/>
        </w:rPr>
        <w:t xml:space="preserve">да </w:t>
      </w:r>
      <w:r w:rsidRPr="00F441D3">
        <w:rPr>
          <w:rFonts w:ascii="StobiSerif Regular" w:hAnsi="StobiSerif Regular" w:cs="Arial"/>
          <w:sz w:val="22"/>
          <w:szCs w:val="22"/>
        </w:rPr>
        <w:t>се доставува извештај до стручниот орган во согласност со член 14 став (4), (5), и (7) од овој закон;</w:t>
      </w:r>
    </w:p>
    <w:p w14:paraId="2A64A939" w14:textId="77777777" w:rsidR="004E1FE4" w:rsidRPr="002349E0" w:rsidRDefault="004E1FE4" w:rsidP="00CA080F">
      <w:pPr>
        <w:pStyle w:val="ListParagraph"/>
        <w:numPr>
          <w:ilvl w:val="0"/>
          <w:numId w:val="24"/>
        </w:numPr>
        <w:jc w:val="both"/>
        <w:rPr>
          <w:rFonts w:ascii="StobiSerif Regular" w:hAnsi="StobiSerif Regular" w:cs="Arial"/>
          <w:sz w:val="22"/>
          <w:szCs w:val="22"/>
        </w:rPr>
      </w:pPr>
      <w:r w:rsidRPr="00F441D3">
        <w:rPr>
          <w:rFonts w:ascii="StobiSerif Regular" w:eastAsia="Arial" w:hAnsi="StobiSerif Regular" w:cs="Arial"/>
          <w:sz w:val="22"/>
          <w:szCs w:val="22"/>
        </w:rPr>
        <w:t xml:space="preserve">ќе ги задолжи </w:t>
      </w:r>
      <w:r w:rsidR="002349E0">
        <w:rPr>
          <w:rFonts w:ascii="StobiSerif Regular" w:eastAsia="Arial" w:hAnsi="StobiSerif Regular" w:cs="Arial"/>
          <w:sz w:val="22"/>
          <w:szCs w:val="22"/>
        </w:rPr>
        <w:t xml:space="preserve">производителите </w:t>
      </w:r>
      <w:r w:rsidRPr="00F441D3">
        <w:rPr>
          <w:rFonts w:ascii="StobiSerif Regular" w:eastAsia="Arial" w:hAnsi="StobiSerif Regular" w:cs="Arial"/>
          <w:sz w:val="22"/>
          <w:szCs w:val="22"/>
        </w:rPr>
        <w:t xml:space="preserve">да </w:t>
      </w:r>
      <w:r w:rsidR="002349E0">
        <w:rPr>
          <w:rFonts w:ascii="StobiSerif Regular" w:eastAsia="Arial" w:hAnsi="StobiSerif Regular" w:cs="Arial"/>
          <w:sz w:val="22"/>
          <w:szCs w:val="22"/>
        </w:rPr>
        <w:t>ги</w:t>
      </w:r>
      <w:r w:rsidRPr="00F441D3">
        <w:rPr>
          <w:rFonts w:ascii="StobiSerif Regular" w:eastAsia="Arial" w:hAnsi="StobiSerif Regular" w:cs="Arial"/>
          <w:sz w:val="22"/>
          <w:szCs w:val="22"/>
        </w:rPr>
        <w:t xml:space="preserve"> оз</w:t>
      </w:r>
      <w:r w:rsidR="00503A59" w:rsidRPr="00F441D3">
        <w:rPr>
          <w:rFonts w:ascii="StobiSerif Regular" w:eastAsia="Arial" w:hAnsi="StobiSerif Regular" w:cs="Arial"/>
          <w:sz w:val="22"/>
          <w:szCs w:val="22"/>
        </w:rPr>
        <w:t>н</w:t>
      </w:r>
      <w:r w:rsidR="002349E0">
        <w:rPr>
          <w:rFonts w:ascii="StobiSerif Regular" w:eastAsia="Arial" w:hAnsi="StobiSerif Regular" w:cs="Arial"/>
          <w:sz w:val="22"/>
          <w:szCs w:val="22"/>
        </w:rPr>
        <w:t>а</w:t>
      </w:r>
      <w:r w:rsidRPr="00F441D3">
        <w:rPr>
          <w:rFonts w:ascii="StobiSerif Regular" w:eastAsia="Arial" w:hAnsi="StobiSerif Regular" w:cs="Arial"/>
          <w:sz w:val="22"/>
          <w:szCs w:val="22"/>
        </w:rPr>
        <w:t>чуваат пакувањата во согласност со членот 16 од овој закон;</w:t>
      </w:r>
    </w:p>
    <w:p w14:paraId="72BCC02D" w14:textId="77777777" w:rsidR="008F7923" w:rsidRDefault="008F7923" w:rsidP="008F7923">
      <w:pPr>
        <w:pStyle w:val="ListParagraph"/>
        <w:numPr>
          <w:ilvl w:val="0"/>
          <w:numId w:val="24"/>
        </w:numPr>
        <w:jc w:val="both"/>
        <w:rPr>
          <w:rFonts w:ascii="StobiSerif Regular" w:hAnsi="StobiSerif Regular" w:cs="Arial"/>
          <w:sz w:val="22"/>
          <w:szCs w:val="22"/>
        </w:rPr>
      </w:pPr>
      <w:r>
        <w:rPr>
          <w:rFonts w:ascii="StobiSerif Regular" w:hAnsi="StobiSerif Regular" w:cs="Arial"/>
          <w:sz w:val="22"/>
          <w:szCs w:val="22"/>
        </w:rPr>
        <w:t>ќе ги задолжи производителит</w:t>
      </w:r>
      <w:r w:rsidR="008C094A">
        <w:rPr>
          <w:rFonts w:ascii="StobiSerif Regular" w:hAnsi="StobiSerif Regular" w:cs="Arial"/>
          <w:sz w:val="22"/>
          <w:szCs w:val="22"/>
        </w:rPr>
        <w:t>е</w:t>
      </w:r>
      <w:r>
        <w:rPr>
          <w:rFonts w:ascii="StobiSerif Regular" w:hAnsi="StobiSerif Regular" w:cs="Arial"/>
          <w:sz w:val="22"/>
          <w:szCs w:val="22"/>
        </w:rPr>
        <w:t xml:space="preserve"> да </w:t>
      </w:r>
      <w:r w:rsidRPr="00F441D3">
        <w:rPr>
          <w:rFonts w:ascii="StobiSerif Regular" w:hAnsi="StobiSerif Regular" w:cs="Arial"/>
          <w:sz w:val="22"/>
          <w:szCs w:val="22"/>
        </w:rPr>
        <w:t>ги информира</w:t>
      </w:r>
      <w:r>
        <w:rPr>
          <w:rFonts w:ascii="StobiSerif Regular" w:hAnsi="StobiSerif Regular" w:cs="Arial"/>
          <w:sz w:val="22"/>
          <w:szCs w:val="22"/>
        </w:rPr>
        <w:t>ат трговците и крајните корисници з</w:t>
      </w:r>
      <w:r w:rsidRPr="00F441D3">
        <w:rPr>
          <w:rFonts w:ascii="StobiSerif Regular" w:hAnsi="StobiSerif Regular" w:cs="Arial"/>
          <w:sz w:val="22"/>
          <w:szCs w:val="22"/>
        </w:rPr>
        <w:t>а битните својства на производот и неговото пакување во поглед на опасните и штетните материи и супстанции кои тие ги содржат и за начинот на постапување</w:t>
      </w:r>
      <w:r>
        <w:rPr>
          <w:rFonts w:ascii="StobiSerif Regular" w:hAnsi="StobiSerif Regular" w:cs="Arial"/>
          <w:sz w:val="22"/>
          <w:szCs w:val="22"/>
        </w:rPr>
        <w:t xml:space="preserve"> </w:t>
      </w:r>
      <w:r w:rsidRPr="00F441D3">
        <w:rPr>
          <w:rFonts w:ascii="StobiSerif Regular" w:hAnsi="StobiSerif Regular" w:cs="Arial"/>
          <w:sz w:val="22"/>
          <w:szCs w:val="22"/>
        </w:rPr>
        <w:t>со отпад</w:t>
      </w:r>
      <w:r>
        <w:rPr>
          <w:rFonts w:ascii="StobiSerif Regular" w:hAnsi="StobiSerif Regular" w:cs="Arial"/>
          <w:sz w:val="22"/>
          <w:szCs w:val="22"/>
        </w:rPr>
        <w:t>от од пакување (член 24 став (1)</w:t>
      </w:r>
      <w:r w:rsidRPr="00F441D3">
        <w:rPr>
          <w:rFonts w:ascii="StobiSerif Regular" w:hAnsi="StobiSerif Regular" w:cs="Arial"/>
          <w:sz w:val="22"/>
          <w:szCs w:val="22"/>
        </w:rPr>
        <w:t>);</w:t>
      </w:r>
    </w:p>
    <w:p w14:paraId="4E2581B2" w14:textId="77777777" w:rsidR="008F7923" w:rsidRPr="00F441D3" w:rsidRDefault="008F7923" w:rsidP="008F7923">
      <w:pPr>
        <w:pStyle w:val="ListParagraph"/>
        <w:numPr>
          <w:ilvl w:val="0"/>
          <w:numId w:val="24"/>
        </w:numPr>
        <w:jc w:val="both"/>
        <w:rPr>
          <w:rFonts w:ascii="StobiSerif Regular" w:hAnsi="StobiSerif Regular" w:cs="Arial"/>
          <w:sz w:val="22"/>
          <w:szCs w:val="22"/>
        </w:rPr>
      </w:pPr>
      <w:r>
        <w:rPr>
          <w:rFonts w:ascii="StobiSerif Regular" w:hAnsi="StobiSerif Regular" w:cs="Arial"/>
          <w:sz w:val="22"/>
          <w:szCs w:val="22"/>
        </w:rPr>
        <w:t>ќе ги задолжи производителите за пакувањето што го пушт</w:t>
      </w:r>
      <w:r w:rsidR="008C094A">
        <w:rPr>
          <w:rFonts w:ascii="StobiSerif Regular" w:hAnsi="StobiSerif Regular" w:cs="Arial"/>
          <w:sz w:val="22"/>
          <w:szCs w:val="22"/>
        </w:rPr>
        <w:t xml:space="preserve">а </w:t>
      </w:r>
      <w:r>
        <w:rPr>
          <w:rFonts w:ascii="StobiSerif Regular" w:hAnsi="StobiSerif Regular" w:cs="Arial"/>
          <w:sz w:val="22"/>
          <w:szCs w:val="22"/>
        </w:rPr>
        <w:t>на пазар да обезбед</w:t>
      </w:r>
      <w:r w:rsidR="008C094A">
        <w:rPr>
          <w:rFonts w:ascii="StobiSerif Regular" w:hAnsi="StobiSerif Regular" w:cs="Arial"/>
          <w:sz w:val="22"/>
          <w:szCs w:val="22"/>
        </w:rPr>
        <w:t xml:space="preserve">и </w:t>
      </w:r>
      <w:r w:rsidRPr="00F441D3">
        <w:rPr>
          <w:rFonts w:ascii="StobiSerif Regular" w:hAnsi="StobiSerif Regular" w:cs="Arial"/>
          <w:sz w:val="22"/>
          <w:szCs w:val="22"/>
        </w:rPr>
        <w:t xml:space="preserve">податоци </w:t>
      </w:r>
      <w:r>
        <w:rPr>
          <w:rFonts w:ascii="StobiSerif Regular" w:hAnsi="StobiSerif Regular" w:cs="Arial"/>
          <w:sz w:val="22"/>
          <w:szCs w:val="22"/>
        </w:rPr>
        <w:t xml:space="preserve">за </w:t>
      </w:r>
      <w:r w:rsidRPr="00F441D3">
        <w:rPr>
          <w:rFonts w:ascii="StobiSerif Regular" w:hAnsi="StobiSerif Regular" w:cs="Arial"/>
          <w:sz w:val="22"/>
          <w:szCs w:val="22"/>
        </w:rPr>
        <w:t>колич</w:t>
      </w:r>
      <w:r>
        <w:rPr>
          <w:rFonts w:ascii="StobiSerif Regular" w:hAnsi="StobiSerif Regular" w:cs="Arial"/>
          <w:sz w:val="22"/>
          <w:szCs w:val="22"/>
        </w:rPr>
        <w:t xml:space="preserve">ината на </w:t>
      </w:r>
      <w:r w:rsidRPr="00F441D3">
        <w:rPr>
          <w:rFonts w:ascii="StobiSerif Regular" w:hAnsi="StobiSerif Regular" w:cs="Arial"/>
          <w:sz w:val="22"/>
          <w:szCs w:val="22"/>
        </w:rPr>
        <w:t xml:space="preserve">тешки метали </w:t>
      </w:r>
      <w:r>
        <w:rPr>
          <w:rFonts w:ascii="StobiSerif Regular" w:hAnsi="StobiSerif Regular" w:cs="Arial"/>
          <w:sz w:val="22"/>
          <w:szCs w:val="22"/>
        </w:rPr>
        <w:t>од кој е произведено пакувањето,</w:t>
      </w:r>
      <w:r w:rsidRPr="00F441D3">
        <w:rPr>
          <w:rFonts w:ascii="StobiSerif Regular" w:hAnsi="StobiSerif Regular" w:cs="Arial"/>
          <w:sz w:val="22"/>
          <w:szCs w:val="22"/>
        </w:rPr>
        <w:t xml:space="preserve"> за </w:t>
      </w:r>
      <w:r>
        <w:rPr>
          <w:rFonts w:ascii="StobiSerif Regular" w:hAnsi="StobiSerif Regular" w:cs="Arial"/>
          <w:sz w:val="22"/>
          <w:szCs w:val="22"/>
        </w:rPr>
        <w:t xml:space="preserve">секој </w:t>
      </w:r>
      <w:r w:rsidRPr="00F441D3">
        <w:rPr>
          <w:rFonts w:ascii="StobiSerif Regular" w:hAnsi="StobiSerif Regular" w:cs="Arial"/>
          <w:sz w:val="22"/>
          <w:szCs w:val="22"/>
        </w:rPr>
        <w:t>вид на материјал</w:t>
      </w:r>
      <w:r>
        <w:rPr>
          <w:rFonts w:ascii="StobiSerif Regular" w:hAnsi="StobiSerif Regular" w:cs="Arial"/>
          <w:sz w:val="22"/>
          <w:szCs w:val="22"/>
        </w:rPr>
        <w:t xml:space="preserve"> од кој е произведено пакувањето, (член 24 став (2)</w:t>
      </w:r>
      <w:r w:rsidRPr="00F441D3">
        <w:rPr>
          <w:rFonts w:ascii="StobiSerif Regular" w:hAnsi="StobiSerif Regular" w:cs="Arial"/>
          <w:sz w:val="22"/>
          <w:szCs w:val="22"/>
        </w:rPr>
        <w:t>);</w:t>
      </w:r>
    </w:p>
    <w:p w14:paraId="0FED738A" w14:textId="77777777" w:rsidR="008F7923" w:rsidRPr="00F441D3" w:rsidRDefault="008F7923" w:rsidP="008F7923">
      <w:pPr>
        <w:pStyle w:val="ListParagraph"/>
        <w:numPr>
          <w:ilvl w:val="0"/>
          <w:numId w:val="24"/>
        </w:numPr>
        <w:jc w:val="both"/>
        <w:rPr>
          <w:rFonts w:ascii="StobiSerif Regular" w:hAnsi="StobiSerif Regular" w:cs="Arial"/>
          <w:sz w:val="22"/>
          <w:szCs w:val="22"/>
          <w:lang w:val="sq-AL"/>
        </w:rPr>
      </w:pPr>
      <w:r>
        <w:rPr>
          <w:rFonts w:ascii="StobiSerif Regular" w:hAnsi="StobiSerif Regular" w:cs="Arial"/>
          <w:sz w:val="22"/>
          <w:szCs w:val="22"/>
        </w:rPr>
        <w:t xml:space="preserve">ќе ги задолжи производителите да </w:t>
      </w:r>
      <w:r w:rsidRPr="00F441D3">
        <w:rPr>
          <w:rFonts w:ascii="StobiSerif Regular" w:hAnsi="StobiSerif Regular" w:cs="Arial"/>
          <w:sz w:val="22"/>
          <w:szCs w:val="22"/>
        </w:rPr>
        <w:t>организира</w:t>
      </w:r>
      <w:r>
        <w:rPr>
          <w:rFonts w:ascii="StobiSerif Regular" w:hAnsi="StobiSerif Regular" w:cs="Arial"/>
          <w:sz w:val="22"/>
          <w:szCs w:val="22"/>
        </w:rPr>
        <w:t>ат</w:t>
      </w:r>
      <w:r w:rsidRPr="00F441D3">
        <w:rPr>
          <w:rFonts w:ascii="StobiSerif Regular" w:hAnsi="StobiSerif Regular" w:cs="Arial"/>
          <w:sz w:val="22"/>
          <w:szCs w:val="22"/>
        </w:rPr>
        <w:t xml:space="preserve"> кампањи</w:t>
      </w:r>
      <w:r>
        <w:rPr>
          <w:rFonts w:ascii="StobiSerif Regular" w:hAnsi="StobiSerif Regular" w:cs="Arial"/>
          <w:sz w:val="22"/>
          <w:szCs w:val="22"/>
        </w:rPr>
        <w:t xml:space="preserve"> </w:t>
      </w:r>
      <w:r w:rsidRPr="00F441D3">
        <w:rPr>
          <w:rFonts w:ascii="StobiSerif Regular" w:hAnsi="StobiSerif Regular" w:cs="Arial"/>
          <w:sz w:val="22"/>
          <w:szCs w:val="22"/>
        </w:rPr>
        <w:t xml:space="preserve"> за информирање</w:t>
      </w:r>
      <w:r>
        <w:rPr>
          <w:rFonts w:ascii="StobiSerif Regular" w:hAnsi="StobiSerif Regular" w:cs="Arial"/>
          <w:sz w:val="22"/>
          <w:szCs w:val="22"/>
        </w:rPr>
        <w:t xml:space="preserve"> на крајните корисници </w:t>
      </w:r>
      <w:r w:rsidRPr="00F441D3">
        <w:rPr>
          <w:rFonts w:ascii="StobiSerif Regular" w:hAnsi="StobiSerif Regular" w:cs="Arial"/>
          <w:sz w:val="22"/>
          <w:szCs w:val="22"/>
        </w:rPr>
        <w:t>и подигање на јавната свест  согласно член 24 став (3) од овој закон</w:t>
      </w:r>
      <w:r w:rsidRPr="00F441D3">
        <w:rPr>
          <w:rFonts w:ascii="StobiSerif Regular" w:hAnsi="StobiSerif Regular" w:cs="Arial"/>
          <w:sz w:val="22"/>
          <w:szCs w:val="22"/>
          <w:lang w:val="sq-AL"/>
        </w:rPr>
        <w:t>;</w:t>
      </w:r>
    </w:p>
    <w:p w14:paraId="237641DD" w14:textId="77777777" w:rsidR="008F7923" w:rsidRPr="00F441D3" w:rsidRDefault="008F7923" w:rsidP="008F7923">
      <w:pPr>
        <w:pStyle w:val="ListParagraph"/>
        <w:numPr>
          <w:ilvl w:val="0"/>
          <w:numId w:val="24"/>
        </w:numPr>
        <w:jc w:val="both"/>
        <w:rPr>
          <w:rFonts w:ascii="StobiSerif Regular" w:hAnsi="StobiSerif Regular" w:cs="Arial"/>
          <w:sz w:val="22"/>
          <w:szCs w:val="22"/>
          <w:lang w:val="sq-AL"/>
        </w:rPr>
      </w:pPr>
      <w:r>
        <w:rPr>
          <w:rFonts w:ascii="StobiSerif Regular" w:hAnsi="StobiSerif Regular" w:cs="Arial"/>
          <w:sz w:val="22"/>
          <w:szCs w:val="22"/>
        </w:rPr>
        <w:t xml:space="preserve">ќе ги задолжи производителите на пластични кеси на соодветен начин да ги </w:t>
      </w:r>
      <w:r w:rsidRPr="00F441D3">
        <w:rPr>
          <w:rFonts w:ascii="StobiSerif Regular" w:hAnsi="StobiSerif Regular" w:cs="Arial"/>
          <w:sz w:val="22"/>
          <w:szCs w:val="22"/>
        </w:rPr>
        <w:t>информира</w:t>
      </w:r>
      <w:r>
        <w:rPr>
          <w:rFonts w:ascii="StobiSerif Regular" w:hAnsi="StobiSerif Regular" w:cs="Arial"/>
          <w:sz w:val="22"/>
          <w:szCs w:val="22"/>
        </w:rPr>
        <w:t xml:space="preserve"> </w:t>
      </w:r>
      <w:r w:rsidRPr="00F441D3">
        <w:rPr>
          <w:rFonts w:ascii="StobiSerif Regular" w:hAnsi="StobiSerif Regular" w:cs="Arial"/>
          <w:sz w:val="22"/>
          <w:szCs w:val="22"/>
        </w:rPr>
        <w:t xml:space="preserve">крајните корисници за негативните последици за животна средина </w:t>
      </w:r>
      <w:r>
        <w:rPr>
          <w:rFonts w:ascii="StobiSerif Regular" w:hAnsi="StobiSerif Regular" w:cs="Arial"/>
          <w:sz w:val="22"/>
          <w:szCs w:val="22"/>
        </w:rPr>
        <w:t xml:space="preserve">од </w:t>
      </w:r>
      <w:r w:rsidRPr="00F441D3">
        <w:rPr>
          <w:rFonts w:ascii="StobiSerif Regular" w:hAnsi="StobiSerif Regular" w:cs="Arial"/>
          <w:sz w:val="22"/>
          <w:szCs w:val="22"/>
        </w:rPr>
        <w:t xml:space="preserve">прекумерната потрошувачка на пластични кеси (член </w:t>
      </w:r>
      <w:r w:rsidR="008C094A">
        <w:rPr>
          <w:rFonts w:ascii="StobiSerif Regular" w:hAnsi="StobiSerif Regular" w:cs="Arial"/>
          <w:sz w:val="22"/>
          <w:szCs w:val="22"/>
        </w:rPr>
        <w:t>24 став (4)).</w:t>
      </w:r>
    </w:p>
    <w:p w14:paraId="0AC96EC4" w14:textId="77777777" w:rsidR="004B2D7E" w:rsidRPr="004B2D7E" w:rsidRDefault="004B2D7E" w:rsidP="004B2D7E">
      <w:pPr>
        <w:jc w:val="both"/>
        <w:rPr>
          <w:rFonts w:ascii="StobiSerif Regular" w:eastAsia="Arial" w:hAnsi="StobiSerif Regular" w:cs="Arial"/>
          <w:sz w:val="22"/>
          <w:szCs w:val="22"/>
          <w:lang w:val="en-US"/>
        </w:rPr>
      </w:pPr>
      <w:r w:rsidRPr="004B2D7E">
        <w:rPr>
          <w:rFonts w:ascii="StobiSerif Regular" w:eastAsia="Arial" w:hAnsi="StobiSerif Regular" w:cs="Arial"/>
          <w:sz w:val="22"/>
          <w:szCs w:val="22"/>
          <w:lang w:val="en-US"/>
        </w:rPr>
        <w:t xml:space="preserve">(2) </w:t>
      </w:r>
      <w:proofErr w:type="spellStart"/>
      <w:r w:rsidRPr="004B2D7E">
        <w:rPr>
          <w:rFonts w:ascii="StobiSerif Regular" w:eastAsia="Arial" w:hAnsi="StobiSerif Regular" w:cs="Arial"/>
          <w:sz w:val="22"/>
          <w:szCs w:val="22"/>
          <w:lang w:val="en-US"/>
        </w:rPr>
        <w:t>Ако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вршењето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инспекцискиот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надзор</w:t>
      </w:r>
      <w:proofErr w:type="spellEnd"/>
      <w:r w:rsidRPr="004B2D7E">
        <w:rPr>
          <w:rFonts w:ascii="StobiSerif Regular" w:eastAsia="Arial" w:hAnsi="StobiSerif Regular" w:cs="Arial"/>
          <w:sz w:val="22"/>
          <w:szCs w:val="22"/>
          <w:lang w:val="en-US"/>
        </w:rPr>
        <w:t xml:space="preserve"> </w:t>
      </w:r>
      <w:r w:rsidRPr="004B2D7E">
        <w:rPr>
          <w:rFonts w:ascii="StobiSerif Regular" w:eastAsia="Arial" w:hAnsi="StobiSerif Regular" w:cs="Arial"/>
          <w:sz w:val="22"/>
          <w:szCs w:val="22"/>
        </w:rPr>
        <w:t>државниот</w:t>
      </w:r>
      <w:r w:rsidRPr="004B2D7E">
        <w:rPr>
          <w:rFonts w:ascii="StobiSerif Regular" w:eastAsia="Arial" w:hAnsi="StobiSerif Regular" w:cs="Arial"/>
          <w:sz w:val="22"/>
          <w:szCs w:val="22"/>
          <w:lang w:val="en-US"/>
        </w:rPr>
        <w:t xml:space="preserve"> </w:t>
      </w:r>
      <w:r w:rsidR="008C094A">
        <w:rPr>
          <w:rFonts w:ascii="StobiSerif Regular" w:eastAsia="Arial" w:hAnsi="StobiSerif Regular" w:cs="Arial"/>
          <w:sz w:val="22"/>
          <w:szCs w:val="22"/>
        </w:rPr>
        <w:t xml:space="preserve">пазарен </w:t>
      </w:r>
      <w:proofErr w:type="spellStart"/>
      <w:r w:rsidRPr="004B2D7E">
        <w:rPr>
          <w:rFonts w:ascii="StobiSerif Regular" w:eastAsia="Arial" w:hAnsi="StobiSerif Regular" w:cs="Arial"/>
          <w:sz w:val="22"/>
          <w:szCs w:val="22"/>
          <w:lang w:val="en-US"/>
        </w:rPr>
        <w:t>инспектор</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дека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субјектите</w:t>
      </w:r>
      <w:proofErr w:type="spellEnd"/>
      <w:r w:rsidRPr="004B2D7E">
        <w:rPr>
          <w:rFonts w:ascii="StobiSerif Regular" w:eastAsia="Arial" w:hAnsi="StobiSerif Regular" w:cs="Arial"/>
          <w:sz w:val="22"/>
          <w:szCs w:val="22"/>
        </w:rPr>
        <w:t xml:space="preserve"> на надзор </w:t>
      </w:r>
      <w:proofErr w:type="spellStart"/>
      <w:r w:rsidRPr="004B2D7E">
        <w:rPr>
          <w:rFonts w:ascii="StobiSerif Regular" w:eastAsia="Arial" w:hAnsi="StobiSerif Regular" w:cs="Arial"/>
          <w:sz w:val="22"/>
          <w:szCs w:val="22"/>
          <w:lang w:val="en-US"/>
        </w:rPr>
        <w:t>не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придржуваат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кон</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барањата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овој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закон</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записник</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констатира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утврдените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неправилности</w:t>
      </w:r>
      <w:proofErr w:type="spellEnd"/>
      <w:r w:rsidRPr="004B2D7E">
        <w:rPr>
          <w:rFonts w:ascii="StobiSerif Regular" w:eastAsia="Arial" w:hAnsi="StobiSerif Regular" w:cs="Arial"/>
          <w:sz w:val="22"/>
          <w:szCs w:val="22"/>
          <w:lang w:val="en-US"/>
        </w:rPr>
        <w:t xml:space="preserve"> и</w:t>
      </w:r>
      <w:r w:rsidRPr="004B2D7E">
        <w:rPr>
          <w:rFonts w:ascii="StobiSerif Regular" w:eastAsia="Arial" w:hAnsi="StobiSerif Regular" w:cs="Arial"/>
          <w:sz w:val="22"/>
          <w:szCs w:val="22"/>
        </w:rPr>
        <w:t xml:space="preserve"> во решение ќе ги определи соодветните мерки и активности кои треба да ги </w:t>
      </w:r>
      <w:proofErr w:type="spellStart"/>
      <w:r w:rsidRPr="004B2D7E">
        <w:rPr>
          <w:rFonts w:ascii="StobiSerif Regular" w:eastAsia="Arial" w:hAnsi="StobiSerif Regular" w:cs="Arial"/>
          <w:sz w:val="22"/>
          <w:szCs w:val="22"/>
        </w:rPr>
        <w:t>превзема</w:t>
      </w:r>
      <w:proofErr w:type="spellEnd"/>
      <w:r w:rsidRPr="004B2D7E">
        <w:rPr>
          <w:rFonts w:ascii="StobiSerif Regular" w:eastAsia="Arial" w:hAnsi="StobiSerif Regular" w:cs="Arial"/>
          <w:sz w:val="22"/>
          <w:szCs w:val="22"/>
        </w:rPr>
        <w:t xml:space="preserve"> за надминување на настанатата ситуација како и ќе</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определи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рок</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може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биде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подолг</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30 </w:t>
      </w:r>
      <w:proofErr w:type="spellStart"/>
      <w:r w:rsidRPr="004B2D7E">
        <w:rPr>
          <w:rFonts w:ascii="StobiSerif Regular" w:eastAsia="Arial" w:hAnsi="StobiSerif Regular" w:cs="Arial"/>
          <w:sz w:val="22"/>
          <w:szCs w:val="22"/>
          <w:lang w:val="en-US"/>
        </w:rPr>
        <w:t>дена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острани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причините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настанатата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состојба</w:t>
      </w:r>
      <w:proofErr w:type="spellEnd"/>
      <w:r w:rsidRPr="004B2D7E">
        <w:rPr>
          <w:rFonts w:ascii="StobiSerif Regular" w:eastAsia="Arial" w:hAnsi="StobiSerif Regular" w:cs="Arial"/>
          <w:sz w:val="22"/>
          <w:szCs w:val="22"/>
          <w:lang w:val="en-US"/>
        </w:rPr>
        <w:t xml:space="preserve">. </w:t>
      </w:r>
    </w:p>
    <w:p w14:paraId="6CAB0082" w14:textId="77777777" w:rsidR="004B2D7E" w:rsidRPr="004B2D7E" w:rsidRDefault="004B2D7E" w:rsidP="004B2D7E">
      <w:pPr>
        <w:jc w:val="both"/>
        <w:rPr>
          <w:rFonts w:ascii="StobiSerif Regular" w:eastAsia="Arial" w:hAnsi="StobiSerif Regular" w:cs="Arial"/>
          <w:sz w:val="22"/>
          <w:szCs w:val="22"/>
        </w:rPr>
      </w:pPr>
      <w:r w:rsidRPr="004B2D7E">
        <w:rPr>
          <w:rFonts w:ascii="StobiSerif Regular" w:eastAsia="Arial" w:hAnsi="StobiSerif Regular" w:cs="Arial"/>
          <w:sz w:val="22"/>
          <w:szCs w:val="22"/>
        </w:rPr>
        <w:t xml:space="preserve">(3) При вршењето на инспекцискиот надзор, државниот </w:t>
      </w:r>
      <w:r w:rsidR="008C094A">
        <w:rPr>
          <w:rFonts w:ascii="StobiSerif Regular" w:eastAsia="Arial" w:hAnsi="StobiSerif Regular" w:cs="Arial"/>
          <w:sz w:val="22"/>
          <w:szCs w:val="22"/>
        </w:rPr>
        <w:t xml:space="preserve">пазарен </w:t>
      </w:r>
      <w:r w:rsidRPr="004B2D7E">
        <w:rPr>
          <w:rFonts w:ascii="StobiSerif Regular" w:eastAsia="Arial" w:hAnsi="StobiSerif Regular" w:cs="Arial"/>
          <w:sz w:val="22"/>
          <w:szCs w:val="22"/>
        </w:rPr>
        <w:t xml:space="preserve">инспектор на субјектите на надзорот ќе им одреди привремена забрана за вршење на дејност која не </w:t>
      </w:r>
      <w:r w:rsidRPr="004B2D7E">
        <w:rPr>
          <w:rFonts w:ascii="StobiSerif Regular" w:eastAsia="Arial" w:hAnsi="StobiSerif Regular" w:cs="Arial"/>
          <w:sz w:val="22"/>
          <w:szCs w:val="22"/>
        </w:rPr>
        <w:lastRenderedPageBreak/>
        <w:t>може да биде подолг</w:t>
      </w:r>
      <w:r w:rsidR="008C094A">
        <w:rPr>
          <w:rFonts w:ascii="StobiSerif Regular" w:eastAsia="Arial" w:hAnsi="StobiSerif Regular" w:cs="Arial"/>
          <w:sz w:val="22"/>
          <w:szCs w:val="22"/>
        </w:rPr>
        <w:t>а</w:t>
      </w:r>
      <w:r w:rsidRPr="004B2D7E">
        <w:rPr>
          <w:rFonts w:ascii="StobiSerif Regular" w:eastAsia="Arial" w:hAnsi="StobiSerif Regular" w:cs="Arial"/>
          <w:sz w:val="22"/>
          <w:szCs w:val="22"/>
        </w:rPr>
        <w:t xml:space="preserve"> од 15 дена, за неправилностите утврдени од став (1) точки </w:t>
      </w:r>
      <w:r w:rsidR="00FD78C1">
        <w:rPr>
          <w:rFonts w:ascii="StobiSerif Regular" w:eastAsia="Arial" w:hAnsi="StobiSerif Regular" w:cs="Arial"/>
          <w:sz w:val="22"/>
          <w:szCs w:val="22"/>
        </w:rPr>
        <w:t>4), 6) и 7)</w:t>
      </w:r>
      <w:r w:rsidRPr="004B2D7E">
        <w:rPr>
          <w:rFonts w:ascii="StobiSerif Regular" w:eastAsia="Arial" w:hAnsi="StobiSerif Regular" w:cs="Arial"/>
          <w:sz w:val="22"/>
          <w:szCs w:val="22"/>
        </w:rPr>
        <w:t xml:space="preserve"> од овој член.   </w:t>
      </w:r>
    </w:p>
    <w:p w14:paraId="773F7AFA" w14:textId="77777777" w:rsidR="004B2D7E" w:rsidRPr="004B2D7E" w:rsidRDefault="004B2D7E" w:rsidP="004B2D7E">
      <w:pPr>
        <w:jc w:val="both"/>
        <w:rPr>
          <w:rFonts w:ascii="StobiSerif Regular" w:eastAsia="Arial" w:hAnsi="StobiSerif Regular" w:cs="Arial"/>
          <w:sz w:val="22"/>
          <w:szCs w:val="22"/>
        </w:rPr>
      </w:pPr>
      <w:r w:rsidRPr="004B2D7E">
        <w:rPr>
          <w:rFonts w:ascii="StobiSerif Regular" w:eastAsia="Arial" w:hAnsi="StobiSerif Regular" w:cs="Arial"/>
          <w:sz w:val="22"/>
          <w:szCs w:val="22"/>
        </w:rPr>
        <w:t>(4) Против решението на државниот</w:t>
      </w:r>
      <w:r w:rsidR="008C094A">
        <w:rPr>
          <w:rFonts w:ascii="StobiSerif Regular" w:eastAsia="Arial" w:hAnsi="StobiSerif Regular" w:cs="Arial"/>
          <w:sz w:val="22"/>
          <w:szCs w:val="22"/>
        </w:rPr>
        <w:t xml:space="preserve"> пазарен</w:t>
      </w:r>
      <w:r w:rsidRPr="004B2D7E">
        <w:rPr>
          <w:rFonts w:ascii="StobiSerif Regular" w:eastAsia="Arial" w:hAnsi="StobiSerif Regular" w:cs="Arial"/>
          <w:sz w:val="22"/>
          <w:szCs w:val="22"/>
        </w:rPr>
        <w:t xml:space="preserve">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595DBD7C" w14:textId="77777777" w:rsidR="004B2D7E" w:rsidRPr="004B2D7E" w:rsidRDefault="004B2D7E" w:rsidP="004B2D7E">
      <w:pPr>
        <w:jc w:val="both"/>
        <w:rPr>
          <w:rFonts w:ascii="StobiSerif Regular" w:eastAsia="Arial" w:hAnsi="StobiSerif Regular" w:cs="Arial"/>
          <w:sz w:val="22"/>
          <w:szCs w:val="22"/>
          <w:lang w:val="en-US"/>
        </w:rPr>
      </w:pPr>
      <w:r w:rsidRPr="004B2D7E">
        <w:rPr>
          <w:rFonts w:ascii="StobiSerif Regular" w:eastAsia="Arial" w:hAnsi="StobiSerif Regular" w:cs="Arial"/>
          <w:sz w:val="22"/>
          <w:szCs w:val="22"/>
          <w:lang w:val="en-US"/>
        </w:rPr>
        <w:t>(</w:t>
      </w:r>
      <w:r w:rsidRPr="004B2D7E">
        <w:rPr>
          <w:rFonts w:ascii="StobiSerif Regular" w:eastAsia="Arial" w:hAnsi="StobiSerif Regular" w:cs="Arial"/>
          <w:sz w:val="22"/>
          <w:szCs w:val="22"/>
        </w:rPr>
        <w:t>5</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Доколку</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субјектите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став</w:t>
      </w:r>
      <w:proofErr w:type="spellEnd"/>
      <w:r w:rsidRPr="004B2D7E">
        <w:rPr>
          <w:rFonts w:ascii="StobiSerif Regular" w:eastAsia="Arial" w:hAnsi="StobiSerif Regular" w:cs="Arial"/>
          <w:sz w:val="22"/>
          <w:szCs w:val="22"/>
          <w:lang w:val="en-US"/>
        </w:rPr>
        <w:t xml:space="preserve"> (1)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овој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член</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постапат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согласно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решението</w:t>
      </w:r>
      <w:proofErr w:type="spellEnd"/>
      <w:r w:rsidRPr="004B2D7E">
        <w:rPr>
          <w:rFonts w:ascii="StobiSerif Regular" w:eastAsia="Arial" w:hAnsi="StobiSerif Regular" w:cs="Arial"/>
          <w:sz w:val="22"/>
          <w:szCs w:val="22"/>
          <w:lang w:val="en-US"/>
        </w:rPr>
        <w:t xml:space="preserve"> </w:t>
      </w:r>
      <w:r w:rsidRPr="004B2D7E">
        <w:rPr>
          <w:rFonts w:ascii="StobiSerif Regular" w:eastAsia="Arial" w:hAnsi="StobiSerif Regular" w:cs="Arial"/>
          <w:sz w:val="22"/>
          <w:szCs w:val="22"/>
        </w:rPr>
        <w:t xml:space="preserve">на </w:t>
      </w:r>
      <w:r w:rsidR="008C094A">
        <w:rPr>
          <w:rFonts w:ascii="StobiSerif Regular" w:eastAsia="Arial" w:hAnsi="StobiSerif Regular" w:cs="Arial"/>
          <w:sz w:val="22"/>
          <w:szCs w:val="22"/>
        </w:rPr>
        <w:t>д</w:t>
      </w:r>
      <w:r w:rsidRPr="004B2D7E">
        <w:rPr>
          <w:rFonts w:ascii="StobiSerif Regular" w:eastAsia="Arial" w:hAnsi="StobiSerif Regular" w:cs="Arial"/>
          <w:sz w:val="22"/>
          <w:szCs w:val="22"/>
        </w:rPr>
        <w:t>ржавниот</w:t>
      </w:r>
      <w:r w:rsidR="008C094A">
        <w:rPr>
          <w:rFonts w:ascii="StobiSerif Regular" w:eastAsia="Arial" w:hAnsi="StobiSerif Regular" w:cs="Arial"/>
          <w:sz w:val="22"/>
          <w:szCs w:val="22"/>
        </w:rPr>
        <w:t xml:space="preserve"> пазарен</w:t>
      </w:r>
      <w:r w:rsidRPr="004B2D7E">
        <w:rPr>
          <w:rFonts w:ascii="StobiSerif Regular" w:eastAsia="Arial" w:hAnsi="StobiSerif Regular" w:cs="Arial"/>
          <w:sz w:val="22"/>
          <w:szCs w:val="22"/>
        </w:rPr>
        <w:t xml:space="preserve"> </w:t>
      </w:r>
      <w:proofErr w:type="spellStart"/>
      <w:r w:rsidRPr="004B2D7E">
        <w:rPr>
          <w:rFonts w:ascii="StobiSerif Regular" w:eastAsia="Arial" w:hAnsi="StobiSerif Regular" w:cs="Arial"/>
          <w:sz w:val="22"/>
          <w:szCs w:val="22"/>
          <w:lang w:val="en-US"/>
        </w:rPr>
        <w:t>инспектор</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не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отстранат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причините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настанатата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состојба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утврдени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решението</w:t>
      </w:r>
      <w:proofErr w:type="spellEnd"/>
      <w:r w:rsidRPr="004B2D7E">
        <w:rPr>
          <w:rFonts w:ascii="StobiSerif Regular" w:eastAsia="Arial" w:hAnsi="StobiSerif Regular" w:cs="Arial"/>
          <w:sz w:val="22"/>
          <w:szCs w:val="22"/>
          <w:lang w:val="en-US"/>
        </w:rPr>
        <w:t xml:space="preserve">, </w:t>
      </w:r>
      <w:r w:rsidRPr="004B2D7E">
        <w:rPr>
          <w:rFonts w:ascii="StobiSerif Regular" w:eastAsia="Arial" w:hAnsi="StobiSerif Regular" w:cs="Arial"/>
          <w:sz w:val="22"/>
          <w:szCs w:val="22"/>
        </w:rPr>
        <w:t>државниот</w:t>
      </w:r>
      <w:r w:rsidR="008C094A">
        <w:rPr>
          <w:rFonts w:ascii="StobiSerif Regular" w:eastAsia="Arial" w:hAnsi="StobiSerif Regular" w:cs="Arial"/>
          <w:sz w:val="22"/>
          <w:szCs w:val="22"/>
        </w:rPr>
        <w:t xml:space="preserve"> пазарен</w:t>
      </w:r>
      <w:r w:rsidRPr="004B2D7E">
        <w:rPr>
          <w:rFonts w:ascii="StobiSerif Regular" w:eastAsia="Arial" w:hAnsi="StobiSerif Regular" w:cs="Arial"/>
          <w:sz w:val="22"/>
          <w:szCs w:val="22"/>
        </w:rPr>
        <w:t xml:space="preserve"> </w:t>
      </w:r>
      <w:proofErr w:type="spellStart"/>
      <w:r w:rsidRPr="004B2D7E">
        <w:rPr>
          <w:rFonts w:ascii="StobiSerif Regular" w:eastAsia="Arial" w:hAnsi="StobiSerif Regular" w:cs="Arial"/>
          <w:sz w:val="22"/>
          <w:szCs w:val="22"/>
          <w:lang w:val="en-US"/>
        </w:rPr>
        <w:t>инспектор</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поднесе</w:t>
      </w:r>
      <w:proofErr w:type="spellEnd"/>
      <w:r w:rsidRPr="004B2D7E">
        <w:rPr>
          <w:rFonts w:ascii="StobiSerif Regular" w:eastAsia="Arial" w:hAnsi="StobiSerif Regular" w:cs="Arial"/>
          <w:sz w:val="22"/>
          <w:szCs w:val="22"/>
        </w:rPr>
        <w:t xml:space="preserve"> барање за поведување на</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прекршочна</w:t>
      </w:r>
      <w:proofErr w:type="spellEnd"/>
      <w:r w:rsidRPr="004B2D7E">
        <w:rPr>
          <w:rFonts w:ascii="StobiSerif Regular" w:eastAsia="Arial" w:hAnsi="StobiSerif Regular" w:cs="Arial"/>
          <w:sz w:val="22"/>
          <w:szCs w:val="22"/>
        </w:rPr>
        <w:t xml:space="preserve"> постапка до надлежен </w:t>
      </w:r>
      <w:proofErr w:type="spellStart"/>
      <w:r w:rsidRPr="004B2D7E">
        <w:rPr>
          <w:rFonts w:ascii="StobiSerif Regular" w:eastAsia="Arial" w:hAnsi="StobiSerif Regular" w:cs="Arial"/>
          <w:sz w:val="22"/>
          <w:szCs w:val="22"/>
        </w:rPr>
        <w:t>прекршочен</w:t>
      </w:r>
      <w:proofErr w:type="spellEnd"/>
      <w:r w:rsidRPr="004B2D7E">
        <w:rPr>
          <w:rFonts w:ascii="StobiSerif Regular" w:eastAsia="Arial" w:hAnsi="StobiSerif Regular" w:cs="Arial"/>
          <w:sz w:val="22"/>
          <w:szCs w:val="22"/>
        </w:rPr>
        <w:t xml:space="preserve"> орган или надлежен суд. </w:t>
      </w:r>
    </w:p>
    <w:p w14:paraId="7C3B10D7" w14:textId="77777777" w:rsidR="004B2D7E" w:rsidRPr="004B2D7E" w:rsidRDefault="004B2D7E" w:rsidP="004B2D7E">
      <w:pPr>
        <w:jc w:val="both"/>
        <w:rPr>
          <w:rFonts w:ascii="StobiSerif Regular" w:eastAsia="Arial" w:hAnsi="StobiSerif Regular" w:cs="Arial"/>
          <w:sz w:val="22"/>
          <w:szCs w:val="22"/>
          <w:lang w:val="en-US"/>
        </w:rPr>
      </w:pPr>
      <w:r w:rsidRPr="004B2D7E">
        <w:rPr>
          <w:rFonts w:ascii="StobiSerif Regular" w:eastAsia="Arial" w:hAnsi="StobiSerif Regular" w:cs="Arial"/>
          <w:sz w:val="22"/>
          <w:szCs w:val="22"/>
          <w:lang w:val="en-US"/>
        </w:rPr>
        <w:t>(</w:t>
      </w:r>
      <w:r w:rsidRPr="004B2D7E">
        <w:rPr>
          <w:rFonts w:ascii="StobiSerif Regular" w:eastAsia="Arial" w:hAnsi="StobiSerif Regular" w:cs="Arial"/>
          <w:sz w:val="22"/>
          <w:szCs w:val="22"/>
        </w:rPr>
        <w:t>6</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случај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кога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постоење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непосредна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опасност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животот</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здравјето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луѓето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инспекторот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издаде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усна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наредба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итно</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неодлож</w:t>
      </w:r>
      <w:proofErr w:type="spellEnd"/>
      <w:r w:rsidRPr="004B2D7E">
        <w:rPr>
          <w:rFonts w:ascii="StobiSerif Regular" w:eastAsia="Arial" w:hAnsi="StobiSerif Regular" w:cs="Arial"/>
          <w:sz w:val="22"/>
          <w:szCs w:val="22"/>
        </w:rPr>
        <w:t>е</w:t>
      </w:r>
      <w:proofErr w:type="spellStart"/>
      <w:r w:rsidRPr="004B2D7E">
        <w:rPr>
          <w:rFonts w:ascii="StobiSerif Regular" w:eastAsia="Arial" w:hAnsi="StobiSerif Regular" w:cs="Arial"/>
          <w:sz w:val="22"/>
          <w:szCs w:val="22"/>
          <w:lang w:val="en-US"/>
        </w:rPr>
        <w:t>но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отстранување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утврдените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неисправности</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неправилности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кои</w:t>
      </w:r>
      <w:proofErr w:type="spellEnd"/>
      <w:r w:rsidRPr="004B2D7E">
        <w:rPr>
          <w:rFonts w:ascii="StobiSerif Regular" w:eastAsia="Arial" w:hAnsi="StobiSerif Regular" w:cs="Arial"/>
          <w:sz w:val="22"/>
          <w:szCs w:val="22"/>
          <w:lang w:val="en-US"/>
        </w:rPr>
        <w:t xml:space="preserve"> </w:t>
      </w:r>
      <w:r w:rsidRPr="004B2D7E">
        <w:rPr>
          <w:rFonts w:ascii="StobiSerif Regular" w:eastAsia="Arial" w:hAnsi="StobiSerif Regular" w:cs="Arial"/>
          <w:sz w:val="22"/>
          <w:szCs w:val="22"/>
        </w:rPr>
        <w:t xml:space="preserve">во </w:t>
      </w:r>
      <w:proofErr w:type="spellStart"/>
      <w:r w:rsidRPr="004B2D7E">
        <w:rPr>
          <w:rFonts w:ascii="StobiSerif Regular" w:eastAsia="Arial" w:hAnsi="StobiSerif Regular" w:cs="Arial"/>
          <w:sz w:val="22"/>
          <w:szCs w:val="22"/>
          <w:lang w:val="en-US"/>
        </w:rPr>
        <w:t>записни</w:t>
      </w:r>
      <w:proofErr w:type="spellEnd"/>
      <w:r w:rsidRPr="004B2D7E">
        <w:rPr>
          <w:rFonts w:ascii="StobiSerif Regular" w:eastAsia="Arial" w:hAnsi="StobiSerif Regular" w:cs="Arial"/>
          <w:sz w:val="22"/>
          <w:szCs w:val="22"/>
        </w:rPr>
        <w:t xml:space="preserve">к </w:t>
      </w:r>
      <w:proofErr w:type="spellStart"/>
      <w:r w:rsidRPr="004B2D7E">
        <w:rPr>
          <w:rFonts w:ascii="StobiSerif Regular" w:eastAsia="Arial" w:hAnsi="StobiSerif Regular" w:cs="Arial"/>
          <w:sz w:val="22"/>
          <w:szCs w:val="22"/>
          <w:lang w:val="en-US"/>
        </w:rPr>
        <w:t>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констатира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соработка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Државниот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санитарно-здравствен</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инспекторат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како</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извести</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другите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надлежни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инспектори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или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други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државни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органи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утврдените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неправилности</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побара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нивна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интервенција</w:t>
      </w:r>
      <w:proofErr w:type="spellEnd"/>
      <w:r w:rsidRPr="004B2D7E">
        <w:rPr>
          <w:rFonts w:ascii="StobiSerif Regular" w:eastAsia="Arial" w:hAnsi="StobiSerif Regular" w:cs="Arial"/>
          <w:sz w:val="22"/>
          <w:szCs w:val="22"/>
          <w:lang w:val="en-US"/>
        </w:rPr>
        <w:t xml:space="preserve">. </w:t>
      </w:r>
    </w:p>
    <w:p w14:paraId="0101FD4C" w14:textId="77777777" w:rsidR="004B2D7E" w:rsidRPr="004B2D7E" w:rsidRDefault="004B2D7E" w:rsidP="004B2D7E">
      <w:pPr>
        <w:jc w:val="both"/>
        <w:rPr>
          <w:rFonts w:ascii="StobiSerif Regular" w:eastAsia="Arial" w:hAnsi="StobiSerif Regular" w:cs="Arial"/>
          <w:sz w:val="22"/>
          <w:szCs w:val="22"/>
          <w:lang w:val="en-US"/>
        </w:rPr>
      </w:pPr>
      <w:r w:rsidRPr="004B2D7E">
        <w:rPr>
          <w:rFonts w:ascii="StobiSerif Regular" w:eastAsia="Arial" w:hAnsi="StobiSerif Regular" w:cs="Arial"/>
          <w:sz w:val="22"/>
          <w:szCs w:val="22"/>
          <w:lang w:val="en-US"/>
        </w:rPr>
        <w:t>(</w:t>
      </w:r>
      <w:r w:rsidRPr="004B2D7E">
        <w:rPr>
          <w:rFonts w:ascii="StobiSerif Regular" w:eastAsia="Arial" w:hAnsi="StobiSerif Regular" w:cs="Arial"/>
          <w:sz w:val="22"/>
          <w:szCs w:val="22"/>
        </w:rPr>
        <w:t>7</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Ако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констатираните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неисправности</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неправилности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ставот</w:t>
      </w:r>
      <w:proofErr w:type="spellEnd"/>
      <w:r w:rsidRPr="004B2D7E">
        <w:rPr>
          <w:rFonts w:ascii="StobiSerif Regular" w:eastAsia="Arial" w:hAnsi="StobiSerif Regular" w:cs="Arial"/>
          <w:sz w:val="22"/>
          <w:szCs w:val="22"/>
          <w:lang w:val="en-US"/>
        </w:rPr>
        <w:t xml:space="preserve"> (</w:t>
      </w:r>
      <w:r w:rsidRPr="004B2D7E">
        <w:rPr>
          <w:rFonts w:ascii="StobiSerif Regular" w:eastAsia="Arial" w:hAnsi="StobiSerif Regular" w:cs="Arial"/>
          <w:sz w:val="22"/>
          <w:szCs w:val="22"/>
        </w:rPr>
        <w:t>6</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овој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член</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претставуваат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опасност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загрозување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животната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средина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животот</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здравјето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луѓето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инспекторот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веднаш</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ќе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ја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забрани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работата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инсталацијата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објектот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постројката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уредот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како</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употреба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средствата</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опремата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вршење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дејноста</w:t>
      </w:r>
      <w:proofErr w:type="spellEnd"/>
      <w:r w:rsidRPr="004B2D7E">
        <w:rPr>
          <w:rFonts w:ascii="StobiSerif Regular" w:eastAsia="Arial" w:hAnsi="StobiSerif Regular" w:cs="Arial"/>
          <w:sz w:val="22"/>
          <w:szCs w:val="22"/>
          <w:lang w:val="en-US"/>
        </w:rPr>
        <w:t>.</w:t>
      </w:r>
    </w:p>
    <w:p w14:paraId="445F0362" w14:textId="77777777" w:rsidR="004B2D7E" w:rsidRPr="004B2D7E" w:rsidRDefault="004B2D7E" w:rsidP="004B2D7E">
      <w:pPr>
        <w:jc w:val="both"/>
        <w:rPr>
          <w:rFonts w:ascii="StobiSerif Regular" w:eastAsia="Arial" w:hAnsi="StobiSerif Regular" w:cs="Arial"/>
          <w:sz w:val="22"/>
          <w:szCs w:val="22"/>
          <w:lang w:val="en-US"/>
        </w:rPr>
      </w:pPr>
      <w:r w:rsidRPr="004B2D7E">
        <w:rPr>
          <w:rFonts w:ascii="StobiSerif Regular" w:eastAsia="Arial" w:hAnsi="StobiSerif Regular" w:cs="Arial"/>
          <w:sz w:val="22"/>
          <w:szCs w:val="22"/>
          <w:lang w:val="en-US"/>
        </w:rPr>
        <w:t>(</w:t>
      </w:r>
      <w:r w:rsidRPr="004B2D7E">
        <w:rPr>
          <w:rFonts w:ascii="StobiSerif Regular" w:eastAsia="Arial" w:hAnsi="StobiSerif Regular" w:cs="Arial"/>
          <w:sz w:val="22"/>
          <w:szCs w:val="22"/>
        </w:rPr>
        <w:t>8</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случаите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ставот</w:t>
      </w:r>
      <w:proofErr w:type="spellEnd"/>
      <w:r w:rsidRPr="004B2D7E">
        <w:rPr>
          <w:rFonts w:ascii="StobiSerif Regular" w:eastAsia="Arial" w:hAnsi="StobiSerif Regular" w:cs="Arial"/>
          <w:sz w:val="22"/>
          <w:szCs w:val="22"/>
          <w:lang w:val="en-US"/>
        </w:rPr>
        <w:t xml:space="preserve"> (5)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овој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член</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инспекторот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донесува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писмено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решение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рок</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48 </w:t>
      </w:r>
      <w:proofErr w:type="spellStart"/>
      <w:r w:rsidRPr="004B2D7E">
        <w:rPr>
          <w:rFonts w:ascii="StobiSerif Regular" w:eastAsia="Arial" w:hAnsi="StobiSerif Regular" w:cs="Arial"/>
          <w:sz w:val="22"/>
          <w:szCs w:val="22"/>
          <w:lang w:val="en-US"/>
        </w:rPr>
        <w:t>часа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издавањето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усната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наредба</w:t>
      </w:r>
      <w:proofErr w:type="spellEnd"/>
      <w:r w:rsidRPr="004B2D7E">
        <w:rPr>
          <w:rFonts w:ascii="StobiSerif Regular" w:eastAsia="Arial" w:hAnsi="StobiSerif Regular" w:cs="Arial"/>
          <w:sz w:val="22"/>
          <w:szCs w:val="22"/>
          <w:lang w:val="en-US"/>
        </w:rPr>
        <w:t>.</w:t>
      </w:r>
    </w:p>
    <w:p w14:paraId="0C1197FA" w14:textId="77777777" w:rsidR="004B2D7E" w:rsidRPr="004B2D7E" w:rsidRDefault="004B2D7E" w:rsidP="004B2D7E">
      <w:pPr>
        <w:jc w:val="both"/>
        <w:rPr>
          <w:rFonts w:ascii="StobiSerif Regular" w:eastAsia="Arial" w:hAnsi="StobiSerif Regular" w:cs="Arial"/>
          <w:sz w:val="22"/>
          <w:szCs w:val="22"/>
        </w:rPr>
      </w:pPr>
      <w:r w:rsidRPr="004B2D7E">
        <w:rPr>
          <w:rFonts w:ascii="StobiSerif Regular" w:eastAsia="Arial" w:hAnsi="StobiSerif Regular" w:cs="Arial"/>
          <w:sz w:val="22"/>
          <w:szCs w:val="22"/>
          <w:lang w:val="en-US"/>
        </w:rPr>
        <w:t>(</w:t>
      </w:r>
      <w:r w:rsidRPr="004B2D7E">
        <w:rPr>
          <w:rFonts w:ascii="StobiSerif Regular" w:eastAsia="Arial" w:hAnsi="StobiSerif Regular" w:cs="Arial"/>
          <w:sz w:val="22"/>
          <w:szCs w:val="22"/>
        </w:rPr>
        <w:t>9</w:t>
      </w:r>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вршењето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надзорот</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ставот</w:t>
      </w:r>
      <w:proofErr w:type="spellEnd"/>
      <w:r w:rsidRPr="004B2D7E">
        <w:rPr>
          <w:rFonts w:ascii="StobiSerif Regular" w:eastAsia="Arial" w:hAnsi="StobiSerif Regular" w:cs="Arial"/>
          <w:sz w:val="22"/>
          <w:szCs w:val="22"/>
          <w:lang w:val="en-US"/>
        </w:rPr>
        <w:t xml:space="preserve"> (1) </w:t>
      </w:r>
      <w:proofErr w:type="spellStart"/>
      <w:r w:rsidRPr="004B2D7E">
        <w:rPr>
          <w:rFonts w:ascii="StobiSerif Regular" w:eastAsia="Arial" w:hAnsi="StobiSerif Regular" w:cs="Arial"/>
          <w:sz w:val="22"/>
          <w:szCs w:val="22"/>
          <w:lang w:val="en-US"/>
        </w:rPr>
        <w:t>од</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овој</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член</w:t>
      </w:r>
      <w:proofErr w:type="spellEnd"/>
      <w:r w:rsidRPr="004B2D7E">
        <w:rPr>
          <w:rFonts w:ascii="StobiSerif Regular" w:eastAsia="Arial" w:hAnsi="StobiSerif Regular" w:cs="Arial"/>
          <w:sz w:val="22"/>
          <w:szCs w:val="22"/>
        </w:rPr>
        <w:t xml:space="preserve"> државниот </w:t>
      </w:r>
      <w:r w:rsidR="008C094A">
        <w:rPr>
          <w:rFonts w:ascii="StobiSerif Regular" w:eastAsia="Arial" w:hAnsi="StobiSerif Regular" w:cs="Arial"/>
          <w:sz w:val="22"/>
          <w:szCs w:val="22"/>
        </w:rPr>
        <w:t xml:space="preserve">пазарен </w:t>
      </w:r>
      <w:r w:rsidRPr="004B2D7E">
        <w:rPr>
          <w:rFonts w:ascii="StobiSerif Regular" w:eastAsia="Arial" w:hAnsi="StobiSerif Regular" w:cs="Arial"/>
          <w:sz w:val="22"/>
          <w:szCs w:val="22"/>
        </w:rPr>
        <w:t xml:space="preserve">инспектор </w:t>
      </w:r>
      <w:proofErr w:type="spellStart"/>
      <w:r w:rsidRPr="004B2D7E">
        <w:rPr>
          <w:rFonts w:ascii="StobiSerif Regular" w:eastAsia="Arial" w:hAnsi="StobiSerif Regular" w:cs="Arial"/>
          <w:sz w:val="22"/>
          <w:szCs w:val="22"/>
          <w:lang w:val="en-US"/>
        </w:rPr>
        <w:t>има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право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преземање</w:t>
      </w:r>
      <w:proofErr w:type="spellEnd"/>
      <w:r w:rsidRPr="004B2D7E">
        <w:rPr>
          <w:rFonts w:ascii="StobiSerif Regular" w:eastAsia="Arial" w:hAnsi="StobiSerif Regular" w:cs="Arial"/>
          <w:sz w:val="22"/>
          <w:szCs w:val="22"/>
          <w:lang w:val="en-US"/>
        </w:rPr>
        <w:t xml:space="preserve"> и </w:t>
      </w:r>
      <w:proofErr w:type="spellStart"/>
      <w:r w:rsidRPr="004B2D7E">
        <w:rPr>
          <w:rFonts w:ascii="StobiSerif Regular" w:eastAsia="Arial" w:hAnsi="StobiSerif Regular" w:cs="Arial"/>
          <w:sz w:val="22"/>
          <w:szCs w:val="22"/>
          <w:lang w:val="en-US"/>
        </w:rPr>
        <w:t>на</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други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мерки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утврдени</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со</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прописите</w:t>
      </w:r>
      <w:proofErr w:type="spellEnd"/>
      <w:r w:rsidRPr="004B2D7E">
        <w:rPr>
          <w:rFonts w:ascii="StobiSerif Regular" w:eastAsia="Arial" w:hAnsi="StobiSerif Regular" w:cs="Arial"/>
          <w:sz w:val="22"/>
          <w:szCs w:val="22"/>
          <w:lang w:val="en-US"/>
        </w:rPr>
        <w:t xml:space="preserve"> </w:t>
      </w:r>
      <w:proofErr w:type="spellStart"/>
      <w:r w:rsidRPr="004B2D7E">
        <w:rPr>
          <w:rFonts w:ascii="StobiSerif Regular" w:eastAsia="Arial" w:hAnsi="StobiSerif Regular" w:cs="Arial"/>
          <w:sz w:val="22"/>
          <w:szCs w:val="22"/>
          <w:lang w:val="en-US"/>
        </w:rPr>
        <w:t>за</w:t>
      </w:r>
      <w:proofErr w:type="spellEnd"/>
      <w:r w:rsidRPr="004B2D7E">
        <w:rPr>
          <w:rFonts w:ascii="StobiSerif Regular" w:eastAsia="Arial" w:hAnsi="StobiSerif Regular" w:cs="Arial"/>
          <w:sz w:val="22"/>
          <w:szCs w:val="22"/>
          <w:lang w:val="en-US"/>
        </w:rPr>
        <w:t xml:space="preserve"> </w:t>
      </w:r>
      <w:r w:rsidR="008C094A">
        <w:rPr>
          <w:rFonts w:ascii="StobiSerif Regular" w:eastAsia="Arial" w:hAnsi="StobiSerif Regular" w:cs="Arial"/>
          <w:sz w:val="22"/>
          <w:szCs w:val="22"/>
        </w:rPr>
        <w:t xml:space="preserve">државен пазарен инспекторат </w:t>
      </w:r>
      <w:r w:rsidRPr="004B2D7E">
        <w:rPr>
          <w:rFonts w:ascii="StobiSerif Regular" w:eastAsia="Arial" w:hAnsi="StobiSerif Regular" w:cs="Arial"/>
          <w:sz w:val="22"/>
          <w:szCs w:val="22"/>
        </w:rPr>
        <w:t>и прописите за инспекциски надзор</w:t>
      </w:r>
      <w:r w:rsidRPr="004B2D7E">
        <w:rPr>
          <w:rFonts w:ascii="StobiSerif Regular" w:eastAsia="Arial" w:hAnsi="StobiSerif Regular" w:cs="Arial"/>
          <w:sz w:val="22"/>
          <w:szCs w:val="22"/>
          <w:lang w:val="en-US"/>
        </w:rPr>
        <w:t>.</w:t>
      </w:r>
    </w:p>
    <w:p w14:paraId="1A001ACE" w14:textId="77777777" w:rsidR="004E1FE4" w:rsidRDefault="004E1FE4" w:rsidP="004E1FE4">
      <w:pPr>
        <w:jc w:val="both"/>
        <w:rPr>
          <w:rFonts w:ascii="StobiSerif Regular" w:eastAsia="Arial" w:hAnsi="StobiSerif Regular" w:cs="Arial"/>
          <w:sz w:val="22"/>
          <w:szCs w:val="22"/>
        </w:rPr>
      </w:pPr>
    </w:p>
    <w:p w14:paraId="1111012B" w14:textId="77777777" w:rsidR="004B2D7E" w:rsidRPr="00194232" w:rsidRDefault="004B2D7E" w:rsidP="004E1FE4">
      <w:pPr>
        <w:jc w:val="both"/>
        <w:rPr>
          <w:rFonts w:ascii="StobiSerif Regular" w:eastAsia="Arial" w:hAnsi="StobiSerif Regular" w:cs="Arial"/>
          <w:sz w:val="22"/>
          <w:szCs w:val="22"/>
          <w:lang w:val="en-US"/>
        </w:rPr>
      </w:pPr>
    </w:p>
    <w:p w14:paraId="5466882A"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Член</w:t>
      </w:r>
      <w:proofErr w:type="spellEnd"/>
      <w:r w:rsidRPr="00F441D3">
        <w:rPr>
          <w:rFonts w:ascii="StobiSerif Regular" w:eastAsia="Arial" w:hAnsi="StobiSerif Regular" w:cs="Arial"/>
          <w:b/>
          <w:sz w:val="22"/>
          <w:szCs w:val="22"/>
          <w:lang w:val="en-US"/>
        </w:rPr>
        <w:t xml:space="preserve"> </w:t>
      </w:r>
      <w:r w:rsidRPr="00F441D3">
        <w:rPr>
          <w:rFonts w:ascii="StobiSerif Regular" w:eastAsia="Arial" w:hAnsi="StobiSerif Regular" w:cs="Arial"/>
          <w:b/>
          <w:sz w:val="22"/>
          <w:szCs w:val="22"/>
        </w:rPr>
        <w:t>4</w:t>
      </w:r>
      <w:r w:rsidR="008F5043">
        <w:rPr>
          <w:rFonts w:ascii="StobiSerif Regular" w:eastAsia="Arial" w:hAnsi="StobiSerif Regular" w:cs="Arial"/>
          <w:b/>
          <w:sz w:val="22"/>
          <w:szCs w:val="22"/>
        </w:rPr>
        <w:t>9</w:t>
      </w:r>
    </w:p>
    <w:p w14:paraId="7C82A046" w14:textId="77777777" w:rsidR="004E1FE4" w:rsidRPr="00F441D3" w:rsidRDefault="004E1FE4" w:rsidP="004E1FE4">
      <w:pPr>
        <w:jc w:val="center"/>
        <w:rPr>
          <w:rFonts w:ascii="StobiSerif Regular" w:eastAsia="Arial" w:hAnsi="StobiSerif Regular" w:cs="Arial"/>
          <w:b/>
          <w:sz w:val="22"/>
          <w:szCs w:val="22"/>
        </w:rPr>
      </w:pPr>
      <w:proofErr w:type="spellStart"/>
      <w:r w:rsidRPr="00F441D3">
        <w:rPr>
          <w:rFonts w:ascii="StobiSerif Regular" w:eastAsia="Arial" w:hAnsi="StobiSerif Regular" w:cs="Arial"/>
          <w:b/>
          <w:sz w:val="22"/>
          <w:szCs w:val="22"/>
          <w:lang w:val="en-US"/>
        </w:rPr>
        <w:t>Примена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одредби</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од</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други</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закони</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во</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инспекцискиот</w:t>
      </w:r>
      <w:proofErr w:type="spellEnd"/>
      <w:r w:rsidRPr="00F441D3">
        <w:rPr>
          <w:rFonts w:ascii="StobiSerif Regular" w:eastAsia="Arial" w:hAnsi="StobiSerif Regular" w:cs="Arial"/>
          <w:b/>
          <w:sz w:val="22"/>
          <w:szCs w:val="22"/>
          <w:lang w:val="en-US"/>
        </w:rPr>
        <w:t xml:space="preserve"> </w:t>
      </w:r>
      <w:proofErr w:type="spellStart"/>
      <w:r w:rsidRPr="00F441D3">
        <w:rPr>
          <w:rFonts w:ascii="StobiSerif Regular" w:eastAsia="Arial" w:hAnsi="StobiSerif Regular" w:cs="Arial"/>
          <w:b/>
          <w:sz w:val="22"/>
          <w:szCs w:val="22"/>
          <w:lang w:val="en-US"/>
        </w:rPr>
        <w:t>надзор</w:t>
      </w:r>
      <w:proofErr w:type="spellEnd"/>
    </w:p>
    <w:p w14:paraId="3A4BA8A6" w14:textId="77777777" w:rsidR="004E1FE4" w:rsidRPr="00F441D3" w:rsidRDefault="004E1FE4" w:rsidP="004E1FE4">
      <w:pPr>
        <w:jc w:val="center"/>
        <w:rPr>
          <w:rFonts w:ascii="StobiSerif Regular" w:eastAsia="Arial" w:hAnsi="StobiSerif Regular" w:cs="Arial"/>
          <w:b/>
          <w:sz w:val="22"/>
          <w:szCs w:val="22"/>
        </w:rPr>
      </w:pPr>
    </w:p>
    <w:p w14:paraId="0391AEAB" w14:textId="77777777" w:rsidR="004E1FE4" w:rsidRDefault="004E1FE4" w:rsidP="004E1FE4">
      <w:pPr>
        <w:jc w:val="both"/>
        <w:rPr>
          <w:rFonts w:ascii="StobiSerif Regular" w:eastAsia="Arial" w:hAnsi="StobiSerif Regular" w:cs="Arial"/>
          <w:sz w:val="22"/>
          <w:szCs w:val="22"/>
        </w:rPr>
      </w:pPr>
      <w:proofErr w:type="spellStart"/>
      <w:r w:rsidRPr="00F441D3">
        <w:rPr>
          <w:rFonts w:ascii="StobiSerif Regular" w:eastAsia="Arial" w:hAnsi="StobiSerif Regular" w:cs="Arial"/>
          <w:sz w:val="22"/>
          <w:szCs w:val="22"/>
          <w:lang w:val="en-US"/>
        </w:rPr>
        <w:t>Во</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постапката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вршење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инспекциски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Pr="00F441D3">
        <w:rPr>
          <w:rFonts w:ascii="StobiSerif Regular" w:eastAsia="Arial" w:hAnsi="StobiSerif Regular" w:cs="Arial"/>
          <w:sz w:val="22"/>
          <w:szCs w:val="22"/>
          <w:lang w:val="en-US"/>
        </w:rPr>
        <w:t xml:space="preserve"> </w:t>
      </w:r>
      <w:r w:rsidR="003C60AA">
        <w:rPr>
          <w:rFonts w:ascii="StobiSerif Regular" w:eastAsia="Arial" w:hAnsi="StobiSerif Regular" w:cs="Arial"/>
          <w:sz w:val="22"/>
          <w:szCs w:val="22"/>
        </w:rPr>
        <w:t>која се спроведува во согласност со овој закон,</w:t>
      </w:r>
      <w:r w:rsidR="008F5043">
        <w:rPr>
          <w:rFonts w:ascii="StobiSerif Regular" w:eastAsia="Arial" w:hAnsi="StobiSerif Regular" w:cs="Arial"/>
          <w:sz w:val="22"/>
          <w:szCs w:val="22"/>
        </w:rPr>
        <w:t xml:space="preserve"> соодветно</w:t>
      </w:r>
      <w:r w:rsidR="003C60AA">
        <w:rPr>
          <w:rFonts w:ascii="StobiSerif Regular" w:eastAsia="Arial" w:hAnsi="StobiSerif Regular" w:cs="Arial"/>
          <w:sz w:val="22"/>
          <w:szCs w:val="22"/>
        </w:rPr>
        <w:t xml:space="preserve"> </w:t>
      </w:r>
      <w:proofErr w:type="spellStart"/>
      <w:r w:rsidRPr="00F441D3">
        <w:rPr>
          <w:rFonts w:ascii="StobiSerif Regular" w:eastAsia="Arial" w:hAnsi="StobiSerif Regular" w:cs="Arial"/>
          <w:sz w:val="22"/>
          <w:szCs w:val="22"/>
          <w:lang w:val="en-US"/>
        </w:rPr>
        <w:t>се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применуваат</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одредбите</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w:t>
      </w:r>
      <w:proofErr w:type="spellEnd"/>
      <w:r w:rsidRPr="00F441D3">
        <w:rPr>
          <w:rFonts w:ascii="StobiSerif Regular" w:eastAsia="Arial" w:hAnsi="StobiSerif Regular" w:cs="Arial"/>
          <w:sz w:val="22"/>
          <w:szCs w:val="22"/>
          <w:lang w:val="en-US"/>
        </w:rPr>
        <w:t xml:space="preserve"> </w:t>
      </w:r>
      <w:r w:rsidR="003C60AA">
        <w:rPr>
          <w:rFonts w:ascii="StobiSerif Regular" w:eastAsia="Arial" w:hAnsi="StobiSerif Regular" w:cs="Arial"/>
          <w:sz w:val="22"/>
          <w:szCs w:val="22"/>
        </w:rPr>
        <w:t xml:space="preserve">прописите за </w:t>
      </w:r>
      <w:proofErr w:type="spellStart"/>
      <w:r w:rsidRPr="00F441D3">
        <w:rPr>
          <w:rFonts w:ascii="StobiSerif Regular" w:eastAsia="Arial" w:hAnsi="StobiSerif Regular" w:cs="Arial"/>
          <w:sz w:val="22"/>
          <w:szCs w:val="22"/>
          <w:lang w:val="en-US"/>
        </w:rPr>
        <w:t>инспекциски</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надзор</w:t>
      </w:r>
      <w:proofErr w:type="spellEnd"/>
      <w:r w:rsidR="00854CD0">
        <w:rPr>
          <w:rFonts w:ascii="StobiSerif Regular" w:eastAsia="Arial" w:hAnsi="StobiSerif Regular" w:cs="Arial"/>
          <w:sz w:val="22"/>
          <w:szCs w:val="22"/>
        </w:rPr>
        <w:t xml:space="preserve">, </w:t>
      </w:r>
      <w:r w:rsidR="003C60AA">
        <w:rPr>
          <w:rFonts w:ascii="StobiSerif Regular" w:eastAsia="Arial" w:hAnsi="StobiSerif Regular" w:cs="Arial"/>
          <w:sz w:val="22"/>
          <w:szCs w:val="22"/>
        </w:rPr>
        <w:t xml:space="preserve">прописите за </w:t>
      </w:r>
      <w:proofErr w:type="spellStart"/>
      <w:r w:rsidRPr="00F441D3">
        <w:rPr>
          <w:rFonts w:ascii="StobiSerif Regular" w:eastAsia="Arial" w:hAnsi="StobiSerif Regular" w:cs="Arial"/>
          <w:sz w:val="22"/>
          <w:szCs w:val="22"/>
          <w:lang w:val="en-US"/>
        </w:rPr>
        <w:t>животна</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средин</w:t>
      </w:r>
      <w:r w:rsidR="00854CD0">
        <w:rPr>
          <w:rFonts w:ascii="StobiSerif Regular" w:eastAsia="Arial" w:hAnsi="StobiSerif Regular" w:cs="Arial"/>
          <w:sz w:val="22"/>
          <w:szCs w:val="22"/>
          <w:lang w:val="en-US"/>
        </w:rPr>
        <w:t>а</w:t>
      </w:r>
      <w:proofErr w:type="spellEnd"/>
      <w:r w:rsidR="00854CD0">
        <w:rPr>
          <w:rFonts w:ascii="StobiSerif Regular" w:eastAsia="Arial" w:hAnsi="StobiSerif Regular" w:cs="Arial"/>
          <w:sz w:val="22"/>
          <w:szCs w:val="22"/>
          <w:lang w:val="en-US"/>
        </w:rPr>
        <w:t>,</w:t>
      </w:r>
      <w:r w:rsidR="004138EB">
        <w:rPr>
          <w:rFonts w:ascii="StobiSerif Regular" w:eastAsia="Arial" w:hAnsi="StobiSerif Regular" w:cs="Arial"/>
          <w:sz w:val="22"/>
          <w:szCs w:val="22"/>
        </w:rPr>
        <w:t xml:space="preserve"> прописите за управување со отпад и прописите за </w:t>
      </w:r>
      <w:r w:rsidR="003B2A97">
        <w:rPr>
          <w:rFonts w:ascii="StobiSerif Regular" w:hAnsi="StobiSerif Regular" w:cs="Arial"/>
          <w:sz w:val="22"/>
          <w:szCs w:val="22"/>
        </w:rPr>
        <w:t>проширена одговорност на производителот за управување со посебни текови на отпад,</w:t>
      </w:r>
      <w:r w:rsidR="004138EB">
        <w:rPr>
          <w:rFonts w:ascii="StobiSerif Regular" w:eastAsia="Arial" w:hAnsi="StobiSerif Regular" w:cs="Arial"/>
          <w:sz w:val="22"/>
          <w:szCs w:val="22"/>
        </w:rPr>
        <w:t xml:space="preserve"> </w:t>
      </w:r>
      <w:r w:rsidR="003C60AA">
        <w:rPr>
          <w:rFonts w:ascii="StobiSerif Regular" w:eastAsia="Arial" w:hAnsi="StobiSerif Regular" w:cs="Arial"/>
          <w:sz w:val="22"/>
          <w:szCs w:val="22"/>
        </w:rPr>
        <w:t xml:space="preserve">доколку со </w:t>
      </w:r>
      <w:proofErr w:type="spellStart"/>
      <w:r w:rsidRPr="00F441D3">
        <w:rPr>
          <w:rFonts w:ascii="StobiSerif Regular" w:eastAsia="Arial" w:hAnsi="StobiSerif Regular" w:cs="Arial"/>
          <w:sz w:val="22"/>
          <w:szCs w:val="22"/>
          <w:lang w:val="en-US"/>
        </w:rPr>
        <w:t>овој</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закон</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поинаку</w:t>
      </w:r>
      <w:proofErr w:type="spellEnd"/>
      <w:r w:rsidRPr="00F441D3">
        <w:rPr>
          <w:rFonts w:ascii="StobiSerif Regular" w:eastAsia="Arial" w:hAnsi="StobiSerif Regular" w:cs="Arial"/>
          <w:sz w:val="22"/>
          <w:szCs w:val="22"/>
          <w:lang w:val="en-US"/>
        </w:rPr>
        <w:t xml:space="preserve"> </w:t>
      </w:r>
      <w:proofErr w:type="spellStart"/>
      <w:r w:rsidRPr="00F441D3">
        <w:rPr>
          <w:rFonts w:ascii="StobiSerif Regular" w:eastAsia="Arial" w:hAnsi="StobiSerif Regular" w:cs="Arial"/>
          <w:sz w:val="22"/>
          <w:szCs w:val="22"/>
          <w:lang w:val="en-US"/>
        </w:rPr>
        <w:t>не</w:t>
      </w:r>
      <w:proofErr w:type="spellEnd"/>
      <w:r w:rsidRPr="00F441D3">
        <w:rPr>
          <w:rFonts w:ascii="StobiSerif Regular" w:eastAsia="Arial" w:hAnsi="StobiSerif Regular" w:cs="Arial"/>
          <w:sz w:val="22"/>
          <w:szCs w:val="22"/>
          <w:lang w:val="en-US"/>
        </w:rPr>
        <w:t xml:space="preserve"> е </w:t>
      </w:r>
      <w:proofErr w:type="spellStart"/>
      <w:r w:rsidRPr="00F441D3">
        <w:rPr>
          <w:rFonts w:ascii="StobiSerif Regular" w:eastAsia="Arial" w:hAnsi="StobiSerif Regular" w:cs="Arial"/>
          <w:sz w:val="22"/>
          <w:szCs w:val="22"/>
          <w:lang w:val="en-US"/>
        </w:rPr>
        <w:t>уредено</w:t>
      </w:r>
      <w:proofErr w:type="spellEnd"/>
      <w:r w:rsidRPr="00F441D3">
        <w:rPr>
          <w:rFonts w:ascii="StobiSerif Regular" w:eastAsia="Arial" w:hAnsi="StobiSerif Regular" w:cs="Arial"/>
          <w:sz w:val="22"/>
          <w:szCs w:val="22"/>
          <w:lang w:val="en-US"/>
        </w:rPr>
        <w:t>.</w:t>
      </w:r>
    </w:p>
    <w:p w14:paraId="06E678BE" w14:textId="77777777" w:rsidR="003C60AA" w:rsidRDefault="003C60AA" w:rsidP="004E1FE4">
      <w:pPr>
        <w:jc w:val="both"/>
        <w:rPr>
          <w:rFonts w:ascii="StobiSerif Regular" w:eastAsia="Arial" w:hAnsi="StobiSerif Regular" w:cs="Arial"/>
          <w:sz w:val="22"/>
          <w:szCs w:val="22"/>
        </w:rPr>
      </w:pPr>
    </w:p>
    <w:p w14:paraId="52B2C15A" w14:textId="77777777" w:rsidR="004E1FE4" w:rsidRPr="00F441D3" w:rsidRDefault="004E1FE4" w:rsidP="004E1FE4">
      <w:pPr>
        <w:jc w:val="both"/>
        <w:rPr>
          <w:rFonts w:ascii="StobiSerif Regular" w:eastAsia="Arial" w:hAnsi="StobiSerif Regular" w:cs="Arial"/>
          <w:sz w:val="22"/>
          <w:szCs w:val="22"/>
        </w:rPr>
      </w:pPr>
    </w:p>
    <w:p w14:paraId="2EB0799B" w14:textId="77777777" w:rsidR="003C60AA" w:rsidRDefault="003C60AA" w:rsidP="004E1FE4">
      <w:pPr>
        <w:jc w:val="center"/>
        <w:rPr>
          <w:rFonts w:ascii="StobiSerif Regular" w:eastAsia="Arial" w:hAnsi="StobiSerif Regular" w:cs="Arial"/>
          <w:b/>
          <w:sz w:val="22"/>
          <w:szCs w:val="22"/>
        </w:rPr>
      </w:pPr>
    </w:p>
    <w:p w14:paraId="4335F5F7" w14:textId="77777777" w:rsidR="00847255" w:rsidRPr="00847255" w:rsidRDefault="00847255" w:rsidP="00847255">
      <w:pPr>
        <w:spacing w:after="200" w:line="276" w:lineRule="auto"/>
        <w:rPr>
          <w:rFonts w:ascii="StobiSerif Regular" w:hAnsi="StobiSerif Regular" w:cs="Arial"/>
          <w:b/>
          <w:sz w:val="22"/>
          <w:szCs w:val="22"/>
        </w:rPr>
      </w:pPr>
      <w:r>
        <w:rPr>
          <w:rFonts w:ascii="StobiSerif Regular" w:hAnsi="StobiSerif Regular" w:cs="Arial"/>
          <w:b/>
          <w:sz w:val="22"/>
          <w:szCs w:val="22"/>
          <w:lang w:val="en-US"/>
        </w:rPr>
        <w:t xml:space="preserve">VII. </w:t>
      </w:r>
      <w:r>
        <w:rPr>
          <w:rFonts w:ascii="StobiSerif Regular" w:hAnsi="StobiSerif Regular" w:cs="Arial"/>
          <w:b/>
          <w:sz w:val="22"/>
          <w:szCs w:val="22"/>
        </w:rPr>
        <w:t xml:space="preserve">ПРЕКРШОЧНИ ОДРЕДБИ </w:t>
      </w:r>
    </w:p>
    <w:p w14:paraId="0829E996" w14:textId="77777777" w:rsidR="004E1FE4" w:rsidRPr="00AA3AED"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 xml:space="preserve">Член </w:t>
      </w:r>
      <w:r>
        <w:rPr>
          <w:rFonts w:ascii="StobiSerif Regular" w:eastAsia="Arial" w:hAnsi="StobiSerif Regular" w:cs="Arial"/>
          <w:b/>
          <w:sz w:val="22"/>
          <w:szCs w:val="22"/>
        </w:rPr>
        <w:t>5</w:t>
      </w:r>
      <w:r w:rsidR="004138EB">
        <w:rPr>
          <w:rFonts w:ascii="StobiSerif Regular" w:eastAsia="Arial" w:hAnsi="StobiSerif Regular" w:cs="Arial"/>
          <w:b/>
          <w:sz w:val="22"/>
          <w:szCs w:val="22"/>
        </w:rPr>
        <w:t>0</w:t>
      </w:r>
    </w:p>
    <w:p w14:paraId="4AF2E5B3" w14:textId="77777777" w:rsidR="004E1FE4" w:rsidRPr="00AA3AED"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Прекршочни санкции од прва категорија</w:t>
      </w:r>
    </w:p>
    <w:p w14:paraId="6362E56F" w14:textId="77777777" w:rsidR="004E1FE4" w:rsidRPr="00AA3AED" w:rsidRDefault="004E1FE4" w:rsidP="004E1FE4">
      <w:pPr>
        <w:jc w:val="both"/>
        <w:rPr>
          <w:rFonts w:ascii="StobiSerif Regular" w:eastAsia="Arial" w:hAnsi="StobiSerif Regular" w:cs="Arial"/>
          <w:b/>
          <w:sz w:val="22"/>
          <w:szCs w:val="22"/>
        </w:rPr>
      </w:pPr>
    </w:p>
    <w:p w14:paraId="6408B242" w14:textId="77777777" w:rsidR="004E1FE4" w:rsidRPr="00AA3AED" w:rsidRDefault="004E1FE4" w:rsidP="004E1FE4">
      <w:pPr>
        <w:spacing w:before="240" w:after="120" w:line="276" w:lineRule="auto"/>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(1) Глоба во износ од </w:t>
      </w:r>
      <w:r w:rsidR="002970AB">
        <w:rPr>
          <w:rFonts w:ascii="StobiSerif Regular" w:eastAsia="Arial" w:hAnsi="StobiSerif Regular" w:cs="Arial"/>
          <w:sz w:val="22"/>
          <w:szCs w:val="22"/>
        </w:rPr>
        <w:t>50</w:t>
      </w:r>
      <w:r w:rsidR="00287D79">
        <w:rPr>
          <w:rFonts w:ascii="StobiSerif Regular" w:eastAsia="Arial" w:hAnsi="StobiSerif Regular" w:cs="Arial"/>
          <w:sz w:val="22"/>
          <w:szCs w:val="22"/>
        </w:rPr>
        <w:t xml:space="preserve"> </w:t>
      </w:r>
      <w:r>
        <w:rPr>
          <w:rFonts w:ascii="StobiSerif Regular" w:eastAsia="Arial" w:hAnsi="StobiSerif Regular" w:cs="Arial"/>
          <w:sz w:val="22"/>
          <w:szCs w:val="22"/>
        </w:rPr>
        <w:t xml:space="preserve">до </w:t>
      </w:r>
      <w:r w:rsidR="002970AB">
        <w:rPr>
          <w:rFonts w:ascii="StobiSerif Regular" w:eastAsia="Arial" w:hAnsi="StobiSerif Regular" w:cs="Arial"/>
          <w:sz w:val="22"/>
          <w:szCs w:val="22"/>
        </w:rPr>
        <w:t>25</w:t>
      </w:r>
      <w:r w:rsidRPr="00AA3AED">
        <w:rPr>
          <w:rFonts w:ascii="StobiSerif Regular" w:eastAsia="Arial" w:hAnsi="StobiSerif Regular" w:cs="Arial"/>
          <w:sz w:val="22"/>
          <w:szCs w:val="22"/>
        </w:rPr>
        <w:t xml:space="preserve">0 евра во денарска противвредност за микро трговци, од </w:t>
      </w:r>
      <w:r w:rsidR="002970AB">
        <w:rPr>
          <w:rFonts w:ascii="StobiSerif Regular" w:eastAsia="Arial" w:hAnsi="StobiSerif Regular" w:cs="Arial"/>
          <w:sz w:val="22"/>
          <w:szCs w:val="22"/>
        </w:rPr>
        <w:t>25</w:t>
      </w:r>
      <w:r w:rsidR="00287D79">
        <w:rPr>
          <w:rFonts w:ascii="StobiSerif Regular" w:eastAsia="Arial" w:hAnsi="StobiSerif Regular" w:cs="Arial"/>
          <w:sz w:val="22"/>
          <w:szCs w:val="22"/>
        </w:rPr>
        <w:t>0</w:t>
      </w:r>
      <w:r>
        <w:rPr>
          <w:rFonts w:ascii="StobiSerif Regular" w:eastAsia="Arial" w:hAnsi="StobiSerif Regular" w:cs="Arial"/>
          <w:sz w:val="22"/>
          <w:szCs w:val="22"/>
        </w:rPr>
        <w:t xml:space="preserve"> до</w:t>
      </w:r>
      <w:r w:rsidR="00DE5188">
        <w:rPr>
          <w:rFonts w:ascii="StobiSerif Regular" w:eastAsia="Arial" w:hAnsi="StobiSerif Regular" w:cs="Arial"/>
          <w:sz w:val="22"/>
          <w:szCs w:val="22"/>
        </w:rPr>
        <w:t xml:space="preserve"> </w:t>
      </w:r>
      <w:r w:rsidR="002970AB">
        <w:rPr>
          <w:rFonts w:ascii="StobiSerif Regular" w:eastAsia="Arial" w:hAnsi="StobiSerif Regular" w:cs="Arial"/>
          <w:sz w:val="22"/>
          <w:szCs w:val="22"/>
        </w:rPr>
        <w:t>5</w:t>
      </w:r>
      <w:r w:rsidR="00287D79">
        <w:rPr>
          <w:rFonts w:ascii="StobiSerif Regular" w:eastAsia="Arial" w:hAnsi="StobiSerif Regular" w:cs="Arial"/>
          <w:sz w:val="22"/>
          <w:szCs w:val="22"/>
        </w:rPr>
        <w:t>00</w:t>
      </w:r>
      <w:r w:rsidRPr="00AA3AED">
        <w:rPr>
          <w:rFonts w:ascii="StobiSerif Regular" w:eastAsia="Arial" w:hAnsi="StobiSerif Regular" w:cs="Arial"/>
          <w:sz w:val="22"/>
          <w:szCs w:val="22"/>
        </w:rPr>
        <w:t xml:space="preserve"> евра за мали трговци, од </w:t>
      </w:r>
      <w:r w:rsidR="002970AB">
        <w:rPr>
          <w:rFonts w:ascii="StobiSerif Regular" w:eastAsia="Arial" w:hAnsi="StobiSerif Regular" w:cs="Arial"/>
          <w:sz w:val="22"/>
          <w:szCs w:val="22"/>
        </w:rPr>
        <w:t>5</w:t>
      </w:r>
      <w:r w:rsidR="00287D79">
        <w:rPr>
          <w:rFonts w:ascii="StobiSerif Regular" w:eastAsia="Arial" w:hAnsi="StobiSerif Regular" w:cs="Arial"/>
          <w:sz w:val="22"/>
          <w:szCs w:val="22"/>
        </w:rPr>
        <w:t>00</w:t>
      </w:r>
      <w:r>
        <w:rPr>
          <w:rFonts w:ascii="StobiSerif Regular" w:eastAsia="Arial" w:hAnsi="StobiSerif Regular" w:cs="Arial"/>
          <w:sz w:val="22"/>
          <w:szCs w:val="22"/>
        </w:rPr>
        <w:t xml:space="preserve"> до </w:t>
      </w:r>
      <w:r w:rsidR="002970AB">
        <w:rPr>
          <w:rFonts w:ascii="StobiSerif Regular" w:eastAsia="Arial" w:hAnsi="StobiSerif Regular" w:cs="Arial"/>
          <w:sz w:val="22"/>
          <w:szCs w:val="22"/>
        </w:rPr>
        <w:t>8</w:t>
      </w:r>
      <w:r w:rsidRPr="00AA3AED">
        <w:rPr>
          <w:rFonts w:ascii="StobiSerif Regular" w:eastAsia="Arial" w:hAnsi="StobiSerif Regular" w:cs="Arial"/>
          <w:sz w:val="22"/>
          <w:szCs w:val="22"/>
        </w:rPr>
        <w:t xml:space="preserve">00 евра за средни трговци и од </w:t>
      </w:r>
      <w:r w:rsidR="002970AB">
        <w:rPr>
          <w:rFonts w:ascii="StobiSerif Regular" w:eastAsia="Arial" w:hAnsi="StobiSerif Regular" w:cs="Arial"/>
          <w:sz w:val="22"/>
          <w:szCs w:val="22"/>
        </w:rPr>
        <w:t>8</w:t>
      </w:r>
      <w:r w:rsidRPr="00AA3AED">
        <w:rPr>
          <w:rFonts w:ascii="StobiSerif Regular" w:eastAsia="Arial" w:hAnsi="StobiSerif Regular" w:cs="Arial"/>
          <w:sz w:val="22"/>
          <w:szCs w:val="22"/>
        </w:rPr>
        <w:t>00</w:t>
      </w:r>
      <w:r>
        <w:rPr>
          <w:rFonts w:ascii="StobiSerif Regular" w:eastAsia="Arial" w:hAnsi="StobiSerif Regular" w:cs="Arial"/>
          <w:sz w:val="22"/>
          <w:szCs w:val="22"/>
        </w:rPr>
        <w:t xml:space="preserve"> до </w:t>
      </w:r>
      <w:r w:rsidRPr="00AA3AED">
        <w:rPr>
          <w:rFonts w:ascii="StobiSerif Regular" w:eastAsia="Arial" w:hAnsi="StobiSerif Regular" w:cs="Arial"/>
          <w:sz w:val="22"/>
          <w:szCs w:val="22"/>
        </w:rPr>
        <w:t>1.000 евра во денарска противвредност за големи трговци ќе му се изрече за прекршок на правно лице, доколку:</w:t>
      </w:r>
    </w:p>
    <w:p w14:paraId="3CAB6D23"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податоците од евиденцијата на квартална основа на бројот на продадените кеси не ги пријавува кај стручниот орган согласно член 10 став (5) од овој закон;</w:t>
      </w:r>
    </w:p>
    <w:p w14:paraId="1786A56B" w14:textId="77777777" w:rsidR="004E1FE4" w:rsidRPr="00AA3AED" w:rsidRDefault="009C7BE9" w:rsidP="00F8523E">
      <w:pPr>
        <w:pStyle w:val="ListParagraph"/>
        <w:numPr>
          <w:ilvl w:val="0"/>
          <w:numId w:val="31"/>
        </w:numPr>
        <w:jc w:val="both"/>
        <w:rPr>
          <w:rFonts w:ascii="StobiSerif Regular" w:hAnsi="StobiSerif Regular" w:cs="Arial"/>
          <w:sz w:val="22"/>
          <w:szCs w:val="22"/>
        </w:rPr>
      </w:pPr>
      <w:r>
        <w:rPr>
          <w:rFonts w:ascii="StobiSerif Regular" w:hAnsi="StobiSerif Regular" w:cs="Arial"/>
          <w:sz w:val="22"/>
          <w:szCs w:val="22"/>
        </w:rPr>
        <w:t>не обезбедува повратен прием на</w:t>
      </w:r>
      <w:r w:rsidR="004E1FE4" w:rsidRPr="00AA3AED">
        <w:rPr>
          <w:rFonts w:ascii="StobiSerif Regular" w:hAnsi="StobiSerif Regular" w:cs="Arial"/>
          <w:sz w:val="22"/>
          <w:szCs w:val="22"/>
        </w:rPr>
        <w:t xml:space="preserve"> продажното, групното и транспортното пакување согласно член 20 овој закон;</w:t>
      </w:r>
    </w:p>
    <w:p w14:paraId="2384BB36" w14:textId="77777777" w:rsidR="001E1D19" w:rsidRPr="00696AFF" w:rsidRDefault="004E1FE4" w:rsidP="00696AFF">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не уплаќа паушален надоместок согласно член 22 став (2) од овој закон;</w:t>
      </w:r>
    </w:p>
    <w:p w14:paraId="360EC914"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не ги информира на соодветен начин трговц</w:t>
      </w:r>
      <w:r w:rsidR="00696AFF">
        <w:rPr>
          <w:rFonts w:ascii="StobiSerif Regular" w:hAnsi="StobiSerif Regular" w:cs="Arial"/>
          <w:sz w:val="22"/>
          <w:szCs w:val="22"/>
        </w:rPr>
        <w:t xml:space="preserve">ите </w:t>
      </w:r>
      <w:r w:rsidRPr="00AA3AED">
        <w:rPr>
          <w:rFonts w:ascii="StobiSerif Regular" w:hAnsi="StobiSerif Regular" w:cs="Arial"/>
          <w:sz w:val="22"/>
          <w:szCs w:val="22"/>
        </w:rPr>
        <w:t>и крајни</w:t>
      </w:r>
      <w:r w:rsidR="00696AFF">
        <w:rPr>
          <w:rFonts w:ascii="StobiSerif Regular" w:hAnsi="StobiSerif Regular" w:cs="Arial"/>
          <w:sz w:val="22"/>
          <w:szCs w:val="22"/>
        </w:rPr>
        <w:t xml:space="preserve">те </w:t>
      </w:r>
      <w:r w:rsidRPr="00AA3AED">
        <w:rPr>
          <w:rFonts w:ascii="StobiSerif Regular" w:hAnsi="StobiSerif Regular" w:cs="Arial"/>
          <w:sz w:val="22"/>
          <w:szCs w:val="22"/>
        </w:rPr>
        <w:t>корисни</w:t>
      </w:r>
      <w:r w:rsidR="00696AFF">
        <w:rPr>
          <w:rFonts w:ascii="StobiSerif Regular" w:hAnsi="StobiSerif Regular" w:cs="Arial"/>
          <w:sz w:val="22"/>
          <w:szCs w:val="22"/>
        </w:rPr>
        <w:t xml:space="preserve">ци </w:t>
      </w:r>
      <w:r w:rsidRPr="00AA3AED">
        <w:rPr>
          <w:rFonts w:ascii="StobiSerif Regular" w:hAnsi="StobiSerif Regular" w:cs="Arial"/>
          <w:sz w:val="22"/>
          <w:szCs w:val="22"/>
        </w:rPr>
        <w:t>за битните својства на производ</w:t>
      </w:r>
      <w:r w:rsidR="00696AFF">
        <w:rPr>
          <w:rFonts w:ascii="StobiSerif Regular" w:hAnsi="StobiSerif Regular" w:cs="Arial"/>
          <w:sz w:val="22"/>
          <w:szCs w:val="22"/>
        </w:rPr>
        <w:t xml:space="preserve">от </w:t>
      </w:r>
      <w:r w:rsidRPr="00AA3AED">
        <w:rPr>
          <w:rFonts w:ascii="StobiSerif Regular" w:hAnsi="StobiSerif Regular" w:cs="Arial"/>
          <w:sz w:val="22"/>
          <w:szCs w:val="22"/>
        </w:rPr>
        <w:t>и неговото пакување во поглед на опасните и штетните материи и супстанции кои тие ги содржат и за начинот на постапување со отпа</w:t>
      </w:r>
      <w:r w:rsidR="00696AFF">
        <w:rPr>
          <w:rFonts w:ascii="StobiSerif Regular" w:hAnsi="StobiSerif Regular" w:cs="Arial"/>
          <w:sz w:val="22"/>
          <w:szCs w:val="22"/>
        </w:rPr>
        <w:t>д од пакување (член 24 став (1)</w:t>
      </w:r>
      <w:r w:rsidRPr="00AA3AED">
        <w:rPr>
          <w:rFonts w:ascii="StobiSerif Regular" w:hAnsi="StobiSerif Regular" w:cs="Arial"/>
          <w:sz w:val="22"/>
          <w:szCs w:val="22"/>
        </w:rPr>
        <w:t>);</w:t>
      </w:r>
    </w:p>
    <w:p w14:paraId="7044E286" w14:textId="77777777" w:rsidR="004E1FE4" w:rsidRPr="00696AFF" w:rsidRDefault="004E1FE4" w:rsidP="00F8523E">
      <w:pPr>
        <w:pStyle w:val="ListParagraph"/>
        <w:numPr>
          <w:ilvl w:val="0"/>
          <w:numId w:val="31"/>
        </w:numPr>
        <w:jc w:val="both"/>
        <w:rPr>
          <w:rFonts w:ascii="StobiSerif Regular" w:hAnsi="StobiSerif Regular" w:cs="Arial"/>
          <w:sz w:val="22"/>
          <w:szCs w:val="22"/>
        </w:rPr>
      </w:pPr>
      <w:r w:rsidRPr="00696AFF">
        <w:rPr>
          <w:rFonts w:ascii="StobiSerif Regular" w:hAnsi="StobiSerif Regular" w:cs="Arial"/>
          <w:sz w:val="22"/>
          <w:szCs w:val="22"/>
        </w:rPr>
        <w:t>не поседува податоци за вид на материјал и количеството на тешки метали од кој е произведено пакувањето  кое се п</w:t>
      </w:r>
      <w:r w:rsidR="00696AFF">
        <w:rPr>
          <w:rFonts w:ascii="StobiSerif Regular" w:hAnsi="StobiSerif Regular" w:cs="Arial"/>
          <w:sz w:val="22"/>
          <w:szCs w:val="22"/>
        </w:rPr>
        <w:t>ушта на пазар (член 24 став (2)</w:t>
      </w:r>
      <w:r w:rsidRPr="00696AFF">
        <w:rPr>
          <w:rFonts w:ascii="StobiSerif Regular" w:hAnsi="StobiSerif Regular" w:cs="Arial"/>
          <w:sz w:val="22"/>
          <w:szCs w:val="22"/>
        </w:rPr>
        <w:t>);</w:t>
      </w:r>
    </w:p>
    <w:p w14:paraId="1DB31BDA" w14:textId="77777777" w:rsidR="004E1FE4" w:rsidRPr="001E1D19" w:rsidRDefault="004E1FE4" w:rsidP="00F8523E">
      <w:pPr>
        <w:pStyle w:val="ListParagraph"/>
        <w:numPr>
          <w:ilvl w:val="0"/>
          <w:numId w:val="31"/>
        </w:numPr>
        <w:jc w:val="both"/>
        <w:rPr>
          <w:rFonts w:ascii="StobiSerif Regular" w:hAnsi="StobiSerif Regular" w:cs="Arial"/>
          <w:sz w:val="22"/>
          <w:szCs w:val="22"/>
          <w:lang w:val="sq-AL"/>
        </w:rPr>
      </w:pPr>
      <w:r w:rsidRPr="00AA3AED">
        <w:rPr>
          <w:rFonts w:ascii="StobiSerif Regular" w:hAnsi="StobiSerif Regular" w:cs="Arial"/>
          <w:sz w:val="22"/>
          <w:szCs w:val="22"/>
        </w:rPr>
        <w:t>не организира кампањи за информирање и подигање на јавната свест  согласно член 24 став (3) од овој закон</w:t>
      </w:r>
      <w:r w:rsidRPr="00AA3AED">
        <w:rPr>
          <w:rFonts w:ascii="StobiSerif Regular" w:hAnsi="StobiSerif Regular" w:cs="Arial"/>
          <w:sz w:val="22"/>
          <w:szCs w:val="22"/>
          <w:lang w:val="sq-AL"/>
        </w:rPr>
        <w:t>;</w:t>
      </w:r>
    </w:p>
    <w:p w14:paraId="7B4046B2" w14:textId="77777777" w:rsidR="001E1D19" w:rsidRPr="00AA3AED" w:rsidRDefault="001E1D19" w:rsidP="00F8523E">
      <w:pPr>
        <w:pStyle w:val="ListParagraph"/>
        <w:numPr>
          <w:ilvl w:val="0"/>
          <w:numId w:val="31"/>
        </w:numPr>
        <w:jc w:val="both"/>
        <w:rPr>
          <w:rFonts w:ascii="StobiSerif Regular" w:hAnsi="StobiSerif Regular" w:cs="Arial"/>
          <w:sz w:val="22"/>
          <w:szCs w:val="22"/>
          <w:lang w:val="sq-AL"/>
        </w:rPr>
      </w:pPr>
      <w:r>
        <w:rPr>
          <w:rFonts w:ascii="StobiSerif Regular" w:hAnsi="StobiSerif Regular" w:cs="Arial"/>
          <w:sz w:val="22"/>
          <w:szCs w:val="22"/>
        </w:rPr>
        <w:t xml:space="preserve">не ги информира крајните корисници </w:t>
      </w:r>
      <w:r w:rsidR="0004405C">
        <w:rPr>
          <w:rFonts w:ascii="StobiSerif Regular" w:hAnsi="StobiSerif Regular" w:cs="Arial"/>
          <w:sz w:val="22"/>
          <w:szCs w:val="22"/>
        </w:rPr>
        <w:t xml:space="preserve">за негативните последици за животната средина од прекумерната потрошувачка на </w:t>
      </w:r>
      <w:r>
        <w:rPr>
          <w:rFonts w:ascii="StobiSerif Regular" w:hAnsi="StobiSerif Regular" w:cs="Arial"/>
          <w:sz w:val="22"/>
          <w:szCs w:val="22"/>
        </w:rPr>
        <w:t>пластични кеси за</w:t>
      </w:r>
      <w:r w:rsidR="0004405C">
        <w:rPr>
          <w:rFonts w:ascii="StobiSerif Regular" w:hAnsi="StobiSerif Regular" w:cs="Arial"/>
          <w:sz w:val="22"/>
          <w:szCs w:val="22"/>
        </w:rPr>
        <w:t xml:space="preserve"> носење на стоки (член 24 став (4));</w:t>
      </w:r>
      <w:r>
        <w:rPr>
          <w:rFonts w:ascii="StobiSerif Regular" w:hAnsi="StobiSerif Regular" w:cs="Arial"/>
          <w:sz w:val="22"/>
          <w:szCs w:val="22"/>
        </w:rPr>
        <w:t xml:space="preserve"> </w:t>
      </w:r>
    </w:p>
    <w:p w14:paraId="6BE505F6"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 xml:space="preserve">не ги исполнува обврските за повратен прием на пакување </w:t>
      </w:r>
      <w:r w:rsidR="0004405C">
        <w:rPr>
          <w:rFonts w:ascii="StobiSerif Regular" w:hAnsi="StobiSerif Regular" w:cs="Arial"/>
          <w:sz w:val="22"/>
          <w:szCs w:val="22"/>
        </w:rPr>
        <w:t xml:space="preserve">согласно </w:t>
      </w:r>
      <w:r w:rsidRPr="00AA3AED">
        <w:rPr>
          <w:rFonts w:ascii="StobiSerif Regular" w:hAnsi="StobiSerif Regular" w:cs="Arial"/>
          <w:sz w:val="22"/>
          <w:szCs w:val="22"/>
        </w:rPr>
        <w:t>член 27 став (1) од овој закон;</w:t>
      </w:r>
    </w:p>
    <w:p w14:paraId="4C228C67" w14:textId="77777777" w:rsidR="004E1FE4" w:rsidRPr="00AA3AED" w:rsidRDefault="003F6893" w:rsidP="00F8523E">
      <w:pPr>
        <w:pStyle w:val="ListParagraph"/>
        <w:numPr>
          <w:ilvl w:val="0"/>
          <w:numId w:val="31"/>
        </w:numPr>
        <w:jc w:val="both"/>
        <w:rPr>
          <w:rFonts w:ascii="StobiSerif Regular" w:hAnsi="StobiSerif Regular" w:cs="Arial"/>
          <w:sz w:val="22"/>
          <w:szCs w:val="22"/>
        </w:rPr>
      </w:pPr>
      <w:r>
        <w:rPr>
          <w:rFonts w:ascii="StobiSerif Regular" w:hAnsi="StobiSerif Regular" w:cs="Arial"/>
          <w:sz w:val="22"/>
          <w:szCs w:val="22"/>
        </w:rPr>
        <w:t xml:space="preserve">не </w:t>
      </w:r>
      <w:r w:rsidR="00B101C5">
        <w:rPr>
          <w:rFonts w:ascii="StobiSerif Regular" w:hAnsi="StobiSerif Regular" w:cs="Arial"/>
          <w:sz w:val="22"/>
          <w:szCs w:val="22"/>
        </w:rPr>
        <w:t xml:space="preserve">го предава </w:t>
      </w:r>
      <w:r w:rsidR="004E1FE4" w:rsidRPr="00AA3AED">
        <w:rPr>
          <w:rFonts w:ascii="StobiSerif Regular" w:hAnsi="StobiSerif Regular" w:cs="Arial"/>
          <w:sz w:val="22"/>
          <w:szCs w:val="22"/>
        </w:rPr>
        <w:t xml:space="preserve">собраниот отпад од пакување </w:t>
      </w:r>
      <w:r>
        <w:rPr>
          <w:rFonts w:ascii="StobiSerif Regular" w:hAnsi="StobiSerif Regular" w:cs="Arial"/>
          <w:sz w:val="22"/>
          <w:szCs w:val="22"/>
        </w:rPr>
        <w:t xml:space="preserve">согласно </w:t>
      </w:r>
      <w:r w:rsidR="004E1FE4" w:rsidRPr="00AA3AED">
        <w:rPr>
          <w:rFonts w:ascii="StobiSerif Regular" w:hAnsi="StobiSerif Regular" w:cs="Arial"/>
          <w:sz w:val="22"/>
          <w:szCs w:val="22"/>
        </w:rPr>
        <w:t>член 27 став (3) од овој закон;</w:t>
      </w:r>
    </w:p>
    <w:p w14:paraId="647123C2"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 xml:space="preserve">не овозможува </w:t>
      </w:r>
      <w:proofErr w:type="spellStart"/>
      <w:r w:rsidR="003F6893">
        <w:rPr>
          <w:rFonts w:ascii="StobiSerif Regular" w:hAnsi="StobiSerif Regular" w:cs="Arial"/>
          <w:sz w:val="22"/>
          <w:szCs w:val="22"/>
        </w:rPr>
        <w:t>превземање</w:t>
      </w:r>
      <w:proofErr w:type="spellEnd"/>
      <w:r w:rsidR="003F6893">
        <w:rPr>
          <w:rFonts w:ascii="StobiSerif Regular" w:hAnsi="StobiSerif Regular" w:cs="Arial"/>
          <w:sz w:val="22"/>
          <w:szCs w:val="22"/>
        </w:rPr>
        <w:t xml:space="preserve"> на собраниот отпад од пакување </w:t>
      </w:r>
      <w:r w:rsidRPr="00AA3AED">
        <w:rPr>
          <w:rFonts w:ascii="StobiSerif Regular" w:hAnsi="StobiSerif Regular" w:cs="Arial"/>
          <w:sz w:val="22"/>
          <w:szCs w:val="22"/>
        </w:rPr>
        <w:t>без надоместок (член 28</w:t>
      </w:r>
      <w:r w:rsidR="00B101C5">
        <w:rPr>
          <w:rFonts w:ascii="StobiSerif Regular" w:hAnsi="StobiSerif Regular" w:cs="Arial"/>
          <w:sz w:val="22"/>
          <w:szCs w:val="22"/>
        </w:rPr>
        <w:t xml:space="preserve"> став (2)</w:t>
      </w:r>
      <w:r w:rsidRPr="00AA3AED">
        <w:rPr>
          <w:rFonts w:ascii="StobiSerif Regular" w:hAnsi="StobiSerif Regular" w:cs="Arial"/>
          <w:sz w:val="22"/>
          <w:szCs w:val="22"/>
        </w:rPr>
        <w:t>);</w:t>
      </w:r>
    </w:p>
    <w:p w14:paraId="6375A93C"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не води евиденција за количините на преземениот отпад од пакување според вид и категорија</w:t>
      </w:r>
      <w:r w:rsidR="00B101C5">
        <w:rPr>
          <w:rFonts w:ascii="StobiSerif Regular" w:hAnsi="StobiSerif Regular" w:cs="Arial"/>
          <w:sz w:val="22"/>
          <w:szCs w:val="22"/>
        </w:rPr>
        <w:t xml:space="preserve"> </w:t>
      </w:r>
      <w:r w:rsidRPr="00AA3AED">
        <w:rPr>
          <w:rFonts w:ascii="StobiSerif Regular" w:hAnsi="StobiSerif Regular" w:cs="Arial"/>
          <w:sz w:val="22"/>
          <w:szCs w:val="22"/>
        </w:rPr>
        <w:t>и не ја прави достапна на надлежните инспекциски органи во секо</w:t>
      </w:r>
      <w:r w:rsidR="003F6893">
        <w:rPr>
          <w:rFonts w:ascii="StobiSerif Regular" w:hAnsi="StobiSerif Regular" w:cs="Arial"/>
          <w:sz w:val="22"/>
          <w:szCs w:val="22"/>
        </w:rPr>
        <w:t>е време (член 29 став (1) и (2)</w:t>
      </w:r>
      <w:r w:rsidRPr="00AA3AED">
        <w:rPr>
          <w:rFonts w:ascii="StobiSerif Regular" w:hAnsi="StobiSerif Regular" w:cs="Arial"/>
          <w:sz w:val="22"/>
          <w:szCs w:val="22"/>
        </w:rPr>
        <w:t>);</w:t>
      </w:r>
    </w:p>
    <w:p w14:paraId="33EA41E2"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внесува и претставува неточни податоци во евиденцијата</w:t>
      </w:r>
      <w:r w:rsidR="003F6893">
        <w:rPr>
          <w:rFonts w:ascii="StobiSerif Regular" w:hAnsi="StobiSerif Regular" w:cs="Arial"/>
          <w:sz w:val="22"/>
          <w:szCs w:val="22"/>
        </w:rPr>
        <w:t xml:space="preserve"> за количините на преземениот отпад од пакување</w:t>
      </w:r>
      <w:r w:rsidRPr="00AA3AED">
        <w:rPr>
          <w:rFonts w:ascii="StobiSerif Regular" w:hAnsi="StobiSerif Regular" w:cs="Arial"/>
          <w:sz w:val="22"/>
          <w:szCs w:val="22"/>
        </w:rPr>
        <w:t xml:space="preserve"> </w:t>
      </w:r>
      <w:r w:rsidRPr="00AA3AED">
        <w:rPr>
          <w:rFonts w:ascii="StobiSerif Regular" w:hAnsi="StobiSerif Regular" w:cs="Arial"/>
          <w:sz w:val="22"/>
          <w:szCs w:val="22"/>
          <w:lang w:val="en-US"/>
        </w:rPr>
        <w:t>(</w:t>
      </w:r>
      <w:r w:rsidRPr="00AA3AED">
        <w:rPr>
          <w:rFonts w:ascii="StobiSerif Regular" w:hAnsi="StobiSerif Regular" w:cs="Arial"/>
          <w:sz w:val="22"/>
          <w:szCs w:val="22"/>
        </w:rPr>
        <w:t>член</w:t>
      </w:r>
      <w:r w:rsidRPr="00AA3AED">
        <w:rPr>
          <w:rFonts w:ascii="StobiSerif Regular" w:hAnsi="StobiSerif Regular" w:cs="Arial"/>
          <w:sz w:val="22"/>
          <w:szCs w:val="22"/>
          <w:lang w:val="en-US"/>
        </w:rPr>
        <w:t xml:space="preserve"> 29 </w:t>
      </w:r>
      <w:r w:rsidRPr="00AA3AED">
        <w:rPr>
          <w:rFonts w:ascii="StobiSerif Regular" w:hAnsi="StobiSerif Regular" w:cs="Arial"/>
          <w:sz w:val="22"/>
          <w:szCs w:val="22"/>
        </w:rPr>
        <w:t>став (3));</w:t>
      </w:r>
    </w:p>
    <w:p w14:paraId="3CEE41D6"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 xml:space="preserve">не го предава собраниот отпад од пакување </w:t>
      </w:r>
      <w:r w:rsidR="0093244B">
        <w:rPr>
          <w:rFonts w:ascii="StobiSerif Regular" w:hAnsi="StobiSerif Regular" w:cs="Arial"/>
          <w:sz w:val="22"/>
          <w:szCs w:val="22"/>
        </w:rPr>
        <w:t>на начин утврден во</w:t>
      </w:r>
      <w:r w:rsidRPr="00AA3AED">
        <w:rPr>
          <w:rFonts w:ascii="StobiSerif Regular" w:hAnsi="StobiSerif Regular" w:cs="Arial"/>
          <w:sz w:val="22"/>
          <w:szCs w:val="22"/>
        </w:rPr>
        <w:t xml:space="preserve"> член 30 став (3) од овој закон;</w:t>
      </w:r>
    </w:p>
    <w:p w14:paraId="1B607434"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отпадот од пакување не го собира</w:t>
      </w:r>
      <w:r w:rsidR="00AC1BFA">
        <w:rPr>
          <w:rFonts w:ascii="StobiSerif Regular" w:hAnsi="StobiSerif Regular" w:cs="Arial"/>
          <w:sz w:val="22"/>
          <w:szCs w:val="22"/>
        </w:rPr>
        <w:t>, складира и предава во согласност со член 31 став (1) и (2)</w:t>
      </w:r>
      <w:r w:rsidRPr="00AA3AED">
        <w:rPr>
          <w:rFonts w:ascii="StobiSerif Regular" w:hAnsi="StobiSerif Regular" w:cs="Arial"/>
          <w:sz w:val="22"/>
          <w:szCs w:val="22"/>
        </w:rPr>
        <w:t xml:space="preserve"> </w:t>
      </w:r>
      <w:r w:rsidR="00AC1BFA">
        <w:rPr>
          <w:rFonts w:ascii="StobiSerif Regular" w:hAnsi="StobiSerif Regular" w:cs="Arial"/>
          <w:sz w:val="22"/>
          <w:szCs w:val="22"/>
        </w:rPr>
        <w:t>од овој закон</w:t>
      </w:r>
      <w:r w:rsidRPr="00AA3AED">
        <w:rPr>
          <w:rFonts w:ascii="StobiSerif Regular" w:hAnsi="StobiSerif Regular" w:cs="Arial"/>
          <w:sz w:val="22"/>
          <w:szCs w:val="22"/>
        </w:rPr>
        <w:t>;</w:t>
      </w:r>
    </w:p>
    <w:p w14:paraId="5E56B0FA" w14:textId="77777777" w:rsidR="004E1FE4" w:rsidRPr="00AA3AED" w:rsidRDefault="004E1FE4" w:rsidP="00F8523E">
      <w:pPr>
        <w:pStyle w:val="ListParagraph"/>
        <w:numPr>
          <w:ilvl w:val="0"/>
          <w:numId w:val="31"/>
        </w:numPr>
        <w:spacing w:line="276" w:lineRule="auto"/>
        <w:jc w:val="both"/>
        <w:rPr>
          <w:rFonts w:ascii="StobiSerif Regular" w:hAnsi="StobiSerif Regular" w:cs="Arial"/>
          <w:sz w:val="22"/>
          <w:szCs w:val="22"/>
        </w:rPr>
      </w:pPr>
      <w:r w:rsidRPr="005C257F">
        <w:rPr>
          <w:rFonts w:ascii="StobiSerif Regular" w:hAnsi="StobiSerif Regular" w:cs="Arial"/>
          <w:sz w:val="22"/>
          <w:szCs w:val="22"/>
        </w:rPr>
        <w:t>не го означува јасно и видливо пакувањето кое е опфатено со системот за кауција, не организира повратен прием и не ги утврдува условите за пакувањето која е прифатлива за системот на кауцијата</w:t>
      </w:r>
      <w:r w:rsidRPr="00AA3AED">
        <w:rPr>
          <w:rFonts w:ascii="StobiSerif Regular" w:hAnsi="StobiSerif Regular" w:cs="Arial"/>
          <w:sz w:val="22"/>
          <w:szCs w:val="22"/>
        </w:rPr>
        <w:t xml:space="preserve"> (член 33 став (3) од овој закон);</w:t>
      </w:r>
    </w:p>
    <w:p w14:paraId="3ED0489A" w14:textId="77777777" w:rsidR="004E1FE4" w:rsidRPr="00AA3AED" w:rsidRDefault="004E1FE4" w:rsidP="00F8523E">
      <w:pPr>
        <w:pStyle w:val="ListParagraph"/>
        <w:numPr>
          <w:ilvl w:val="0"/>
          <w:numId w:val="31"/>
        </w:numPr>
        <w:spacing w:line="276" w:lineRule="auto"/>
        <w:jc w:val="both"/>
        <w:rPr>
          <w:rFonts w:ascii="StobiSerif Regular" w:hAnsi="StobiSerif Regular" w:cs="Arial"/>
          <w:sz w:val="22"/>
          <w:szCs w:val="22"/>
          <w:lang w:val="en-US"/>
        </w:rPr>
      </w:pPr>
      <w:r w:rsidRPr="00AA3AED">
        <w:rPr>
          <w:rFonts w:ascii="StobiSerif Regular" w:hAnsi="StobiSerif Regular" w:cs="Arial"/>
          <w:sz w:val="22"/>
          <w:szCs w:val="22"/>
        </w:rPr>
        <w:lastRenderedPageBreak/>
        <w:t xml:space="preserve">во определен рок </w:t>
      </w:r>
      <w:r w:rsidR="005C257F">
        <w:rPr>
          <w:rFonts w:ascii="StobiSerif Regular" w:hAnsi="StobiSerif Regular" w:cs="Arial"/>
          <w:sz w:val="22"/>
          <w:szCs w:val="22"/>
        </w:rPr>
        <w:t xml:space="preserve">кај стручниот орган </w:t>
      </w:r>
      <w:r w:rsidRPr="00AA3AED">
        <w:rPr>
          <w:rFonts w:ascii="StobiSerif Regular" w:hAnsi="StobiSerif Regular" w:cs="Arial"/>
          <w:sz w:val="22"/>
          <w:szCs w:val="22"/>
        </w:rPr>
        <w:t>не ги регистрира производите кои се вклучени во системот на кауцијата и износот на депозитот според единица на пакување (член 33 став (4) од овој закон);</w:t>
      </w:r>
    </w:p>
    <w:p w14:paraId="577E175B" w14:textId="77777777" w:rsidR="004E1FE4" w:rsidRPr="00AA3AED" w:rsidRDefault="004E1FE4" w:rsidP="00F8523E">
      <w:pPr>
        <w:pStyle w:val="ListParagraph"/>
        <w:numPr>
          <w:ilvl w:val="0"/>
          <w:numId w:val="31"/>
        </w:numPr>
        <w:spacing w:line="276" w:lineRule="auto"/>
        <w:jc w:val="both"/>
        <w:rPr>
          <w:rFonts w:ascii="StobiSerif Regular" w:hAnsi="StobiSerif Regular" w:cs="Arial"/>
          <w:sz w:val="22"/>
          <w:szCs w:val="22"/>
        </w:rPr>
      </w:pPr>
      <w:r w:rsidRPr="00AA3AED">
        <w:rPr>
          <w:rFonts w:ascii="StobiSerif Regular" w:hAnsi="StobiSerif Regular" w:cs="Arial"/>
          <w:sz w:val="22"/>
          <w:szCs w:val="22"/>
        </w:rPr>
        <w:t xml:space="preserve">не го известува стручниот орган во </w:t>
      </w:r>
      <w:proofErr w:type="spellStart"/>
      <w:r w:rsidRPr="00AA3AED">
        <w:rPr>
          <w:rFonts w:ascii="StobiSerif Regular" w:hAnsi="StobiSerif Regular" w:cs="Arial"/>
          <w:sz w:val="22"/>
          <w:szCs w:val="22"/>
        </w:rPr>
        <w:t>определн</w:t>
      </w:r>
      <w:proofErr w:type="spellEnd"/>
      <w:r w:rsidRPr="00AA3AED">
        <w:rPr>
          <w:rFonts w:ascii="StobiSerif Regular" w:hAnsi="StobiSerif Regular" w:cs="Arial"/>
          <w:sz w:val="22"/>
          <w:szCs w:val="22"/>
        </w:rPr>
        <w:t xml:space="preserve">  рок за намерата за прекинување на системот на кауцијата (член 33 став (7) од овој закон);</w:t>
      </w:r>
    </w:p>
    <w:p w14:paraId="1B52EEFA" w14:textId="77777777" w:rsidR="004E1FE4" w:rsidRPr="00AA3AED" w:rsidRDefault="004E1FE4" w:rsidP="00F8523E">
      <w:pPr>
        <w:pStyle w:val="ListParagraph"/>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не го означи местото каде се врши повратен прием на пакувањето во рамки на системот на кауција (член 33 став (10) од овој закон);</w:t>
      </w:r>
    </w:p>
    <w:p w14:paraId="57A6BC65" w14:textId="77777777" w:rsidR="004E1FE4" w:rsidRPr="00AA3AED" w:rsidRDefault="004E1FE4" w:rsidP="00F8523E">
      <w:pPr>
        <w:pStyle w:val="NoSpacing"/>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не го вра</w:t>
      </w:r>
      <w:r w:rsidR="006C7FED">
        <w:rPr>
          <w:rFonts w:ascii="StobiSerif Regular" w:hAnsi="StobiSerif Regular" w:cs="Arial"/>
          <w:sz w:val="22"/>
          <w:szCs w:val="22"/>
        </w:rPr>
        <w:t xml:space="preserve">ќа </w:t>
      </w:r>
      <w:r w:rsidRPr="00AA3AED">
        <w:rPr>
          <w:rFonts w:ascii="StobiSerif Regular" w:hAnsi="StobiSerif Regular" w:cs="Arial"/>
          <w:sz w:val="22"/>
          <w:szCs w:val="22"/>
        </w:rPr>
        <w:t xml:space="preserve">пакувањето во </w:t>
      </w:r>
      <w:proofErr w:type="spellStart"/>
      <w:r w:rsidRPr="00AA3AED">
        <w:rPr>
          <w:rFonts w:ascii="StobiSerif Regular" w:hAnsi="StobiSerif Regular" w:cs="Arial"/>
          <w:sz w:val="22"/>
          <w:szCs w:val="22"/>
        </w:rPr>
        <w:t>ситемот</w:t>
      </w:r>
      <w:proofErr w:type="spellEnd"/>
      <w:r w:rsidRPr="00AA3AED">
        <w:rPr>
          <w:rFonts w:ascii="StobiSerif Regular" w:hAnsi="StobiSerif Regular" w:cs="Arial"/>
          <w:sz w:val="22"/>
          <w:szCs w:val="22"/>
        </w:rPr>
        <w:t xml:space="preserve"> на кауцијата без измени  согласно </w:t>
      </w:r>
      <w:r w:rsidR="00157A7D">
        <w:rPr>
          <w:rFonts w:ascii="StobiSerif Regular" w:hAnsi="StobiSerif Regular" w:cs="Arial"/>
          <w:sz w:val="22"/>
          <w:szCs w:val="22"/>
        </w:rPr>
        <w:t>член 33 став (12) од овој закон, и</w:t>
      </w:r>
    </w:p>
    <w:p w14:paraId="329644C9" w14:textId="77777777" w:rsidR="004E1FE4" w:rsidRPr="00AA3AED" w:rsidRDefault="004E1FE4" w:rsidP="00F8523E">
      <w:pPr>
        <w:pStyle w:val="NoSpacing"/>
        <w:numPr>
          <w:ilvl w:val="0"/>
          <w:numId w:val="31"/>
        </w:numPr>
        <w:jc w:val="both"/>
        <w:rPr>
          <w:rFonts w:ascii="StobiSerif Regular" w:hAnsi="StobiSerif Regular" w:cs="Arial"/>
          <w:sz w:val="22"/>
          <w:szCs w:val="22"/>
        </w:rPr>
      </w:pPr>
      <w:r w:rsidRPr="00AA3AED">
        <w:rPr>
          <w:rFonts w:ascii="StobiSerif Regular" w:hAnsi="StobiSerif Regular" w:cs="Arial"/>
          <w:sz w:val="22"/>
          <w:szCs w:val="22"/>
        </w:rPr>
        <w:t xml:space="preserve">не го </w:t>
      </w:r>
      <w:r w:rsidR="005C257F">
        <w:rPr>
          <w:rFonts w:ascii="StobiSerif Regular" w:hAnsi="StobiSerif Regular" w:cs="Arial"/>
          <w:sz w:val="22"/>
          <w:szCs w:val="22"/>
        </w:rPr>
        <w:t xml:space="preserve">финансира </w:t>
      </w:r>
      <w:r w:rsidRPr="00AA3AED">
        <w:rPr>
          <w:rFonts w:ascii="StobiSerif Regular" w:hAnsi="StobiSerif Regular" w:cs="Arial"/>
          <w:sz w:val="22"/>
          <w:szCs w:val="22"/>
        </w:rPr>
        <w:t xml:space="preserve">целосниот систем на кауцијата </w:t>
      </w:r>
      <w:r w:rsidR="005C257F">
        <w:rPr>
          <w:rFonts w:ascii="StobiSerif Regular" w:hAnsi="StobiSerif Regular" w:cs="Arial"/>
          <w:sz w:val="22"/>
          <w:szCs w:val="22"/>
        </w:rPr>
        <w:t>кај</w:t>
      </w:r>
      <w:r w:rsidRPr="00AA3AED">
        <w:rPr>
          <w:rFonts w:ascii="StobiSerif Regular" w:hAnsi="StobiSerif Regular" w:cs="Arial"/>
          <w:sz w:val="22"/>
          <w:szCs w:val="22"/>
        </w:rPr>
        <w:t xml:space="preserve"> трговецот за</w:t>
      </w:r>
      <w:r w:rsidR="005C257F">
        <w:rPr>
          <w:rFonts w:ascii="StobiSerif Regular" w:hAnsi="StobiSerif Regular" w:cs="Arial"/>
          <w:sz w:val="22"/>
          <w:szCs w:val="22"/>
        </w:rPr>
        <w:t xml:space="preserve"> своето </w:t>
      </w:r>
      <w:r w:rsidRPr="00AA3AED">
        <w:rPr>
          <w:rFonts w:ascii="StobiSerif Regular" w:hAnsi="StobiSerif Regular" w:cs="Arial"/>
          <w:sz w:val="22"/>
          <w:szCs w:val="22"/>
        </w:rPr>
        <w:t>пакувањето вклучено во системот на кауција (ч</w:t>
      </w:r>
      <w:r w:rsidR="00157A7D">
        <w:rPr>
          <w:rFonts w:ascii="StobiSerif Regular" w:hAnsi="StobiSerif Regular" w:cs="Arial"/>
          <w:sz w:val="22"/>
          <w:szCs w:val="22"/>
        </w:rPr>
        <w:t>лен 33 став (13) од овој закон).</w:t>
      </w:r>
    </w:p>
    <w:p w14:paraId="49D9A18B" w14:textId="77777777" w:rsidR="004E1FE4" w:rsidRPr="00AA3AED" w:rsidRDefault="00157A7D"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 </w:t>
      </w:r>
      <w:r w:rsidR="004E1FE4" w:rsidRPr="00AA3AED">
        <w:rPr>
          <w:rFonts w:ascii="StobiSerif Regular" w:eastAsia="Arial" w:hAnsi="StobiSerif Regular" w:cs="Arial"/>
          <w:sz w:val="22"/>
          <w:szCs w:val="22"/>
        </w:rPr>
        <w:t>(2) Глоба во износ до 300 евра во денарска  противвредност  ќе му се изрече на одговорното лице  во правното лице за дејствијата од став (1) од овој член.</w:t>
      </w:r>
    </w:p>
    <w:p w14:paraId="3D17391F"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(3) Глоба во износ од  250 евра во денарска  противвредност ќе му се изрече на физичкото лице за дејствијата од став (1) од овој член.</w:t>
      </w:r>
    </w:p>
    <w:p w14:paraId="3EF73C1E" w14:textId="77777777" w:rsidR="004E1FE4" w:rsidRPr="00AA3AED" w:rsidRDefault="004E1FE4" w:rsidP="004E1FE4">
      <w:pPr>
        <w:jc w:val="both"/>
        <w:rPr>
          <w:rFonts w:ascii="StobiSerif Regular" w:eastAsia="Arial" w:hAnsi="StobiSerif Regular" w:cs="Arial"/>
          <w:sz w:val="22"/>
          <w:szCs w:val="22"/>
        </w:rPr>
      </w:pPr>
      <w:r w:rsidRPr="00314FD3">
        <w:rPr>
          <w:rFonts w:ascii="StobiSerif Regular" w:eastAsia="Arial" w:hAnsi="StobiSerif Regular" w:cs="Arial"/>
          <w:sz w:val="22"/>
          <w:szCs w:val="22"/>
        </w:rPr>
        <w:t>(4) На сторителот на прекршокот од овој член, прекршоч</w:t>
      </w:r>
      <w:r w:rsidR="00BB5C94" w:rsidRPr="00314FD3">
        <w:rPr>
          <w:rFonts w:ascii="StobiSerif Regular" w:eastAsia="Arial" w:hAnsi="StobiSerif Regular" w:cs="Arial"/>
          <w:sz w:val="22"/>
          <w:szCs w:val="22"/>
        </w:rPr>
        <w:t xml:space="preserve">ниот </w:t>
      </w:r>
      <w:r w:rsidRPr="00314FD3">
        <w:rPr>
          <w:rFonts w:ascii="StobiSerif Regular" w:eastAsia="Arial" w:hAnsi="StobiSerif Regular" w:cs="Arial"/>
          <w:sz w:val="22"/>
          <w:szCs w:val="22"/>
        </w:rPr>
        <w:t>орган</w:t>
      </w:r>
      <w:r w:rsidR="00BB5C94" w:rsidRPr="00314FD3">
        <w:rPr>
          <w:rFonts w:ascii="StobiSerif Regular" w:eastAsia="Arial" w:hAnsi="StobiSerif Regular" w:cs="Arial"/>
          <w:sz w:val="22"/>
          <w:szCs w:val="22"/>
        </w:rPr>
        <w:t xml:space="preserve">, </w:t>
      </w:r>
      <w:r w:rsidRPr="00314FD3">
        <w:rPr>
          <w:rFonts w:ascii="StobiSerif Regular" w:eastAsia="Arial" w:hAnsi="StobiSerif Regular" w:cs="Arial"/>
          <w:sz w:val="22"/>
          <w:szCs w:val="22"/>
        </w:rPr>
        <w:t>може да му изрече прекршочна санкција забрана за вршење на</w:t>
      </w:r>
      <w:r w:rsidR="00314FD3" w:rsidRPr="00314FD3">
        <w:rPr>
          <w:rFonts w:ascii="StobiSerif Regular" w:eastAsia="Arial" w:hAnsi="StobiSerif Regular" w:cs="Arial"/>
          <w:sz w:val="22"/>
          <w:szCs w:val="22"/>
        </w:rPr>
        <w:t xml:space="preserve"> </w:t>
      </w:r>
      <w:r w:rsidRPr="00314FD3">
        <w:rPr>
          <w:rFonts w:ascii="StobiSerif Regular" w:eastAsia="Arial" w:hAnsi="StobiSerif Regular" w:cs="Arial"/>
          <w:sz w:val="22"/>
          <w:szCs w:val="22"/>
        </w:rPr>
        <w:t>дејност</w:t>
      </w:r>
      <w:r w:rsidR="00314FD3" w:rsidRPr="00314FD3">
        <w:rPr>
          <w:rFonts w:ascii="StobiSerif Regular" w:eastAsia="Arial" w:hAnsi="StobiSerif Regular" w:cs="Arial"/>
          <w:sz w:val="22"/>
          <w:szCs w:val="22"/>
        </w:rPr>
        <w:t xml:space="preserve">а </w:t>
      </w:r>
      <w:r w:rsidRPr="00314FD3">
        <w:rPr>
          <w:rFonts w:ascii="StobiSerif Regular" w:eastAsia="Arial" w:hAnsi="StobiSerif Regular" w:cs="Arial"/>
          <w:sz w:val="22"/>
          <w:szCs w:val="22"/>
        </w:rPr>
        <w:t xml:space="preserve">во </w:t>
      </w:r>
      <w:proofErr w:type="spellStart"/>
      <w:r w:rsidRPr="00314FD3">
        <w:rPr>
          <w:rFonts w:ascii="StobiSerif Regular" w:eastAsia="Arial" w:hAnsi="StobiSerif Regular" w:cs="Arial"/>
          <w:sz w:val="22"/>
          <w:szCs w:val="22"/>
        </w:rPr>
        <w:t>трање</w:t>
      </w:r>
      <w:proofErr w:type="spellEnd"/>
      <w:r w:rsidRPr="00314FD3">
        <w:rPr>
          <w:rFonts w:ascii="StobiSerif Regular" w:eastAsia="Arial" w:hAnsi="StobiSerif Regular" w:cs="Arial"/>
          <w:sz w:val="22"/>
          <w:szCs w:val="22"/>
        </w:rPr>
        <w:t xml:space="preserve"> од </w:t>
      </w:r>
      <w:r w:rsidR="00BB5C94" w:rsidRPr="00314FD3">
        <w:rPr>
          <w:rFonts w:ascii="StobiSerif Regular" w:eastAsia="Arial" w:hAnsi="StobiSerif Regular" w:cs="Arial"/>
          <w:sz w:val="22"/>
          <w:szCs w:val="22"/>
        </w:rPr>
        <w:t>најмалку три дена до најмногу 30 дена</w:t>
      </w:r>
      <w:r w:rsidRPr="00314FD3">
        <w:rPr>
          <w:rFonts w:ascii="StobiSerif Regular" w:eastAsia="Arial" w:hAnsi="StobiSerif Regular" w:cs="Arial"/>
          <w:sz w:val="22"/>
          <w:szCs w:val="22"/>
        </w:rPr>
        <w:t>.</w:t>
      </w:r>
    </w:p>
    <w:p w14:paraId="2DCA2D48"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(5) На одговорното лице од ставот (2) од овој член, надлежниот </w:t>
      </w:r>
      <w:proofErr w:type="spellStart"/>
      <w:r w:rsidRPr="00AA3AED">
        <w:rPr>
          <w:rFonts w:ascii="StobiSerif Regular" w:eastAsia="Arial" w:hAnsi="StobiSerif Regular" w:cs="Arial"/>
          <w:sz w:val="22"/>
          <w:szCs w:val="22"/>
        </w:rPr>
        <w:t>прекршочен</w:t>
      </w:r>
      <w:proofErr w:type="spellEnd"/>
      <w:r w:rsidRPr="00AA3AED">
        <w:rPr>
          <w:rFonts w:ascii="StobiSerif Regular" w:eastAsia="Arial" w:hAnsi="StobiSerif Regular" w:cs="Arial"/>
          <w:sz w:val="22"/>
          <w:szCs w:val="22"/>
        </w:rPr>
        <w:t xml:space="preserve"> орган може да му изрече прекршочна санкција забрана за вршење на должноста во траење од </w:t>
      </w:r>
      <w:r w:rsidR="00BB5C94">
        <w:rPr>
          <w:rFonts w:ascii="StobiSerif Regular" w:eastAsia="Arial" w:hAnsi="StobiSerif Regular" w:cs="Arial"/>
          <w:sz w:val="22"/>
          <w:szCs w:val="22"/>
        </w:rPr>
        <w:t xml:space="preserve">најмалку три дена до </w:t>
      </w:r>
      <w:r w:rsidRPr="00AA3AED">
        <w:rPr>
          <w:rFonts w:ascii="StobiSerif Regular" w:eastAsia="Arial" w:hAnsi="StobiSerif Regular" w:cs="Arial"/>
          <w:sz w:val="22"/>
          <w:szCs w:val="22"/>
        </w:rPr>
        <w:t>најмногу 30 дена.</w:t>
      </w:r>
    </w:p>
    <w:p w14:paraId="4037E997"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(6) Надлежен орган за изрекување на прекршочни санкции од овој член е прекршочниот орган формиран согласно Законот за животната средина.</w:t>
      </w:r>
    </w:p>
    <w:p w14:paraId="3C0915CE" w14:textId="77777777" w:rsidR="004E1FE4" w:rsidRPr="00AA3AED" w:rsidRDefault="004E1FE4" w:rsidP="004E1FE4">
      <w:pPr>
        <w:jc w:val="both"/>
        <w:rPr>
          <w:rFonts w:ascii="StobiSerif Regular" w:eastAsia="Arial" w:hAnsi="StobiSerif Regular" w:cs="Arial"/>
          <w:sz w:val="22"/>
          <w:szCs w:val="22"/>
        </w:rPr>
      </w:pPr>
    </w:p>
    <w:p w14:paraId="43965268" w14:textId="77777777" w:rsidR="004E1FE4" w:rsidRPr="00AA3AED" w:rsidRDefault="004E1FE4" w:rsidP="004E1FE4">
      <w:pPr>
        <w:jc w:val="both"/>
        <w:rPr>
          <w:rFonts w:ascii="StobiSerif Regular" w:hAnsi="StobiSerif Regular" w:cs="Arial"/>
          <w:sz w:val="22"/>
          <w:szCs w:val="22"/>
        </w:rPr>
      </w:pPr>
    </w:p>
    <w:p w14:paraId="78E44010" w14:textId="77777777" w:rsidR="004E1FE4" w:rsidRPr="00AA3AED"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 xml:space="preserve">Член </w:t>
      </w:r>
      <w:r>
        <w:rPr>
          <w:rFonts w:ascii="StobiSerif Regular" w:eastAsia="Arial" w:hAnsi="StobiSerif Regular" w:cs="Arial"/>
          <w:b/>
          <w:sz w:val="22"/>
          <w:szCs w:val="22"/>
        </w:rPr>
        <w:t>5</w:t>
      </w:r>
      <w:r w:rsidR="004138EB">
        <w:rPr>
          <w:rFonts w:ascii="StobiSerif Regular" w:eastAsia="Arial" w:hAnsi="StobiSerif Regular" w:cs="Arial"/>
          <w:b/>
          <w:sz w:val="22"/>
          <w:szCs w:val="22"/>
        </w:rPr>
        <w:t>1</w:t>
      </w:r>
    </w:p>
    <w:p w14:paraId="677A8F4F" w14:textId="77777777" w:rsidR="004E1FE4" w:rsidRPr="00AA3AED"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Прекршочни санкции од втора категорија</w:t>
      </w:r>
    </w:p>
    <w:p w14:paraId="63D8C04F" w14:textId="77777777" w:rsidR="004E1FE4" w:rsidRPr="00AA3AED" w:rsidRDefault="004E1FE4" w:rsidP="004E1FE4">
      <w:pPr>
        <w:jc w:val="both"/>
        <w:rPr>
          <w:rFonts w:ascii="StobiSerif Regular" w:eastAsia="Arial" w:hAnsi="StobiSerif Regular" w:cs="Arial"/>
          <w:b/>
          <w:sz w:val="22"/>
          <w:szCs w:val="22"/>
        </w:rPr>
      </w:pPr>
    </w:p>
    <w:p w14:paraId="0D568526"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(1) Глоба во износ од 500</w:t>
      </w:r>
      <w:r>
        <w:rPr>
          <w:rFonts w:ascii="StobiSerif Regular" w:eastAsia="Arial" w:hAnsi="StobiSerif Regular" w:cs="Arial"/>
          <w:sz w:val="22"/>
          <w:szCs w:val="22"/>
        </w:rPr>
        <w:t xml:space="preserve"> до </w:t>
      </w:r>
      <w:r w:rsidRPr="00AA3AED">
        <w:rPr>
          <w:rFonts w:ascii="StobiSerif Regular" w:eastAsia="Arial" w:hAnsi="StobiSerif Regular" w:cs="Arial"/>
          <w:sz w:val="22"/>
          <w:szCs w:val="22"/>
        </w:rPr>
        <w:t>1.000 евра во денарска противвредност за микро трговци, од 1.000</w:t>
      </w:r>
      <w:r>
        <w:rPr>
          <w:rFonts w:ascii="StobiSerif Regular" w:eastAsia="Arial" w:hAnsi="StobiSerif Regular" w:cs="Arial"/>
          <w:sz w:val="22"/>
          <w:szCs w:val="22"/>
        </w:rPr>
        <w:t xml:space="preserve"> до </w:t>
      </w:r>
      <w:r w:rsidRPr="00AA3AED">
        <w:rPr>
          <w:rFonts w:ascii="StobiSerif Regular" w:eastAsia="Arial" w:hAnsi="StobiSerif Regular" w:cs="Arial"/>
          <w:sz w:val="22"/>
          <w:szCs w:val="22"/>
        </w:rPr>
        <w:t>2.000 евра за мали трговци, од 2.000</w:t>
      </w:r>
      <w:r>
        <w:rPr>
          <w:rFonts w:ascii="StobiSerif Regular" w:eastAsia="Arial" w:hAnsi="StobiSerif Regular" w:cs="Arial"/>
          <w:sz w:val="22"/>
          <w:szCs w:val="22"/>
        </w:rPr>
        <w:t xml:space="preserve"> до </w:t>
      </w:r>
      <w:r w:rsidRPr="00AA3AED">
        <w:rPr>
          <w:rFonts w:ascii="StobiSerif Regular" w:eastAsia="Arial" w:hAnsi="StobiSerif Regular" w:cs="Arial"/>
          <w:sz w:val="22"/>
          <w:szCs w:val="22"/>
        </w:rPr>
        <w:t>3.000</w:t>
      </w:r>
      <w:r>
        <w:rPr>
          <w:rFonts w:ascii="StobiSerif Regular" w:eastAsia="Arial" w:hAnsi="StobiSerif Regular" w:cs="Arial"/>
          <w:sz w:val="22"/>
          <w:szCs w:val="22"/>
        </w:rPr>
        <w:t xml:space="preserve"> </w:t>
      </w:r>
      <w:r w:rsidRPr="00AA3AED">
        <w:rPr>
          <w:rFonts w:ascii="StobiSerif Regular" w:eastAsia="Arial" w:hAnsi="StobiSerif Regular" w:cs="Arial"/>
          <w:sz w:val="22"/>
          <w:szCs w:val="22"/>
        </w:rPr>
        <w:t>евра за средни трговци и од 3.000</w:t>
      </w:r>
      <w:r>
        <w:rPr>
          <w:rFonts w:ascii="StobiSerif Regular" w:eastAsia="Arial" w:hAnsi="StobiSerif Regular" w:cs="Arial"/>
          <w:sz w:val="22"/>
          <w:szCs w:val="22"/>
        </w:rPr>
        <w:t xml:space="preserve"> до </w:t>
      </w:r>
      <w:r w:rsidRPr="00AA3AED">
        <w:rPr>
          <w:rFonts w:ascii="StobiSerif Regular" w:eastAsia="Arial" w:hAnsi="StobiSerif Regular" w:cs="Arial"/>
          <w:sz w:val="22"/>
          <w:szCs w:val="22"/>
        </w:rPr>
        <w:t>6 .000 евра во денарска противвредност за големи трговци  ќе му се изрече за прекршок на правно лице, доколку:</w:t>
      </w:r>
    </w:p>
    <w:p w14:paraId="4B3EAC3D" w14:textId="77777777" w:rsidR="004E1FE4" w:rsidRPr="00AA3AED" w:rsidRDefault="004E1FE4" w:rsidP="004E1FE4">
      <w:pPr>
        <w:jc w:val="both"/>
        <w:rPr>
          <w:rFonts w:ascii="StobiSerif Regular" w:hAnsi="StobiSerif Regular" w:cs="Arial"/>
          <w:sz w:val="22"/>
          <w:szCs w:val="22"/>
          <w:lang w:val="en-US"/>
        </w:rPr>
      </w:pPr>
    </w:p>
    <w:p w14:paraId="3E628B28" w14:textId="77777777" w:rsidR="00157A7D" w:rsidRDefault="00157A7D" w:rsidP="00157A7D">
      <w:pPr>
        <w:pStyle w:val="ListParagraph"/>
        <w:numPr>
          <w:ilvl w:val="0"/>
          <w:numId w:val="27"/>
        </w:numPr>
        <w:jc w:val="both"/>
        <w:rPr>
          <w:rFonts w:ascii="StobiSerif Regular" w:hAnsi="StobiSerif Regular" w:cs="Arial"/>
          <w:sz w:val="22"/>
          <w:szCs w:val="22"/>
        </w:rPr>
      </w:pPr>
      <w:r w:rsidRPr="00AA3AED">
        <w:rPr>
          <w:rFonts w:ascii="StobiSerif Regular" w:hAnsi="StobiSerif Regular" w:cs="Arial"/>
          <w:sz w:val="22"/>
          <w:szCs w:val="22"/>
        </w:rPr>
        <w:t>пушта на пазар пластични кеси за носење на стоки</w:t>
      </w:r>
      <w:r w:rsidRPr="00AA3AED">
        <w:rPr>
          <w:rFonts w:ascii="StobiSerif Regular" w:hAnsi="StobiSerif Regular" w:cs="Arial"/>
          <w:sz w:val="22"/>
          <w:szCs w:val="22"/>
          <w:lang w:val="en-US"/>
        </w:rPr>
        <w:t xml:space="preserve"> </w:t>
      </w:r>
      <w:r w:rsidRPr="00AA3AED">
        <w:rPr>
          <w:rFonts w:ascii="StobiSerif Regular" w:hAnsi="StobiSerif Regular" w:cs="Arial"/>
          <w:sz w:val="22"/>
          <w:szCs w:val="22"/>
        </w:rPr>
        <w:t>спротивно на член 10</w:t>
      </w:r>
      <w:r>
        <w:rPr>
          <w:rFonts w:ascii="StobiSerif Regular" w:hAnsi="StobiSerif Regular" w:cs="Arial"/>
          <w:sz w:val="22"/>
          <w:szCs w:val="22"/>
        </w:rPr>
        <w:t xml:space="preserve"> став (1), (2) и (3)</w:t>
      </w:r>
      <w:r w:rsidRPr="00AA3AED">
        <w:rPr>
          <w:rFonts w:ascii="StobiSerif Regular" w:hAnsi="StobiSerif Regular" w:cs="Arial"/>
          <w:sz w:val="22"/>
          <w:szCs w:val="22"/>
        </w:rPr>
        <w:t xml:space="preserve"> од овој закон;</w:t>
      </w:r>
    </w:p>
    <w:p w14:paraId="6581660E" w14:textId="77777777" w:rsidR="00157A7D" w:rsidRPr="00AA3AED" w:rsidRDefault="00157A7D" w:rsidP="00157A7D">
      <w:pPr>
        <w:pStyle w:val="ListParagraph"/>
        <w:numPr>
          <w:ilvl w:val="0"/>
          <w:numId w:val="27"/>
        </w:numPr>
        <w:jc w:val="both"/>
        <w:rPr>
          <w:rFonts w:ascii="StobiSerif Regular" w:hAnsi="StobiSerif Regular" w:cs="Arial"/>
          <w:sz w:val="22"/>
          <w:szCs w:val="22"/>
        </w:rPr>
      </w:pPr>
      <w:r w:rsidRPr="00AA3AED">
        <w:rPr>
          <w:rFonts w:ascii="StobiSerif Regular" w:hAnsi="StobiSerif Regular" w:cs="Arial"/>
          <w:sz w:val="22"/>
          <w:szCs w:val="22"/>
        </w:rPr>
        <w:t xml:space="preserve">на местото на продажбата не води евиденција на квартална основа </w:t>
      </w:r>
      <w:r>
        <w:rPr>
          <w:rFonts w:ascii="StobiSerif Regular" w:hAnsi="StobiSerif Regular" w:cs="Arial"/>
          <w:sz w:val="22"/>
          <w:szCs w:val="22"/>
        </w:rPr>
        <w:t>з</w:t>
      </w:r>
      <w:r w:rsidRPr="00AA3AED">
        <w:rPr>
          <w:rFonts w:ascii="StobiSerif Regular" w:hAnsi="StobiSerif Regular" w:cs="Arial"/>
          <w:sz w:val="22"/>
          <w:szCs w:val="22"/>
        </w:rPr>
        <w:t>а бројот на продадени кеси и со вкупната сума добиена од надоместокот на продадените кеси не постапува согласно</w:t>
      </w:r>
      <w:r w:rsidRPr="00AA3AED">
        <w:rPr>
          <w:rFonts w:ascii="StobiSerif Regular" w:hAnsi="StobiSerif Regular" w:cs="Arial"/>
          <w:sz w:val="22"/>
          <w:szCs w:val="22"/>
          <w:lang w:val="en-US"/>
        </w:rPr>
        <w:t xml:space="preserve"> </w:t>
      </w:r>
      <w:r w:rsidRPr="00AA3AED">
        <w:rPr>
          <w:rFonts w:ascii="StobiSerif Regular" w:hAnsi="StobiSerif Regular" w:cs="Arial"/>
          <w:sz w:val="22"/>
          <w:szCs w:val="22"/>
        </w:rPr>
        <w:t>член 10 став (4) од овој закон;</w:t>
      </w:r>
    </w:p>
    <w:p w14:paraId="30350FD6" w14:textId="77777777" w:rsidR="004E1FE4" w:rsidRPr="00217106"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 xml:space="preserve">произведува и/или пушта на пазар пакувања кои не ги исполнуваат барањата во однос на производството и </w:t>
      </w:r>
      <w:r w:rsidR="00AF1063">
        <w:rPr>
          <w:rFonts w:ascii="StobiSerif Regular" w:hAnsi="StobiSerif Regular" w:cs="Arial"/>
          <w:sz w:val="22"/>
          <w:szCs w:val="22"/>
        </w:rPr>
        <w:t>составот на пакувањето (член 11</w:t>
      </w:r>
      <w:r w:rsidRPr="00AA3AED">
        <w:rPr>
          <w:rFonts w:ascii="StobiSerif Regular" w:hAnsi="StobiSerif Regular" w:cs="Arial"/>
          <w:sz w:val="22"/>
          <w:szCs w:val="22"/>
        </w:rPr>
        <w:t>);</w:t>
      </w:r>
    </w:p>
    <w:p w14:paraId="7EAD5C08" w14:textId="77777777" w:rsidR="00832573" w:rsidRDefault="004E1FE4" w:rsidP="00832573">
      <w:pPr>
        <w:pStyle w:val="ListParagraph"/>
        <w:numPr>
          <w:ilvl w:val="0"/>
          <w:numId w:val="27"/>
        </w:numPr>
        <w:jc w:val="both"/>
        <w:rPr>
          <w:rFonts w:ascii="StobiSerif Regular" w:hAnsi="StobiSerif Regular" w:cs="Arial"/>
          <w:sz w:val="22"/>
          <w:szCs w:val="22"/>
        </w:rPr>
      </w:pPr>
      <w:r w:rsidRPr="00AA3AED">
        <w:rPr>
          <w:rFonts w:ascii="StobiSerif Regular" w:hAnsi="StobiSerif Regular" w:cs="Arial"/>
          <w:sz w:val="22"/>
          <w:szCs w:val="22"/>
        </w:rPr>
        <w:lastRenderedPageBreak/>
        <w:t xml:space="preserve">произведува и/или пушта на пазар пакувања </w:t>
      </w:r>
      <w:r w:rsidR="00AF1063">
        <w:rPr>
          <w:rFonts w:ascii="StobiSerif Regular" w:hAnsi="StobiSerif Regular" w:cs="Arial"/>
          <w:sz w:val="22"/>
          <w:szCs w:val="22"/>
        </w:rPr>
        <w:t xml:space="preserve">кои не се </w:t>
      </w:r>
      <w:r w:rsidRPr="00AA3AED">
        <w:rPr>
          <w:rFonts w:ascii="StobiSerif Regular" w:hAnsi="StobiSerif Regular" w:cs="Arial"/>
          <w:sz w:val="22"/>
          <w:szCs w:val="22"/>
        </w:rPr>
        <w:t xml:space="preserve">изработени </w:t>
      </w:r>
      <w:r w:rsidR="00AF1063">
        <w:rPr>
          <w:rFonts w:ascii="StobiSerif Regular" w:hAnsi="StobiSerif Regular" w:cs="Arial"/>
          <w:sz w:val="22"/>
          <w:szCs w:val="22"/>
        </w:rPr>
        <w:t>согласно барањата од</w:t>
      </w:r>
      <w:r w:rsidRPr="00AA3AED">
        <w:rPr>
          <w:rFonts w:ascii="StobiSerif Regular" w:hAnsi="StobiSerif Regular" w:cs="Arial"/>
          <w:sz w:val="22"/>
          <w:szCs w:val="22"/>
        </w:rPr>
        <w:t xml:space="preserve"> член 12 од овој закон;</w:t>
      </w:r>
    </w:p>
    <w:p w14:paraId="5BB09032" w14:textId="77777777" w:rsidR="004E1FE4" w:rsidRPr="009C7BE9" w:rsidRDefault="004E1FE4" w:rsidP="00832573">
      <w:pPr>
        <w:pStyle w:val="ListParagraph"/>
        <w:numPr>
          <w:ilvl w:val="0"/>
          <w:numId w:val="27"/>
        </w:numPr>
        <w:jc w:val="both"/>
        <w:rPr>
          <w:rFonts w:ascii="StobiSerif Regular" w:hAnsi="StobiSerif Regular" w:cs="Arial"/>
          <w:sz w:val="22"/>
          <w:szCs w:val="22"/>
        </w:rPr>
      </w:pPr>
      <w:r w:rsidRPr="009C7BE9">
        <w:rPr>
          <w:rFonts w:ascii="StobiSerif Regular" w:hAnsi="StobiSerif Regular" w:cs="Arial"/>
          <w:sz w:val="22"/>
          <w:szCs w:val="22"/>
        </w:rPr>
        <w:t xml:space="preserve">произведува и/или пушта на пазар пакувања </w:t>
      </w:r>
      <w:r w:rsidR="00832573" w:rsidRPr="009C7BE9">
        <w:rPr>
          <w:rFonts w:ascii="StobiSerif Regular" w:hAnsi="StobiSerif Regular" w:cs="Arial"/>
          <w:sz w:val="22"/>
          <w:szCs w:val="22"/>
        </w:rPr>
        <w:t xml:space="preserve">кои не се </w:t>
      </w:r>
      <w:r w:rsidRPr="009C7BE9">
        <w:rPr>
          <w:rFonts w:ascii="StobiSerif Regular" w:hAnsi="StobiSerif Regular" w:cs="Arial"/>
          <w:sz w:val="22"/>
          <w:szCs w:val="22"/>
        </w:rPr>
        <w:t xml:space="preserve">изработени </w:t>
      </w:r>
      <w:r w:rsidR="00832573" w:rsidRPr="009C7BE9">
        <w:rPr>
          <w:rFonts w:ascii="StobiSerif Regular" w:hAnsi="StobiSerif Regular" w:cs="Arial"/>
          <w:sz w:val="22"/>
          <w:szCs w:val="22"/>
        </w:rPr>
        <w:t xml:space="preserve">согласно </w:t>
      </w:r>
      <w:r w:rsidRPr="009C7BE9">
        <w:rPr>
          <w:rFonts w:ascii="StobiSerif Regular" w:hAnsi="StobiSerif Regular" w:cs="Arial"/>
          <w:sz w:val="22"/>
          <w:szCs w:val="22"/>
        </w:rPr>
        <w:t xml:space="preserve"> барањата</w:t>
      </w:r>
      <w:r w:rsidR="00832573" w:rsidRPr="009C7BE9">
        <w:rPr>
          <w:rFonts w:ascii="StobiSerif Regular" w:hAnsi="StobiSerif Regular" w:cs="Arial"/>
          <w:sz w:val="22"/>
          <w:szCs w:val="22"/>
        </w:rPr>
        <w:t xml:space="preserve"> во поглед на погодноста на пакувањето за преработка</w:t>
      </w:r>
      <w:r w:rsidRPr="009C7BE9">
        <w:rPr>
          <w:rFonts w:ascii="StobiSerif Regular" w:hAnsi="StobiSerif Regular" w:cs="Arial"/>
          <w:sz w:val="22"/>
          <w:szCs w:val="22"/>
        </w:rPr>
        <w:t xml:space="preserve"> </w:t>
      </w:r>
      <w:r w:rsidR="00832573" w:rsidRPr="009C7BE9">
        <w:rPr>
          <w:rFonts w:ascii="StobiSerif Regular" w:hAnsi="StobiSerif Regular" w:cs="Arial"/>
          <w:sz w:val="22"/>
          <w:szCs w:val="22"/>
        </w:rPr>
        <w:t>(</w:t>
      </w:r>
      <w:r w:rsidRPr="009C7BE9">
        <w:rPr>
          <w:rFonts w:ascii="StobiSerif Regular" w:hAnsi="StobiSerif Regular" w:cs="Arial"/>
          <w:sz w:val="22"/>
          <w:szCs w:val="22"/>
        </w:rPr>
        <w:t>член 13</w:t>
      </w:r>
      <w:r w:rsidR="00832573" w:rsidRPr="009C7BE9">
        <w:rPr>
          <w:rFonts w:ascii="StobiSerif Regular" w:hAnsi="StobiSerif Regular" w:cs="Arial"/>
          <w:sz w:val="22"/>
          <w:szCs w:val="22"/>
        </w:rPr>
        <w:t>)</w:t>
      </w:r>
      <w:r w:rsidRPr="009C7BE9">
        <w:rPr>
          <w:rFonts w:ascii="StobiSerif Regular" w:hAnsi="StobiSerif Regular" w:cs="Arial"/>
          <w:sz w:val="22"/>
          <w:szCs w:val="22"/>
        </w:rPr>
        <w:t>;</w:t>
      </w:r>
    </w:p>
    <w:p w14:paraId="1F98C095" w14:textId="77777777" w:rsidR="004E1FE4" w:rsidRPr="009C7BE9" w:rsidRDefault="00675841" w:rsidP="00CA080F">
      <w:pPr>
        <w:pStyle w:val="ListParagraph"/>
        <w:numPr>
          <w:ilvl w:val="0"/>
          <w:numId w:val="27"/>
        </w:numPr>
        <w:jc w:val="both"/>
        <w:rPr>
          <w:rFonts w:ascii="StobiSerif Regular" w:hAnsi="StobiSerif Regular" w:cs="Arial"/>
          <w:sz w:val="22"/>
          <w:szCs w:val="22"/>
          <w:lang w:val="en-US"/>
        </w:rPr>
      </w:pPr>
      <w:r w:rsidRPr="009C7BE9">
        <w:rPr>
          <w:rFonts w:ascii="StobiSerif Regular" w:hAnsi="StobiSerif Regular" w:cs="Arial"/>
          <w:sz w:val="22"/>
          <w:szCs w:val="22"/>
        </w:rPr>
        <w:t xml:space="preserve">кон </w:t>
      </w:r>
      <w:r w:rsidR="004E1FE4" w:rsidRPr="009C7BE9">
        <w:rPr>
          <w:rFonts w:ascii="StobiSerif Regular" w:hAnsi="StobiSerif Regular" w:cs="Arial"/>
          <w:sz w:val="22"/>
          <w:szCs w:val="22"/>
        </w:rPr>
        <w:t>пратката на пакување</w:t>
      </w:r>
      <w:r w:rsidR="009C7BE9" w:rsidRPr="009C7BE9">
        <w:rPr>
          <w:rFonts w:ascii="StobiSerif Regular" w:hAnsi="StobiSerif Regular" w:cs="Arial"/>
          <w:sz w:val="22"/>
          <w:szCs w:val="22"/>
        </w:rPr>
        <w:t>то</w:t>
      </w:r>
      <w:r w:rsidR="004E1FE4" w:rsidRPr="009C7BE9">
        <w:rPr>
          <w:rFonts w:ascii="StobiSerif Regular" w:hAnsi="StobiSerif Regular" w:cs="Arial"/>
          <w:sz w:val="22"/>
          <w:szCs w:val="22"/>
        </w:rPr>
        <w:t xml:space="preserve"> кое го пушта на пазар не поседува податоци дека се исполнети барањата</w:t>
      </w:r>
      <w:r w:rsidR="002A07A1" w:rsidRPr="009C7BE9">
        <w:rPr>
          <w:rFonts w:ascii="StobiSerif Regular" w:hAnsi="StobiSerif Regular" w:cs="Arial"/>
          <w:sz w:val="22"/>
          <w:szCs w:val="22"/>
        </w:rPr>
        <w:t xml:space="preserve"> за концентрација на тешки метали (член </w:t>
      </w:r>
      <w:r w:rsidR="004E1FE4" w:rsidRPr="009C7BE9">
        <w:rPr>
          <w:rFonts w:ascii="StobiSerif Regular" w:hAnsi="StobiSerif Regular" w:cs="Arial"/>
          <w:sz w:val="22"/>
          <w:szCs w:val="22"/>
        </w:rPr>
        <w:t>14 став (2)</w:t>
      </w:r>
      <w:r w:rsidR="002A07A1" w:rsidRPr="009C7BE9">
        <w:rPr>
          <w:rFonts w:ascii="StobiSerif Regular" w:hAnsi="StobiSerif Regular" w:cs="Arial"/>
          <w:sz w:val="22"/>
          <w:szCs w:val="22"/>
        </w:rPr>
        <w:t>)</w:t>
      </w:r>
      <w:r w:rsidR="004E1FE4" w:rsidRPr="009C7BE9">
        <w:rPr>
          <w:rFonts w:ascii="StobiSerif Regular" w:hAnsi="StobiSerif Regular" w:cs="Arial"/>
          <w:sz w:val="22"/>
          <w:szCs w:val="22"/>
        </w:rPr>
        <w:t>;</w:t>
      </w:r>
    </w:p>
    <w:p w14:paraId="4220D59E" w14:textId="77777777" w:rsidR="004E1FE4" w:rsidRPr="0008465F" w:rsidRDefault="004E1FE4" w:rsidP="00CA080F">
      <w:pPr>
        <w:pStyle w:val="ListParagraph"/>
        <w:numPr>
          <w:ilvl w:val="0"/>
          <w:numId w:val="27"/>
        </w:numPr>
        <w:jc w:val="both"/>
        <w:rPr>
          <w:rFonts w:ascii="StobiSerif Regular" w:hAnsi="StobiSerif Regular" w:cs="Arial"/>
          <w:sz w:val="22"/>
          <w:szCs w:val="22"/>
          <w:lang w:val="en-US"/>
        </w:rPr>
      </w:pPr>
      <w:r w:rsidRPr="0008465F">
        <w:rPr>
          <w:rFonts w:ascii="StobiSerif Regular" w:hAnsi="StobiSerif Regular" w:cs="Arial"/>
          <w:sz w:val="22"/>
          <w:szCs w:val="22"/>
        </w:rPr>
        <w:t>не води контроли за присуството на тешки метали во пакувањата и не води евиденција и не доставува годишен извештај за постапувањето со тие пакувања до стручниот орган согласно член 14 став (4), (5) и (7) од овој закон;</w:t>
      </w:r>
    </w:p>
    <w:p w14:paraId="00AFDECD" w14:textId="77777777" w:rsidR="004E1FE4" w:rsidRDefault="004E1FE4" w:rsidP="00CA080F">
      <w:pPr>
        <w:pStyle w:val="ListParagraph"/>
        <w:numPr>
          <w:ilvl w:val="0"/>
          <w:numId w:val="27"/>
        </w:numPr>
        <w:jc w:val="both"/>
        <w:rPr>
          <w:rFonts w:ascii="StobiSerif Regular" w:hAnsi="StobiSerif Regular" w:cs="Arial"/>
          <w:sz w:val="22"/>
          <w:szCs w:val="22"/>
        </w:rPr>
      </w:pPr>
      <w:r w:rsidRPr="0008465F">
        <w:rPr>
          <w:rFonts w:ascii="StobiSerif Regular" w:hAnsi="StobiSerif Regular" w:cs="Arial"/>
          <w:sz w:val="22"/>
          <w:szCs w:val="22"/>
        </w:rPr>
        <w:t>произведува и/или пушта на пазар пакувања кои не се произведени согласно националните и европските стандарди за пр</w:t>
      </w:r>
      <w:r w:rsidR="00F24CA5">
        <w:rPr>
          <w:rFonts w:ascii="StobiSerif Regular" w:hAnsi="StobiSerif Regular" w:cs="Arial"/>
          <w:sz w:val="22"/>
          <w:szCs w:val="22"/>
        </w:rPr>
        <w:t>оизводство на пакување (член 15</w:t>
      </w:r>
      <w:r w:rsidRPr="0008465F">
        <w:rPr>
          <w:rFonts w:ascii="StobiSerif Regular" w:hAnsi="StobiSerif Regular" w:cs="Arial"/>
          <w:sz w:val="22"/>
          <w:szCs w:val="22"/>
        </w:rPr>
        <w:t xml:space="preserve">); </w:t>
      </w:r>
    </w:p>
    <w:p w14:paraId="76030E20" w14:textId="77777777" w:rsidR="004E1FE4" w:rsidRPr="0008465F" w:rsidRDefault="004E1FE4" w:rsidP="00CA080F">
      <w:pPr>
        <w:pStyle w:val="ListParagraph"/>
        <w:numPr>
          <w:ilvl w:val="0"/>
          <w:numId w:val="27"/>
        </w:numPr>
        <w:jc w:val="both"/>
        <w:rPr>
          <w:rFonts w:ascii="StobiSerif Regular" w:hAnsi="StobiSerif Regular" w:cs="Arial"/>
          <w:sz w:val="22"/>
          <w:szCs w:val="22"/>
        </w:rPr>
      </w:pPr>
      <w:r w:rsidRPr="0008465F">
        <w:rPr>
          <w:rFonts w:ascii="StobiSerif Regular" w:hAnsi="StobiSerif Regular" w:cs="Arial"/>
          <w:sz w:val="22"/>
          <w:szCs w:val="22"/>
        </w:rPr>
        <w:t>не го идентификува и означува пакувањето со соодветна ознака согласно член 16 од овој закон;</w:t>
      </w:r>
    </w:p>
    <w:p w14:paraId="6E41CF8B" w14:textId="77777777" w:rsidR="004E1FE4" w:rsidRPr="00AA3AED"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не води евиденција во пишана и електронска форма за видот и количината на пакувања пуштени на пазарот согласно член 19 став (1) од овој закон</w:t>
      </w:r>
      <w:r w:rsidR="008D5B5C">
        <w:rPr>
          <w:rFonts w:ascii="StobiSerif Regular" w:hAnsi="StobiSerif Regular" w:cs="Arial"/>
          <w:sz w:val="22"/>
          <w:szCs w:val="22"/>
        </w:rPr>
        <w:t xml:space="preserve"> и не ги чува податоците на евиденцијата до определениот рок; </w:t>
      </w:r>
    </w:p>
    <w:p w14:paraId="6DC3FEDB" w14:textId="77777777" w:rsidR="004E1FE4" w:rsidRPr="00AA3AED"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не изготви производствена спецификација со информации за тежината на пакувањето согласно  член 19 став (3) од овој закон;</w:t>
      </w:r>
    </w:p>
    <w:p w14:paraId="1314FF0A" w14:textId="77777777" w:rsidR="004E1FE4" w:rsidRPr="00AA3AED"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 xml:space="preserve">не води месечна и годишна евиденција врз основа на </w:t>
      </w:r>
      <w:proofErr w:type="spellStart"/>
      <w:r w:rsidRPr="00AA3AED">
        <w:rPr>
          <w:rFonts w:ascii="StobiSerif Regular" w:hAnsi="StobiSerif Regular" w:cs="Arial"/>
          <w:sz w:val="22"/>
          <w:szCs w:val="22"/>
        </w:rPr>
        <w:t>производстевната</w:t>
      </w:r>
      <w:proofErr w:type="spellEnd"/>
      <w:r w:rsidRPr="00AA3AED">
        <w:rPr>
          <w:rFonts w:ascii="StobiSerif Regular" w:hAnsi="StobiSerif Regular" w:cs="Arial"/>
          <w:sz w:val="22"/>
          <w:szCs w:val="22"/>
        </w:rPr>
        <w:t xml:space="preserve"> спецификација за вкупното пакување кое го пуштил на пазар (член 19 став (4) од овој закон)</w:t>
      </w:r>
      <w:r w:rsidRPr="00AA3AED">
        <w:rPr>
          <w:rFonts w:ascii="StobiSerif Regular" w:hAnsi="StobiSerif Regular" w:cs="Arial"/>
          <w:sz w:val="22"/>
          <w:szCs w:val="22"/>
          <w:lang w:val="sq-AL"/>
        </w:rPr>
        <w:t>;</w:t>
      </w:r>
    </w:p>
    <w:p w14:paraId="2788D044" w14:textId="77777777" w:rsidR="004E1FE4" w:rsidRPr="008D5B5C"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 xml:space="preserve">не води евиденција за количините на отпад од пакување кој е примен назад, според категорија, во дадена година и за доказот за предадениот отпад од пакување на собирачи или </w:t>
      </w:r>
      <w:proofErr w:type="spellStart"/>
      <w:r w:rsidRPr="00AA3AED">
        <w:rPr>
          <w:rFonts w:ascii="StobiSerif Regular" w:hAnsi="StobiSerif Regular" w:cs="Arial"/>
          <w:sz w:val="22"/>
          <w:szCs w:val="22"/>
        </w:rPr>
        <w:t>рециклатори</w:t>
      </w:r>
      <w:proofErr w:type="spellEnd"/>
      <w:r w:rsidRPr="00AA3AED">
        <w:rPr>
          <w:rFonts w:ascii="StobiSerif Regular" w:hAnsi="StobiSerif Regular" w:cs="Arial"/>
          <w:sz w:val="22"/>
          <w:szCs w:val="22"/>
        </w:rPr>
        <w:t xml:space="preserve"> (член 19 став (5) од овој закон);</w:t>
      </w:r>
    </w:p>
    <w:p w14:paraId="46AA8BEE" w14:textId="77777777" w:rsidR="003708B9" w:rsidRPr="003708B9" w:rsidRDefault="003708B9" w:rsidP="003708B9">
      <w:pPr>
        <w:pStyle w:val="ListParagraph"/>
        <w:numPr>
          <w:ilvl w:val="0"/>
          <w:numId w:val="27"/>
        </w:numPr>
        <w:spacing w:line="276" w:lineRule="auto"/>
        <w:jc w:val="both"/>
        <w:rPr>
          <w:rFonts w:ascii="StobiSerif Regular" w:hAnsi="StobiSerif Regular" w:cs="Arial"/>
          <w:sz w:val="22"/>
          <w:szCs w:val="22"/>
          <w:lang w:val="en-US"/>
        </w:rPr>
      </w:pPr>
      <w:r w:rsidRPr="0008465F">
        <w:rPr>
          <w:rFonts w:ascii="StobiSerif Regular" w:hAnsi="StobiSerif Regular" w:cs="Arial"/>
          <w:sz w:val="22"/>
          <w:szCs w:val="22"/>
        </w:rPr>
        <w:t>не ги утврдува годишните цели за собирање, рециклирање и преработка според категорија на отпад во килограми во определен рок (член 21 став (</w:t>
      </w:r>
      <w:r>
        <w:rPr>
          <w:rFonts w:ascii="StobiSerif Regular" w:hAnsi="StobiSerif Regular" w:cs="Arial"/>
          <w:sz w:val="22"/>
          <w:szCs w:val="22"/>
        </w:rPr>
        <w:t>6</w:t>
      </w:r>
      <w:r w:rsidRPr="0008465F">
        <w:rPr>
          <w:rFonts w:ascii="StobiSerif Regular" w:hAnsi="StobiSerif Regular" w:cs="Arial"/>
          <w:sz w:val="22"/>
          <w:szCs w:val="22"/>
        </w:rPr>
        <w:t>) од овој закон)</w:t>
      </w:r>
    </w:p>
    <w:p w14:paraId="17C71164" w14:textId="77777777" w:rsidR="009C7BE9" w:rsidRPr="009C7BE9" w:rsidRDefault="009C7BE9" w:rsidP="009C7BE9">
      <w:pPr>
        <w:pStyle w:val="ListParagraph"/>
        <w:numPr>
          <w:ilvl w:val="0"/>
          <w:numId w:val="27"/>
        </w:numPr>
        <w:jc w:val="both"/>
        <w:rPr>
          <w:rFonts w:ascii="StobiSerif Regular" w:hAnsi="StobiSerif Regular" w:cs="Arial"/>
          <w:sz w:val="22"/>
          <w:szCs w:val="22"/>
        </w:rPr>
      </w:pPr>
      <w:r w:rsidRPr="009C7BE9">
        <w:rPr>
          <w:rFonts w:ascii="StobiSerif Regular" w:hAnsi="StobiSerif Regular" w:cs="Arial"/>
          <w:sz w:val="22"/>
          <w:szCs w:val="22"/>
        </w:rPr>
        <w:t>не обезбедува финансирање на трошоците за активностите од член 22 став (1) од овој закон;</w:t>
      </w:r>
    </w:p>
    <w:p w14:paraId="4AF2DA55" w14:textId="77777777" w:rsidR="004E1FE4" w:rsidRPr="00AA3AED"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не обезбед</w:t>
      </w:r>
      <w:r w:rsidR="00696AFF">
        <w:rPr>
          <w:rFonts w:ascii="StobiSerif Regular" w:hAnsi="StobiSerif Regular" w:cs="Arial"/>
          <w:sz w:val="22"/>
          <w:szCs w:val="22"/>
        </w:rPr>
        <w:t xml:space="preserve">ува </w:t>
      </w:r>
      <w:r w:rsidRPr="00AA3AED">
        <w:rPr>
          <w:rFonts w:ascii="StobiSerif Regular" w:hAnsi="StobiSerif Regular" w:cs="Arial"/>
          <w:sz w:val="22"/>
          <w:szCs w:val="22"/>
        </w:rPr>
        <w:t xml:space="preserve">финансиска гаранција за спроведување на обврските за собирање, третман и преработка согласно член 23 од овој закон; </w:t>
      </w:r>
    </w:p>
    <w:p w14:paraId="61AEC0C6" w14:textId="77777777" w:rsidR="004E1FE4" w:rsidRPr="00696AFF" w:rsidRDefault="004E1FE4" w:rsidP="00CA080F">
      <w:pPr>
        <w:pStyle w:val="ListParagraph"/>
        <w:numPr>
          <w:ilvl w:val="0"/>
          <w:numId w:val="27"/>
        </w:numPr>
        <w:jc w:val="both"/>
        <w:rPr>
          <w:rFonts w:ascii="StobiSerif Regular" w:hAnsi="StobiSerif Regular" w:cs="Arial"/>
          <w:sz w:val="22"/>
          <w:szCs w:val="22"/>
        </w:rPr>
      </w:pPr>
      <w:r w:rsidRPr="00696AFF">
        <w:rPr>
          <w:rFonts w:ascii="StobiSerif Regular" w:hAnsi="StobiSerif Regular" w:cs="Arial"/>
          <w:sz w:val="22"/>
          <w:szCs w:val="22"/>
        </w:rPr>
        <w:t xml:space="preserve">не </w:t>
      </w:r>
      <w:r w:rsidR="00696AFF" w:rsidRPr="00696AFF">
        <w:rPr>
          <w:rFonts w:ascii="StobiSerif Regular" w:hAnsi="StobiSerif Regular" w:cs="Arial"/>
          <w:sz w:val="22"/>
          <w:szCs w:val="22"/>
        </w:rPr>
        <w:t xml:space="preserve">обезбедува исполнување на </w:t>
      </w:r>
      <w:r w:rsidRPr="00696AFF">
        <w:rPr>
          <w:rFonts w:ascii="StobiSerif Regular" w:hAnsi="StobiSerif Regular" w:cs="Arial"/>
          <w:sz w:val="22"/>
          <w:szCs w:val="22"/>
        </w:rPr>
        <w:t>обврските и целите</w:t>
      </w:r>
      <w:r w:rsidR="00696AFF" w:rsidRPr="00696AFF">
        <w:rPr>
          <w:rFonts w:ascii="StobiSerif Regular" w:hAnsi="StobiSerif Regular" w:cs="Arial"/>
          <w:sz w:val="22"/>
          <w:szCs w:val="22"/>
        </w:rPr>
        <w:t xml:space="preserve"> на овој закон</w:t>
      </w:r>
      <w:r w:rsidRPr="00696AFF">
        <w:rPr>
          <w:rFonts w:ascii="StobiSerif Regular" w:hAnsi="StobiSerif Regular" w:cs="Arial"/>
          <w:sz w:val="22"/>
          <w:szCs w:val="22"/>
        </w:rPr>
        <w:t xml:space="preserve"> преку враќање, собирање и преработка на свој трошок согласно член 25 став (1) и (2) од овој закон; </w:t>
      </w:r>
    </w:p>
    <w:p w14:paraId="08265A3A" w14:textId="77777777" w:rsidR="004E1FE4" w:rsidRPr="00696AFF" w:rsidRDefault="004E1FE4" w:rsidP="00CA080F">
      <w:pPr>
        <w:pStyle w:val="ListParagraph"/>
        <w:numPr>
          <w:ilvl w:val="0"/>
          <w:numId w:val="27"/>
        </w:numPr>
        <w:jc w:val="both"/>
        <w:rPr>
          <w:rFonts w:ascii="StobiSerif Regular" w:hAnsi="StobiSerif Regular" w:cs="Arial"/>
          <w:sz w:val="22"/>
          <w:szCs w:val="22"/>
        </w:rPr>
      </w:pPr>
      <w:r w:rsidRPr="00696AFF">
        <w:rPr>
          <w:rFonts w:ascii="StobiSerif Regular" w:hAnsi="StobiSerif Regular" w:cs="Arial"/>
          <w:sz w:val="22"/>
          <w:szCs w:val="22"/>
        </w:rPr>
        <w:t>не склуч</w:t>
      </w:r>
      <w:r w:rsidR="00696AFF" w:rsidRPr="00696AFF">
        <w:rPr>
          <w:rFonts w:ascii="StobiSerif Regular" w:hAnsi="StobiSerif Regular" w:cs="Arial"/>
          <w:sz w:val="22"/>
          <w:szCs w:val="22"/>
        </w:rPr>
        <w:t xml:space="preserve">ил </w:t>
      </w:r>
      <w:r w:rsidRPr="00696AFF">
        <w:rPr>
          <w:rFonts w:ascii="StobiSerif Regular" w:hAnsi="StobiSerif Regular" w:cs="Arial"/>
          <w:sz w:val="22"/>
          <w:szCs w:val="22"/>
        </w:rPr>
        <w:t xml:space="preserve">договор за </w:t>
      </w:r>
      <w:proofErr w:type="spellStart"/>
      <w:r w:rsidRPr="00696AFF">
        <w:rPr>
          <w:rFonts w:ascii="StobiSerif Regular" w:hAnsi="StobiSerif Regular" w:cs="Arial"/>
          <w:sz w:val="22"/>
          <w:szCs w:val="22"/>
        </w:rPr>
        <w:t>превземање</w:t>
      </w:r>
      <w:proofErr w:type="spellEnd"/>
      <w:r w:rsidRPr="00696AFF">
        <w:rPr>
          <w:rFonts w:ascii="StobiSerif Regular" w:hAnsi="StobiSerif Regular" w:cs="Arial"/>
          <w:sz w:val="22"/>
          <w:szCs w:val="22"/>
        </w:rPr>
        <w:t xml:space="preserve"> на обврските за постапување со отпадот од пакување согласно член 25 став (3) од овој закон;</w:t>
      </w:r>
    </w:p>
    <w:p w14:paraId="426024EF" w14:textId="77777777" w:rsidR="004E1FE4" w:rsidRPr="00AA3AED" w:rsidRDefault="004E1FE4" w:rsidP="00CA080F">
      <w:pPr>
        <w:pStyle w:val="ListParagraph"/>
        <w:numPr>
          <w:ilvl w:val="0"/>
          <w:numId w:val="27"/>
        </w:numPr>
        <w:jc w:val="both"/>
        <w:rPr>
          <w:rFonts w:ascii="StobiSerif Regular" w:hAnsi="StobiSerif Regular" w:cs="Arial"/>
          <w:sz w:val="22"/>
          <w:szCs w:val="22"/>
          <w:lang w:val="en-US"/>
        </w:rPr>
      </w:pPr>
      <w:r w:rsidRPr="00AA3AED">
        <w:rPr>
          <w:rFonts w:ascii="StobiSerif Regular" w:hAnsi="StobiSerif Regular" w:cs="Arial"/>
          <w:sz w:val="22"/>
          <w:szCs w:val="22"/>
        </w:rPr>
        <w:t xml:space="preserve"> не се регистрира како мал производител, не води евиденција и не доставува извештаи</w:t>
      </w:r>
      <w:r w:rsidR="0004405C">
        <w:rPr>
          <w:rFonts w:ascii="StobiSerif Regular" w:hAnsi="StobiSerif Regular" w:cs="Arial"/>
          <w:sz w:val="22"/>
          <w:szCs w:val="22"/>
        </w:rPr>
        <w:t xml:space="preserve"> согласно </w:t>
      </w:r>
      <w:r w:rsidRPr="00AA3AED">
        <w:rPr>
          <w:rFonts w:ascii="StobiSerif Regular" w:hAnsi="StobiSerif Regular" w:cs="Arial"/>
          <w:sz w:val="22"/>
          <w:szCs w:val="22"/>
        </w:rPr>
        <w:t>член  26 став (2) од овој закон;</w:t>
      </w:r>
    </w:p>
    <w:p w14:paraId="7D75B1B2" w14:textId="77777777" w:rsidR="004E1FE4" w:rsidRPr="00157A7D" w:rsidRDefault="00696AFF" w:rsidP="00CA080F">
      <w:pPr>
        <w:pStyle w:val="ListParagraph"/>
        <w:numPr>
          <w:ilvl w:val="0"/>
          <w:numId w:val="27"/>
        </w:numPr>
        <w:jc w:val="both"/>
        <w:rPr>
          <w:rFonts w:ascii="StobiSerif Regular" w:hAnsi="StobiSerif Regular" w:cs="Arial"/>
          <w:sz w:val="22"/>
          <w:szCs w:val="22"/>
          <w:lang w:val="en-US"/>
        </w:rPr>
      </w:pPr>
      <w:r>
        <w:rPr>
          <w:rFonts w:ascii="StobiSerif Regular" w:hAnsi="StobiSerif Regular" w:cs="Arial"/>
          <w:sz w:val="22"/>
          <w:szCs w:val="22"/>
        </w:rPr>
        <w:t xml:space="preserve">намерно </w:t>
      </w:r>
      <w:r w:rsidR="004E1FE4" w:rsidRPr="00AA3AED">
        <w:rPr>
          <w:rFonts w:ascii="StobiSerif Regular" w:hAnsi="StobiSerif Regular" w:cs="Arial"/>
          <w:sz w:val="22"/>
          <w:szCs w:val="22"/>
        </w:rPr>
        <w:t xml:space="preserve">доставува </w:t>
      </w:r>
      <w:r>
        <w:rPr>
          <w:rFonts w:ascii="StobiSerif Regular" w:hAnsi="StobiSerif Regular" w:cs="Arial"/>
          <w:sz w:val="22"/>
          <w:szCs w:val="22"/>
        </w:rPr>
        <w:t>не</w:t>
      </w:r>
      <w:r w:rsidR="004E1FE4" w:rsidRPr="00AA3AED">
        <w:rPr>
          <w:rFonts w:ascii="StobiSerif Regular" w:hAnsi="StobiSerif Regular" w:cs="Arial"/>
          <w:sz w:val="22"/>
          <w:szCs w:val="22"/>
        </w:rPr>
        <w:t xml:space="preserve">точни податоци </w:t>
      </w:r>
      <w:r w:rsidR="0004405C">
        <w:rPr>
          <w:rFonts w:ascii="StobiSerif Regular" w:hAnsi="StobiSerif Regular" w:cs="Arial"/>
          <w:sz w:val="22"/>
          <w:szCs w:val="22"/>
        </w:rPr>
        <w:t xml:space="preserve">при утврдување како </w:t>
      </w:r>
      <w:r w:rsidR="004E1FE4" w:rsidRPr="00AA3AED">
        <w:rPr>
          <w:rFonts w:ascii="StobiSerif Regular" w:hAnsi="StobiSerif Regular" w:cs="Arial"/>
          <w:sz w:val="22"/>
          <w:szCs w:val="22"/>
        </w:rPr>
        <w:t xml:space="preserve">мал производител </w:t>
      </w:r>
      <w:r w:rsidR="0004405C">
        <w:rPr>
          <w:rFonts w:ascii="StobiSerif Regular" w:hAnsi="StobiSerif Regular" w:cs="Arial"/>
          <w:sz w:val="22"/>
          <w:szCs w:val="22"/>
        </w:rPr>
        <w:t>(</w:t>
      </w:r>
      <w:r w:rsidR="004E1FE4" w:rsidRPr="00AA3AED">
        <w:rPr>
          <w:rFonts w:ascii="StobiSerif Regular" w:hAnsi="StobiSerif Regular" w:cs="Arial"/>
          <w:sz w:val="22"/>
          <w:szCs w:val="22"/>
        </w:rPr>
        <w:t>член 26 став (3)</w:t>
      </w:r>
      <w:r w:rsidR="0004405C">
        <w:rPr>
          <w:rFonts w:ascii="StobiSerif Regular" w:hAnsi="StobiSerif Regular" w:cs="Arial"/>
          <w:sz w:val="22"/>
          <w:szCs w:val="22"/>
        </w:rPr>
        <w:t xml:space="preserve">); </w:t>
      </w:r>
    </w:p>
    <w:p w14:paraId="272F07CE" w14:textId="77777777" w:rsidR="00157A7D" w:rsidRPr="00AA3AED" w:rsidRDefault="00157A7D" w:rsidP="00157A7D">
      <w:pPr>
        <w:pStyle w:val="ListParagraph"/>
        <w:numPr>
          <w:ilvl w:val="0"/>
          <w:numId w:val="27"/>
        </w:numPr>
        <w:spacing w:line="276" w:lineRule="auto"/>
        <w:jc w:val="both"/>
        <w:rPr>
          <w:rFonts w:ascii="StobiSerif Regular" w:hAnsi="StobiSerif Regular" w:cs="Arial"/>
          <w:sz w:val="22"/>
          <w:szCs w:val="22"/>
        </w:rPr>
      </w:pPr>
      <w:r w:rsidRPr="00AA3AED">
        <w:rPr>
          <w:rFonts w:ascii="StobiSerif Regular" w:hAnsi="StobiSerif Regular" w:cs="Arial"/>
          <w:sz w:val="22"/>
          <w:szCs w:val="22"/>
        </w:rPr>
        <w:t>не врши исплата на кауцијата кон трговците и /или крајните корисници во определен рок откако го прекинал системот на кауцијата (член 33 став (8) од овој закон);</w:t>
      </w:r>
    </w:p>
    <w:p w14:paraId="524B3357" w14:textId="77777777" w:rsidR="00157A7D" w:rsidRPr="00AA3AED" w:rsidRDefault="00157A7D" w:rsidP="00157A7D">
      <w:pPr>
        <w:pStyle w:val="ListParagraph"/>
        <w:numPr>
          <w:ilvl w:val="0"/>
          <w:numId w:val="27"/>
        </w:numPr>
        <w:jc w:val="both"/>
        <w:rPr>
          <w:rFonts w:ascii="StobiSerif Regular" w:hAnsi="StobiSerif Regular" w:cs="Arial"/>
          <w:sz w:val="22"/>
          <w:szCs w:val="22"/>
        </w:rPr>
      </w:pPr>
      <w:r w:rsidRPr="00AA3AED">
        <w:rPr>
          <w:rFonts w:ascii="StobiSerif Regular" w:hAnsi="StobiSerif Regular" w:cs="Arial"/>
          <w:sz w:val="22"/>
          <w:szCs w:val="22"/>
        </w:rPr>
        <w:lastRenderedPageBreak/>
        <w:t xml:space="preserve">не врши исплата на кауцијата на крајниот корисник </w:t>
      </w:r>
      <w:proofErr w:type="spellStart"/>
      <w:r w:rsidRPr="00AA3AED">
        <w:rPr>
          <w:rFonts w:ascii="StobiSerif Regular" w:hAnsi="StobiSerif Regular" w:cs="Arial"/>
          <w:sz w:val="22"/>
          <w:szCs w:val="22"/>
        </w:rPr>
        <w:t>сосгласно</w:t>
      </w:r>
      <w:proofErr w:type="spellEnd"/>
      <w:r w:rsidRPr="00AA3AED">
        <w:rPr>
          <w:rFonts w:ascii="StobiSerif Regular" w:hAnsi="StobiSerif Regular" w:cs="Arial"/>
          <w:sz w:val="22"/>
          <w:szCs w:val="22"/>
        </w:rPr>
        <w:t xml:space="preserve"> член 33 став (11) од овој закон;</w:t>
      </w:r>
    </w:p>
    <w:p w14:paraId="29FD71B7" w14:textId="77777777" w:rsidR="00157A7D" w:rsidRPr="006C7FED" w:rsidRDefault="00157A7D" w:rsidP="00157A7D">
      <w:pPr>
        <w:pStyle w:val="NoSpacing"/>
        <w:numPr>
          <w:ilvl w:val="0"/>
          <w:numId w:val="27"/>
        </w:numPr>
        <w:jc w:val="both"/>
        <w:rPr>
          <w:rFonts w:ascii="StobiSerif Regular" w:hAnsi="StobiSerif Regular" w:cs="Arial"/>
          <w:sz w:val="22"/>
          <w:szCs w:val="22"/>
        </w:rPr>
      </w:pPr>
      <w:r>
        <w:rPr>
          <w:rFonts w:ascii="StobiSerif Regular" w:hAnsi="StobiSerif Regular" w:cs="Arial"/>
          <w:sz w:val="22"/>
          <w:szCs w:val="22"/>
        </w:rPr>
        <w:t xml:space="preserve">намерно прикажува неточни податоци заради ослободување и поврат на </w:t>
      </w:r>
      <w:r w:rsidRPr="006C7FED">
        <w:rPr>
          <w:rFonts w:ascii="StobiSerif Regular" w:hAnsi="StobiSerif Regular" w:cs="Arial"/>
          <w:sz w:val="22"/>
          <w:szCs w:val="22"/>
        </w:rPr>
        <w:t>надоместокот за спакувана стока (член 36 став (9)</w:t>
      </w:r>
      <w:r>
        <w:rPr>
          <w:rFonts w:ascii="StobiSerif Regular" w:hAnsi="StobiSerif Regular" w:cs="Arial"/>
          <w:sz w:val="22"/>
          <w:szCs w:val="22"/>
        </w:rPr>
        <w:t xml:space="preserve"> и (10)), и</w:t>
      </w:r>
    </w:p>
    <w:p w14:paraId="7B003C8A" w14:textId="77777777" w:rsidR="00157A7D" w:rsidRPr="005C257F" w:rsidRDefault="00157A7D" w:rsidP="00157A7D">
      <w:pPr>
        <w:pStyle w:val="ListParagraph"/>
        <w:numPr>
          <w:ilvl w:val="0"/>
          <w:numId w:val="27"/>
        </w:numPr>
        <w:jc w:val="both"/>
        <w:rPr>
          <w:rFonts w:ascii="StobiSerif Regular" w:hAnsi="StobiSerif Regular" w:cs="Arial"/>
          <w:sz w:val="22"/>
          <w:szCs w:val="22"/>
        </w:rPr>
      </w:pPr>
      <w:r w:rsidRPr="00AA3AED">
        <w:rPr>
          <w:rFonts w:ascii="StobiSerif Regular" w:hAnsi="StobiSerif Regular" w:cs="Arial"/>
          <w:sz w:val="22"/>
          <w:szCs w:val="22"/>
        </w:rPr>
        <w:t xml:space="preserve">надоместокот за управување со отпад од пакување не го пресметува и уплатува навремено и правилно и не ја одржува, чува уредена и точна </w:t>
      </w:r>
      <w:proofErr w:type="spellStart"/>
      <w:r w:rsidRPr="00AA3AED">
        <w:rPr>
          <w:rFonts w:ascii="StobiSerif Regular" w:hAnsi="StobiSerif Regular" w:cs="Arial"/>
          <w:sz w:val="22"/>
          <w:szCs w:val="22"/>
        </w:rPr>
        <w:t>евиденциајта</w:t>
      </w:r>
      <w:proofErr w:type="spellEnd"/>
      <w:r w:rsidRPr="00AA3AED">
        <w:rPr>
          <w:rFonts w:ascii="StobiSerif Regular" w:hAnsi="StobiSerif Regular" w:cs="Arial"/>
          <w:sz w:val="22"/>
          <w:szCs w:val="22"/>
        </w:rPr>
        <w:t xml:space="preserve"> за пресметаниот и уплатениот </w:t>
      </w:r>
      <w:proofErr w:type="spellStart"/>
      <w:r w:rsidRPr="00AA3AED">
        <w:rPr>
          <w:rFonts w:ascii="StobiSerif Regular" w:hAnsi="StobiSerif Regular" w:cs="Arial"/>
          <w:sz w:val="22"/>
          <w:szCs w:val="22"/>
        </w:rPr>
        <w:t>надемосток</w:t>
      </w:r>
      <w:proofErr w:type="spellEnd"/>
      <w:r w:rsidRPr="00AA3AED">
        <w:rPr>
          <w:rFonts w:ascii="StobiSerif Regular" w:hAnsi="StobiSerif Regular" w:cs="Arial"/>
          <w:sz w:val="22"/>
          <w:szCs w:val="22"/>
        </w:rPr>
        <w:t xml:space="preserve"> (член 3</w:t>
      </w:r>
      <w:r>
        <w:rPr>
          <w:rFonts w:ascii="StobiSerif Regular" w:hAnsi="StobiSerif Regular" w:cs="Arial"/>
          <w:sz w:val="22"/>
          <w:szCs w:val="22"/>
        </w:rPr>
        <w:t>6</w:t>
      </w:r>
      <w:r w:rsidRPr="00AA3AED">
        <w:rPr>
          <w:rFonts w:ascii="StobiSerif Regular" w:hAnsi="StobiSerif Regular" w:cs="Arial"/>
          <w:sz w:val="22"/>
          <w:szCs w:val="22"/>
        </w:rPr>
        <w:t xml:space="preserve"> став (1)</w:t>
      </w:r>
      <w:r>
        <w:rPr>
          <w:rFonts w:ascii="StobiSerif Regular" w:hAnsi="StobiSerif Regular" w:cs="Arial"/>
          <w:sz w:val="22"/>
          <w:szCs w:val="22"/>
        </w:rPr>
        <w:t xml:space="preserve">). </w:t>
      </w:r>
    </w:p>
    <w:p w14:paraId="531F69C6"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(2) Глоба во износ до </w:t>
      </w:r>
      <w:r w:rsidR="00BB5C94">
        <w:rPr>
          <w:rFonts w:ascii="StobiSerif Regular" w:eastAsia="Arial" w:hAnsi="StobiSerif Regular" w:cs="Arial"/>
          <w:sz w:val="22"/>
          <w:szCs w:val="22"/>
          <w:lang w:val="en-US"/>
        </w:rPr>
        <w:t>3</w:t>
      </w:r>
      <w:r w:rsidRPr="00AA3AED">
        <w:rPr>
          <w:rFonts w:ascii="StobiSerif Regular" w:eastAsia="Arial" w:hAnsi="StobiSerif Regular" w:cs="Arial"/>
          <w:sz w:val="22"/>
          <w:szCs w:val="22"/>
        </w:rPr>
        <w:t xml:space="preserve">00 до </w:t>
      </w:r>
      <w:r w:rsidR="00BB5C94">
        <w:rPr>
          <w:rFonts w:ascii="StobiSerif Regular" w:eastAsia="Arial" w:hAnsi="StobiSerif Regular" w:cs="Arial"/>
          <w:sz w:val="22"/>
          <w:szCs w:val="22"/>
          <w:lang w:val="en-US"/>
        </w:rPr>
        <w:t>50</w:t>
      </w:r>
      <w:r w:rsidRPr="00AA3AED">
        <w:rPr>
          <w:rFonts w:ascii="StobiSerif Regular" w:eastAsia="Arial" w:hAnsi="StobiSerif Regular" w:cs="Arial"/>
          <w:sz w:val="22"/>
          <w:szCs w:val="22"/>
        </w:rPr>
        <w:t xml:space="preserve">0 евра во денарска противвредност ќе му се изрече на одговорното лице во правното лице за дејствијата од став (1) од овој член. </w:t>
      </w:r>
    </w:p>
    <w:p w14:paraId="7729C3A4"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(3) Глоба во износ од </w:t>
      </w:r>
      <w:r w:rsidR="00BB5C94">
        <w:rPr>
          <w:rFonts w:ascii="StobiSerif Regular" w:eastAsia="Arial" w:hAnsi="StobiSerif Regular" w:cs="Arial"/>
          <w:sz w:val="22"/>
          <w:szCs w:val="22"/>
          <w:lang w:val="en-US"/>
        </w:rPr>
        <w:t>3</w:t>
      </w:r>
      <w:r w:rsidRPr="00AA3AED">
        <w:rPr>
          <w:rFonts w:ascii="StobiSerif Regular" w:eastAsia="Arial" w:hAnsi="StobiSerif Regular" w:cs="Arial"/>
          <w:sz w:val="22"/>
          <w:szCs w:val="22"/>
        </w:rPr>
        <w:t xml:space="preserve">00 до </w:t>
      </w:r>
      <w:r w:rsidR="00BB5C94">
        <w:rPr>
          <w:rFonts w:ascii="StobiSerif Regular" w:eastAsia="Arial" w:hAnsi="StobiSerif Regular" w:cs="Arial"/>
          <w:sz w:val="22"/>
          <w:szCs w:val="22"/>
          <w:lang w:val="en-US"/>
        </w:rPr>
        <w:t>50</w:t>
      </w:r>
      <w:r w:rsidRPr="00AA3AED">
        <w:rPr>
          <w:rFonts w:ascii="StobiSerif Regular" w:eastAsia="Arial" w:hAnsi="StobiSerif Regular" w:cs="Arial"/>
          <w:sz w:val="22"/>
          <w:szCs w:val="22"/>
        </w:rPr>
        <w:t xml:space="preserve">0 евра во денарска противвредност ќе му се изрече на физичкото лице за дејствијата од став (1) од овој член. </w:t>
      </w:r>
    </w:p>
    <w:p w14:paraId="18436E4E"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(4)   На сторителот на прекршокот од овој член, надлежниот суд може да му изрече прекршочна санкција забрана за вршење на дејноста во </w:t>
      </w:r>
      <w:proofErr w:type="spellStart"/>
      <w:r w:rsidRPr="00AA3AED">
        <w:rPr>
          <w:rFonts w:ascii="StobiSerif Regular" w:eastAsia="Arial" w:hAnsi="StobiSerif Regular" w:cs="Arial"/>
          <w:sz w:val="22"/>
          <w:szCs w:val="22"/>
        </w:rPr>
        <w:t>трање</w:t>
      </w:r>
      <w:proofErr w:type="spellEnd"/>
      <w:r w:rsidRPr="00AA3AED">
        <w:rPr>
          <w:rFonts w:ascii="StobiSerif Regular" w:eastAsia="Arial" w:hAnsi="StobiSerif Regular" w:cs="Arial"/>
          <w:sz w:val="22"/>
          <w:szCs w:val="22"/>
        </w:rPr>
        <w:t xml:space="preserve"> од најмногу една година </w:t>
      </w:r>
    </w:p>
    <w:p w14:paraId="6DEB6666"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(5)   На одговорното лице од ставот (2) од овој член, надлежниот суд може да му изрече прекршочна санкција забрана за вршење на должноста во траење до најмногу една година.</w:t>
      </w:r>
    </w:p>
    <w:p w14:paraId="7AC43C81"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(6) Надлежен орган за изрекување на прекршочни санкции од овој член е надлежниот суд.</w:t>
      </w:r>
    </w:p>
    <w:p w14:paraId="55521EF7" w14:textId="77777777" w:rsidR="004E1FE4" w:rsidRPr="00AA3AED" w:rsidRDefault="004E1FE4" w:rsidP="004E1FE4">
      <w:pPr>
        <w:jc w:val="both"/>
        <w:rPr>
          <w:rFonts w:ascii="StobiSerif Regular" w:eastAsia="Arial" w:hAnsi="StobiSerif Regular" w:cs="Arial"/>
          <w:sz w:val="22"/>
          <w:szCs w:val="22"/>
        </w:rPr>
      </w:pPr>
    </w:p>
    <w:p w14:paraId="4A7ADE8B" w14:textId="77777777" w:rsidR="004E1FE4" w:rsidRPr="00AA3AED" w:rsidRDefault="004E1FE4" w:rsidP="004E1FE4">
      <w:pPr>
        <w:jc w:val="both"/>
        <w:rPr>
          <w:rFonts w:ascii="StobiSerif Regular" w:hAnsi="StobiSerif Regular" w:cs="Arial"/>
          <w:sz w:val="22"/>
          <w:szCs w:val="22"/>
        </w:rPr>
      </w:pPr>
    </w:p>
    <w:p w14:paraId="66B85B27" w14:textId="77777777" w:rsidR="004E1FE4" w:rsidRPr="00AA3AED" w:rsidRDefault="004E1FE4" w:rsidP="004E1FE4">
      <w:pPr>
        <w:pStyle w:val="NoSpacing"/>
        <w:jc w:val="center"/>
        <w:rPr>
          <w:rFonts w:ascii="StobiSerif Regular" w:hAnsi="StobiSerif Regular" w:cs="Arial"/>
          <w:b/>
          <w:sz w:val="22"/>
          <w:szCs w:val="22"/>
        </w:rPr>
      </w:pPr>
      <w:r w:rsidRPr="00AA3AED">
        <w:rPr>
          <w:rFonts w:ascii="StobiSerif Regular" w:hAnsi="StobiSerif Regular" w:cs="Arial"/>
          <w:b/>
          <w:sz w:val="22"/>
          <w:szCs w:val="22"/>
        </w:rPr>
        <w:t xml:space="preserve">Член </w:t>
      </w:r>
      <w:r>
        <w:rPr>
          <w:rFonts w:ascii="StobiSerif Regular" w:hAnsi="StobiSerif Regular" w:cs="Arial"/>
          <w:b/>
          <w:sz w:val="22"/>
          <w:szCs w:val="22"/>
        </w:rPr>
        <w:t>5</w:t>
      </w:r>
      <w:r w:rsidR="004138EB">
        <w:rPr>
          <w:rFonts w:ascii="StobiSerif Regular" w:hAnsi="StobiSerif Regular" w:cs="Arial"/>
          <w:b/>
          <w:sz w:val="22"/>
          <w:szCs w:val="22"/>
        </w:rPr>
        <w:t>2</w:t>
      </w:r>
    </w:p>
    <w:p w14:paraId="498DCD25" w14:textId="77777777" w:rsidR="004E1FE4" w:rsidRPr="00AA3AED" w:rsidRDefault="004E1FE4" w:rsidP="004E1FE4">
      <w:pPr>
        <w:jc w:val="center"/>
        <w:rPr>
          <w:rFonts w:ascii="StobiSerif Regular" w:eastAsia="Arial" w:hAnsi="StobiSerif Regular" w:cs="Arial"/>
          <w:b/>
          <w:sz w:val="22"/>
          <w:szCs w:val="22"/>
          <w:lang w:val="sq-AL"/>
        </w:rPr>
      </w:pPr>
      <w:r w:rsidRPr="00AA3AED">
        <w:rPr>
          <w:rFonts w:ascii="StobiSerif Regular" w:eastAsia="Arial" w:hAnsi="StobiSerif Regular" w:cs="Arial"/>
          <w:b/>
          <w:sz w:val="22"/>
          <w:szCs w:val="22"/>
        </w:rPr>
        <w:t>Прекршочни санкции од трета категорија</w:t>
      </w:r>
    </w:p>
    <w:p w14:paraId="6003E672" w14:textId="77777777" w:rsidR="004E1FE4" w:rsidRPr="00AA3AED" w:rsidRDefault="004E1FE4" w:rsidP="004E1FE4">
      <w:pPr>
        <w:jc w:val="both"/>
        <w:rPr>
          <w:rFonts w:ascii="StobiSerif Regular" w:eastAsia="Arial" w:hAnsi="StobiSerif Regular" w:cs="Arial"/>
          <w:b/>
          <w:sz w:val="22"/>
          <w:szCs w:val="22"/>
          <w:lang w:val="sq-AL"/>
        </w:rPr>
      </w:pPr>
    </w:p>
    <w:p w14:paraId="10AC93BC" w14:textId="77777777" w:rsidR="004E1FE4" w:rsidRPr="00AA3AED" w:rsidRDefault="004E1FE4" w:rsidP="004E1FE4">
      <w:pPr>
        <w:jc w:val="both"/>
        <w:rPr>
          <w:rFonts w:ascii="StobiSerif Regular" w:eastAsia="Arial" w:hAnsi="StobiSerif Regular" w:cs="Arial"/>
          <w:sz w:val="22"/>
          <w:szCs w:val="22"/>
          <w:lang w:val="en-US"/>
        </w:rPr>
      </w:pPr>
      <w:r w:rsidRPr="00AA3AED">
        <w:rPr>
          <w:rFonts w:ascii="StobiSerif Regular" w:eastAsia="Arial" w:hAnsi="StobiSerif Regular" w:cs="Arial"/>
          <w:sz w:val="22"/>
          <w:szCs w:val="22"/>
          <w:lang w:val="sq-AL"/>
        </w:rPr>
        <w:t xml:space="preserve">(1) </w:t>
      </w:r>
      <w:r w:rsidRPr="00AA3AED">
        <w:rPr>
          <w:rFonts w:ascii="StobiSerif Regular" w:eastAsia="Arial" w:hAnsi="StobiSerif Regular" w:cs="Arial"/>
          <w:sz w:val="22"/>
          <w:szCs w:val="22"/>
        </w:rPr>
        <w:t xml:space="preserve">Глоба во износ </w:t>
      </w:r>
      <w:r w:rsidR="002970AB">
        <w:rPr>
          <w:rFonts w:ascii="StobiSerif Regular" w:eastAsia="Arial" w:hAnsi="StobiSerif Regular" w:cs="Arial"/>
          <w:sz w:val="22"/>
          <w:szCs w:val="22"/>
        </w:rPr>
        <w:t>6</w:t>
      </w:r>
      <w:r w:rsidRPr="00AA3AED">
        <w:rPr>
          <w:rFonts w:ascii="StobiSerif Regular" w:eastAsia="Arial" w:hAnsi="StobiSerif Regular" w:cs="Arial"/>
          <w:sz w:val="22"/>
          <w:szCs w:val="22"/>
        </w:rPr>
        <w:t>.000 од 8.000  евра во денарска противвредност за микро трговци, од 8.000-10.000 евра во денарска противвредност за мали трговци, од 10.000-15.000 евра во денарска противвредност за средни трговци и од 15.000-30.0000 евра во денарска противвредност за големи трговци ќе му се изрече за прекршок на правно лице, доколку:</w:t>
      </w:r>
    </w:p>
    <w:p w14:paraId="47AC517D" w14:textId="77777777" w:rsidR="004E1FE4" w:rsidRPr="0008465F" w:rsidRDefault="004E1FE4" w:rsidP="00CA080F">
      <w:pPr>
        <w:pStyle w:val="ListParagraph"/>
        <w:numPr>
          <w:ilvl w:val="0"/>
          <w:numId w:val="28"/>
        </w:numPr>
        <w:jc w:val="both"/>
        <w:rPr>
          <w:rFonts w:ascii="StobiSerif Regular" w:hAnsi="StobiSerif Regular" w:cs="Arial"/>
          <w:sz w:val="22"/>
          <w:szCs w:val="22"/>
          <w:lang w:val="en-US"/>
        </w:rPr>
      </w:pPr>
      <w:r w:rsidRPr="0008465F">
        <w:rPr>
          <w:rFonts w:ascii="StobiSerif Regular" w:hAnsi="StobiSerif Regular" w:cs="Arial"/>
          <w:sz w:val="22"/>
          <w:szCs w:val="22"/>
        </w:rPr>
        <w:t xml:space="preserve">произведува и/или пушта на пазар пакувања кои ги надминуваат дозволените граници </w:t>
      </w:r>
      <w:r w:rsidR="009F577E">
        <w:rPr>
          <w:rFonts w:ascii="StobiSerif Regular" w:hAnsi="StobiSerif Regular" w:cs="Arial"/>
          <w:sz w:val="22"/>
          <w:szCs w:val="22"/>
        </w:rPr>
        <w:t>н</w:t>
      </w:r>
      <w:r w:rsidRPr="0008465F">
        <w:rPr>
          <w:rFonts w:ascii="StobiSerif Regular" w:hAnsi="StobiSerif Regular" w:cs="Arial"/>
          <w:sz w:val="22"/>
          <w:szCs w:val="22"/>
        </w:rPr>
        <w:t xml:space="preserve">а </w:t>
      </w:r>
      <w:r w:rsidR="00675841">
        <w:rPr>
          <w:rFonts w:ascii="StobiSerif Regular" w:hAnsi="StobiSerif Regular" w:cs="Arial"/>
          <w:sz w:val="22"/>
          <w:szCs w:val="22"/>
        </w:rPr>
        <w:t xml:space="preserve">концентрација </w:t>
      </w:r>
      <w:r w:rsidRPr="0008465F">
        <w:rPr>
          <w:rFonts w:ascii="StobiSerif Regular" w:hAnsi="StobiSerif Regular" w:cs="Arial"/>
          <w:sz w:val="22"/>
          <w:szCs w:val="22"/>
        </w:rPr>
        <w:t>тешки метали од член 14 став (1) од овој закон;</w:t>
      </w:r>
    </w:p>
    <w:p w14:paraId="38BEF91C" w14:textId="77777777" w:rsidR="004E1FE4" w:rsidRPr="0008465F" w:rsidRDefault="004E1FE4" w:rsidP="00CA080F">
      <w:pPr>
        <w:pStyle w:val="ListParagraph"/>
        <w:numPr>
          <w:ilvl w:val="0"/>
          <w:numId w:val="28"/>
        </w:numPr>
        <w:jc w:val="both"/>
        <w:rPr>
          <w:rFonts w:ascii="StobiSerif Regular" w:hAnsi="StobiSerif Regular" w:cs="Arial"/>
          <w:sz w:val="22"/>
          <w:szCs w:val="22"/>
        </w:rPr>
      </w:pPr>
      <w:r w:rsidRPr="0008465F">
        <w:rPr>
          <w:rFonts w:ascii="StobiSerif Regular" w:hAnsi="StobiSerif Regular" w:cs="Arial"/>
          <w:sz w:val="22"/>
          <w:szCs w:val="22"/>
        </w:rPr>
        <w:t>не обезбедува реализација на национални цели за собирање, преработка и рециклирање согласно ч</w:t>
      </w:r>
      <w:r w:rsidR="003708B9">
        <w:rPr>
          <w:rFonts w:ascii="StobiSerif Regular" w:hAnsi="StobiSerif Regular" w:cs="Arial"/>
          <w:sz w:val="22"/>
          <w:szCs w:val="22"/>
        </w:rPr>
        <w:t>лен 21 став (1)  од овој закон, и</w:t>
      </w:r>
    </w:p>
    <w:p w14:paraId="116772B4" w14:textId="77777777" w:rsidR="004E1FE4" w:rsidRPr="003708B9" w:rsidRDefault="003708B9" w:rsidP="003708B9">
      <w:pPr>
        <w:pStyle w:val="NoSpacing"/>
        <w:numPr>
          <w:ilvl w:val="0"/>
          <w:numId w:val="28"/>
        </w:numPr>
        <w:jc w:val="both"/>
        <w:rPr>
          <w:rFonts w:ascii="StobiSerif Regular" w:hAnsi="StobiSerif Regular" w:cs="Arial"/>
          <w:sz w:val="22"/>
          <w:szCs w:val="22"/>
        </w:rPr>
      </w:pPr>
      <w:r w:rsidRPr="00AA3AED">
        <w:rPr>
          <w:rFonts w:ascii="StobiSerif Regular" w:hAnsi="StobiSerif Regular" w:cs="Arial"/>
          <w:sz w:val="22"/>
          <w:szCs w:val="22"/>
        </w:rPr>
        <w:t>не плаќа надоместок за управување со отпадот од пакување в</w:t>
      </w:r>
      <w:r>
        <w:rPr>
          <w:rFonts w:ascii="StobiSerif Regular" w:hAnsi="StobiSerif Regular" w:cs="Arial"/>
          <w:sz w:val="22"/>
          <w:szCs w:val="22"/>
        </w:rPr>
        <w:t>о определен рок согласно член 35</w:t>
      </w:r>
      <w:r w:rsidRPr="00AA3AED">
        <w:rPr>
          <w:rFonts w:ascii="StobiSerif Regular" w:hAnsi="StobiSerif Regular" w:cs="Arial"/>
          <w:sz w:val="22"/>
          <w:szCs w:val="22"/>
        </w:rPr>
        <w:t xml:space="preserve"> ст</w:t>
      </w:r>
      <w:r>
        <w:rPr>
          <w:rFonts w:ascii="StobiSerif Regular" w:hAnsi="StobiSerif Regular" w:cs="Arial"/>
          <w:sz w:val="22"/>
          <w:szCs w:val="22"/>
        </w:rPr>
        <w:t>ав (1) и став (6) од овој закон</w:t>
      </w:r>
      <w:r w:rsidR="004E1FE4" w:rsidRPr="003708B9">
        <w:rPr>
          <w:rFonts w:ascii="StobiSerif Regular" w:hAnsi="StobiSerif Regular" w:cs="Arial"/>
          <w:sz w:val="22"/>
          <w:szCs w:val="22"/>
        </w:rPr>
        <w:t>.</w:t>
      </w:r>
    </w:p>
    <w:p w14:paraId="48A81A76"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 (2) Глоба во износ од </w:t>
      </w:r>
      <w:r w:rsidR="00B30D85">
        <w:rPr>
          <w:rFonts w:ascii="StobiSerif Regular" w:eastAsia="Arial" w:hAnsi="StobiSerif Regular" w:cs="Arial"/>
          <w:sz w:val="22"/>
          <w:szCs w:val="22"/>
        </w:rPr>
        <w:t>7</w:t>
      </w:r>
      <w:r w:rsidRPr="00AA3AED">
        <w:rPr>
          <w:rFonts w:ascii="StobiSerif Regular" w:eastAsia="Arial" w:hAnsi="StobiSerif Regular" w:cs="Arial"/>
          <w:sz w:val="22"/>
          <w:szCs w:val="22"/>
        </w:rPr>
        <w:t xml:space="preserve">00 </w:t>
      </w:r>
      <w:r w:rsidR="00BB5C94">
        <w:rPr>
          <w:rFonts w:ascii="StobiSerif Regular" w:eastAsia="Arial" w:hAnsi="StobiSerif Regular" w:cs="Arial"/>
          <w:sz w:val="22"/>
          <w:szCs w:val="22"/>
        </w:rPr>
        <w:t>до</w:t>
      </w:r>
      <w:r w:rsidRPr="00AA3AED">
        <w:rPr>
          <w:rFonts w:ascii="StobiSerif Regular" w:eastAsia="Arial" w:hAnsi="StobiSerif Regular" w:cs="Arial"/>
          <w:sz w:val="22"/>
          <w:szCs w:val="22"/>
        </w:rPr>
        <w:t xml:space="preserve"> </w:t>
      </w:r>
      <w:r w:rsidR="00B30D85">
        <w:rPr>
          <w:rFonts w:ascii="StobiSerif Regular" w:eastAsia="Arial" w:hAnsi="StobiSerif Regular" w:cs="Arial"/>
          <w:sz w:val="22"/>
          <w:szCs w:val="22"/>
        </w:rPr>
        <w:t>1.0</w:t>
      </w:r>
      <w:r w:rsidRPr="00AA3AED">
        <w:rPr>
          <w:rFonts w:ascii="StobiSerif Regular" w:eastAsia="Arial" w:hAnsi="StobiSerif Regular" w:cs="Arial"/>
          <w:sz w:val="22"/>
          <w:szCs w:val="22"/>
        </w:rPr>
        <w:t>00 евра во денарска противвредност ќе му се изрече на одговорното лице во правното лице за дејствијата од став (1) од овој член.</w:t>
      </w:r>
    </w:p>
    <w:p w14:paraId="740C0E1C"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(3) Глоба во износ од </w:t>
      </w:r>
      <w:r w:rsidR="00B30D85">
        <w:rPr>
          <w:rFonts w:ascii="StobiSerif Regular" w:eastAsia="Arial" w:hAnsi="StobiSerif Regular" w:cs="Arial"/>
          <w:sz w:val="22"/>
          <w:szCs w:val="22"/>
        </w:rPr>
        <w:t>7</w:t>
      </w:r>
      <w:r w:rsidRPr="00AA3AED">
        <w:rPr>
          <w:rFonts w:ascii="StobiSerif Regular" w:eastAsia="Arial" w:hAnsi="StobiSerif Regular" w:cs="Arial"/>
          <w:sz w:val="22"/>
          <w:szCs w:val="22"/>
        </w:rPr>
        <w:t xml:space="preserve">00 до </w:t>
      </w:r>
      <w:r w:rsidR="00B30D85">
        <w:rPr>
          <w:rFonts w:ascii="StobiSerif Regular" w:eastAsia="Arial" w:hAnsi="StobiSerif Regular" w:cs="Arial"/>
          <w:sz w:val="22"/>
          <w:szCs w:val="22"/>
        </w:rPr>
        <w:t>1.0</w:t>
      </w:r>
      <w:r w:rsidRPr="00AA3AED">
        <w:rPr>
          <w:rFonts w:ascii="StobiSerif Regular" w:eastAsia="Arial" w:hAnsi="StobiSerif Regular" w:cs="Arial"/>
          <w:sz w:val="22"/>
          <w:szCs w:val="22"/>
        </w:rPr>
        <w:t xml:space="preserve">00 евра во денарска противвредност ќе му се изрече на физичкото лице за дејствијата од став (1) од овој член. </w:t>
      </w:r>
    </w:p>
    <w:p w14:paraId="0D8641EF"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(4)   На сторителот на прекршокот од овој член, надлежниот суд може да му се изрече прекршочна санкција забрана за вршење на дејноста во </w:t>
      </w:r>
      <w:proofErr w:type="spellStart"/>
      <w:r w:rsidRPr="00AA3AED">
        <w:rPr>
          <w:rFonts w:ascii="StobiSerif Regular" w:eastAsia="Arial" w:hAnsi="StobiSerif Regular" w:cs="Arial"/>
          <w:sz w:val="22"/>
          <w:szCs w:val="22"/>
        </w:rPr>
        <w:t>траeње</w:t>
      </w:r>
      <w:proofErr w:type="spellEnd"/>
      <w:r w:rsidRPr="00AA3AED">
        <w:rPr>
          <w:rFonts w:ascii="StobiSerif Regular" w:eastAsia="Arial" w:hAnsi="StobiSerif Regular" w:cs="Arial"/>
          <w:sz w:val="22"/>
          <w:szCs w:val="22"/>
        </w:rPr>
        <w:t xml:space="preserve"> од најмногу </w:t>
      </w:r>
      <w:r w:rsidR="00180C1C">
        <w:rPr>
          <w:rFonts w:ascii="StobiSerif Regular" w:eastAsia="Arial" w:hAnsi="StobiSerif Regular" w:cs="Arial"/>
          <w:sz w:val="22"/>
          <w:szCs w:val="22"/>
        </w:rPr>
        <w:t>една</w:t>
      </w:r>
      <w:r w:rsidRPr="00AA3AED">
        <w:rPr>
          <w:rFonts w:ascii="StobiSerif Regular" w:eastAsia="Arial" w:hAnsi="StobiSerif Regular" w:cs="Arial"/>
          <w:sz w:val="22"/>
          <w:szCs w:val="22"/>
        </w:rPr>
        <w:t xml:space="preserve"> години.</w:t>
      </w:r>
    </w:p>
    <w:p w14:paraId="729C27BE"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lastRenderedPageBreak/>
        <w:t xml:space="preserve">(5)   На одговорното лице од ставот (3) од овој член, надлежниот суд може да му изрече прекршочна  санкција  забрана за вршење на должноста во траење до најмногу </w:t>
      </w:r>
      <w:r w:rsidR="00180C1C">
        <w:rPr>
          <w:rFonts w:ascii="StobiSerif Regular" w:eastAsia="Arial" w:hAnsi="StobiSerif Regular" w:cs="Arial"/>
          <w:sz w:val="22"/>
          <w:szCs w:val="22"/>
        </w:rPr>
        <w:t>една</w:t>
      </w:r>
      <w:r w:rsidRPr="00AA3AED">
        <w:rPr>
          <w:rFonts w:ascii="StobiSerif Regular" w:eastAsia="Arial" w:hAnsi="StobiSerif Regular" w:cs="Arial"/>
          <w:sz w:val="22"/>
          <w:szCs w:val="22"/>
        </w:rPr>
        <w:t xml:space="preserve"> години.</w:t>
      </w:r>
    </w:p>
    <w:p w14:paraId="6BAD8D85" w14:textId="77777777" w:rsidR="004E1FE4"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(6)   Надлежен орган за изрекување на прекршочни санкции од овој член е надлежниот суд.</w:t>
      </w:r>
    </w:p>
    <w:p w14:paraId="7C1B1DED" w14:textId="77777777" w:rsidR="00643C48" w:rsidRDefault="00643C48" w:rsidP="004E1FE4">
      <w:pPr>
        <w:jc w:val="both"/>
        <w:rPr>
          <w:rFonts w:ascii="StobiSerif Regular" w:eastAsia="Arial" w:hAnsi="StobiSerif Regular" w:cs="Arial"/>
          <w:sz w:val="22"/>
          <w:szCs w:val="22"/>
        </w:rPr>
      </w:pPr>
    </w:p>
    <w:p w14:paraId="3757FB9E" w14:textId="77777777" w:rsidR="00643C48" w:rsidRDefault="00643C48" w:rsidP="004E1FE4">
      <w:pPr>
        <w:jc w:val="both"/>
        <w:rPr>
          <w:rFonts w:ascii="StobiSerif Regular" w:eastAsia="Arial" w:hAnsi="StobiSerif Regular" w:cs="Arial"/>
          <w:sz w:val="22"/>
          <w:szCs w:val="22"/>
        </w:rPr>
      </w:pPr>
    </w:p>
    <w:p w14:paraId="455CB33E" w14:textId="77777777" w:rsidR="00643C48" w:rsidRPr="00314164" w:rsidRDefault="00643C48" w:rsidP="00314164">
      <w:pPr>
        <w:jc w:val="center"/>
        <w:rPr>
          <w:rFonts w:ascii="StobiSerif Regular" w:eastAsia="Arial" w:hAnsi="StobiSerif Regular" w:cs="Arial"/>
          <w:b/>
          <w:sz w:val="22"/>
          <w:szCs w:val="22"/>
        </w:rPr>
      </w:pPr>
      <w:r w:rsidRPr="00314164">
        <w:rPr>
          <w:rFonts w:ascii="StobiSerif Regular" w:eastAsia="Arial" w:hAnsi="StobiSerif Regular" w:cs="Arial"/>
          <w:b/>
          <w:sz w:val="22"/>
          <w:szCs w:val="22"/>
        </w:rPr>
        <w:t>Член 53</w:t>
      </w:r>
    </w:p>
    <w:p w14:paraId="10551902" w14:textId="77777777" w:rsidR="00314164" w:rsidRDefault="00314164" w:rsidP="00314164">
      <w:pPr>
        <w:jc w:val="center"/>
        <w:rPr>
          <w:rFonts w:ascii="StobiSerif Regular" w:eastAsia="Arial" w:hAnsi="StobiSerif Regular" w:cs="Arial"/>
          <w:sz w:val="22"/>
          <w:szCs w:val="22"/>
        </w:rPr>
      </w:pPr>
      <w:r w:rsidRPr="00314164">
        <w:rPr>
          <w:rFonts w:ascii="StobiSerif Regular" w:eastAsia="Arial" w:hAnsi="StobiSerif Regular" w:cs="Arial"/>
          <w:b/>
          <w:sz w:val="22"/>
          <w:szCs w:val="22"/>
        </w:rPr>
        <w:t>Опомена</w:t>
      </w:r>
      <w:r>
        <w:rPr>
          <w:rFonts w:ascii="StobiSerif Regular" w:eastAsia="Arial" w:hAnsi="StobiSerif Regular" w:cs="Arial"/>
          <w:sz w:val="22"/>
          <w:szCs w:val="22"/>
        </w:rPr>
        <w:t xml:space="preserve"> </w:t>
      </w:r>
    </w:p>
    <w:p w14:paraId="2BAD2025" w14:textId="77777777" w:rsidR="00643C48" w:rsidRPr="00EB09EF" w:rsidRDefault="00643C48" w:rsidP="00314164">
      <w:pPr>
        <w:pStyle w:val="NoSpacing"/>
        <w:jc w:val="both"/>
        <w:rPr>
          <w:rFonts w:ascii="StobiSerif Regular" w:hAnsi="StobiSerif Regular"/>
          <w:sz w:val="22"/>
          <w:szCs w:val="22"/>
        </w:rPr>
      </w:pPr>
      <w:r w:rsidRPr="00314164">
        <w:rPr>
          <w:rFonts w:ascii="StobiSerif Regular" w:hAnsi="StobiSerif Regular"/>
          <w:color w:val="656565"/>
          <w:sz w:val="22"/>
          <w:szCs w:val="22"/>
          <w:bdr w:val="none" w:sz="0" w:space="0" w:color="auto" w:frame="1"/>
        </w:rPr>
        <w:t>(1)   </w:t>
      </w:r>
      <w:r w:rsidRPr="00314164">
        <w:rPr>
          <w:rFonts w:ascii="StobiSerif Regular" w:hAnsi="StobiSerif Regular"/>
          <w:sz w:val="22"/>
          <w:szCs w:val="22"/>
          <w:bdr w:val="none" w:sz="0" w:space="0" w:color="auto" w:frame="1"/>
        </w:rPr>
        <w:t xml:space="preserve">Доколку при вршењето на инспекцискиот </w:t>
      </w:r>
      <w:r w:rsidRPr="00EB09EF">
        <w:rPr>
          <w:rFonts w:ascii="StobiSerif Regular" w:hAnsi="StobiSerif Regular"/>
          <w:sz w:val="22"/>
          <w:szCs w:val="22"/>
          <w:bdr w:val="none" w:sz="0" w:space="0" w:color="auto" w:frame="1"/>
        </w:rPr>
        <w:t>надзор државниот инспектор за животна средина</w:t>
      </w:r>
      <w:r w:rsidR="007D00C7">
        <w:rPr>
          <w:rFonts w:ascii="StobiSerif Regular" w:hAnsi="StobiSerif Regular"/>
          <w:sz w:val="22"/>
          <w:szCs w:val="22"/>
          <w:bdr w:val="none" w:sz="0" w:space="0" w:color="auto" w:frame="1"/>
        </w:rPr>
        <w:t xml:space="preserve"> односно државниот пазарен инспектор </w:t>
      </w:r>
      <w:r w:rsidRPr="007D00C7">
        <w:rPr>
          <w:rFonts w:ascii="StobiSerif Regular" w:hAnsi="StobiSerif Regular"/>
          <w:sz w:val="22"/>
          <w:szCs w:val="22"/>
          <w:bdr w:val="none" w:sz="0" w:space="0" w:color="auto" w:frame="1"/>
        </w:rPr>
        <w:t xml:space="preserve">утврди дека е сторена неправилност од член </w:t>
      </w:r>
      <w:r w:rsidR="00EB09EF" w:rsidRPr="00EB09EF">
        <w:rPr>
          <w:rFonts w:ascii="StobiSerif Regular" w:hAnsi="StobiSerif Regular"/>
          <w:sz w:val="22"/>
          <w:szCs w:val="22"/>
          <w:bdr w:val="none" w:sz="0" w:space="0" w:color="auto" w:frame="1"/>
        </w:rPr>
        <w:t>50</w:t>
      </w:r>
      <w:r w:rsidRPr="00EB09EF">
        <w:rPr>
          <w:rFonts w:ascii="StobiSerif Regular" w:hAnsi="StobiSerif Regular"/>
          <w:sz w:val="22"/>
          <w:szCs w:val="22"/>
          <w:bdr w:val="none" w:sz="0" w:space="0" w:color="auto" w:frame="1"/>
        </w:rPr>
        <w:t xml:space="preserve"> став (1) точки </w:t>
      </w:r>
      <w:r w:rsidR="00EB09EF" w:rsidRPr="00EB09EF">
        <w:rPr>
          <w:rFonts w:ascii="StobiSerif Regular" w:hAnsi="StobiSerif Regular"/>
          <w:sz w:val="22"/>
          <w:szCs w:val="22"/>
          <w:bdr w:val="none" w:sz="0" w:space="0" w:color="auto" w:frame="1"/>
        </w:rPr>
        <w:t xml:space="preserve">6 и 7 </w:t>
      </w:r>
      <w:r w:rsidR="007D00C7">
        <w:rPr>
          <w:rFonts w:ascii="StobiSerif Regular" w:hAnsi="StobiSerif Regular"/>
          <w:sz w:val="22"/>
          <w:szCs w:val="22"/>
          <w:bdr w:val="none" w:sz="0" w:space="0" w:color="auto" w:frame="1"/>
        </w:rPr>
        <w:t>и член 51 став (2) точка 19 на</w:t>
      </w:r>
      <w:r w:rsidRPr="00EB09EF">
        <w:rPr>
          <w:rFonts w:ascii="StobiSerif Regular" w:hAnsi="StobiSerif Regular"/>
          <w:sz w:val="22"/>
          <w:szCs w:val="22"/>
          <w:bdr w:val="none" w:sz="0" w:space="0" w:color="auto" w:frame="1"/>
        </w:rPr>
        <w:t xml:space="preserve"> овој закон за прв пат, со записник ќе ги констатира утврдените неправилности и со решение ќе изрече опомена и ќе определи рок во кој субјектот на инспекциски надзор е должен да ги отстрани неправ</w:t>
      </w:r>
      <w:r w:rsidR="00314164" w:rsidRPr="00EB09EF">
        <w:rPr>
          <w:rFonts w:ascii="StobiSerif Regular" w:hAnsi="StobiSerif Regular"/>
          <w:sz w:val="22"/>
          <w:szCs w:val="22"/>
          <w:bdr w:val="none" w:sz="0" w:space="0" w:color="auto" w:frame="1"/>
        </w:rPr>
        <w:t>илностите утврдени со записник.</w:t>
      </w:r>
    </w:p>
    <w:p w14:paraId="2BB6EAAF" w14:textId="77777777" w:rsidR="00643C48" w:rsidRPr="00EB09EF" w:rsidRDefault="00643C48" w:rsidP="00314164">
      <w:pPr>
        <w:pStyle w:val="NoSpacing"/>
        <w:jc w:val="both"/>
        <w:rPr>
          <w:rFonts w:ascii="StobiSerif Regular" w:hAnsi="StobiSerif Regular"/>
          <w:sz w:val="22"/>
          <w:szCs w:val="22"/>
        </w:rPr>
      </w:pPr>
      <w:r w:rsidRPr="00EB09EF">
        <w:rPr>
          <w:rFonts w:ascii="StobiSerif Regular" w:hAnsi="StobiSerif Regular"/>
          <w:color w:val="656565"/>
          <w:sz w:val="22"/>
          <w:szCs w:val="22"/>
          <w:bdr w:val="none" w:sz="0" w:space="0" w:color="auto" w:frame="1"/>
        </w:rPr>
        <w:t>(2)    </w:t>
      </w:r>
      <w:r w:rsidRPr="00EB09EF">
        <w:rPr>
          <w:rFonts w:ascii="StobiSerif Regular" w:hAnsi="StobiSerif Regular"/>
          <w:sz w:val="22"/>
          <w:szCs w:val="22"/>
          <w:bdr w:val="none" w:sz="0" w:space="0" w:color="auto" w:frame="1"/>
        </w:rPr>
        <w:t>Државниот инспекторат за животна средина води единствена евиденција за изречени опомени.</w:t>
      </w:r>
    </w:p>
    <w:p w14:paraId="2355FABE" w14:textId="77777777" w:rsidR="00643C48" w:rsidRPr="00314164" w:rsidRDefault="00643C48" w:rsidP="00314164">
      <w:pPr>
        <w:pStyle w:val="NoSpacing"/>
        <w:jc w:val="both"/>
        <w:rPr>
          <w:rFonts w:ascii="StobiSerif Regular" w:hAnsi="StobiSerif Regular"/>
          <w:sz w:val="22"/>
          <w:szCs w:val="22"/>
        </w:rPr>
      </w:pPr>
      <w:r w:rsidRPr="00EB09EF">
        <w:rPr>
          <w:rFonts w:ascii="StobiSerif Regular" w:hAnsi="StobiSerif Regular"/>
          <w:color w:val="656565"/>
          <w:sz w:val="22"/>
          <w:szCs w:val="22"/>
          <w:bdr w:val="none" w:sz="0" w:space="0" w:color="auto" w:frame="1"/>
        </w:rPr>
        <w:t>(3)    </w:t>
      </w:r>
      <w:r w:rsidRPr="00EB09EF">
        <w:rPr>
          <w:rFonts w:ascii="StobiSerif Regular" w:hAnsi="StobiSerif Regular"/>
          <w:sz w:val="22"/>
          <w:szCs w:val="22"/>
          <w:bdr w:val="none" w:sz="0" w:space="0" w:color="auto" w:frame="1"/>
        </w:rPr>
        <w:t xml:space="preserve">Формата и содржината на евиденцијата на изречените опомени ја утврдува Директорот на Државниот </w:t>
      </w:r>
      <w:r w:rsidR="00314164" w:rsidRPr="00EB09EF">
        <w:rPr>
          <w:rFonts w:ascii="StobiSerif Regular" w:hAnsi="StobiSerif Regular"/>
          <w:sz w:val="22"/>
          <w:szCs w:val="22"/>
          <w:bdr w:val="none" w:sz="0" w:space="0" w:color="auto" w:frame="1"/>
        </w:rPr>
        <w:t>инспекторат за животна средина.</w:t>
      </w:r>
    </w:p>
    <w:p w14:paraId="34810338" w14:textId="77777777" w:rsidR="004E1FE4" w:rsidRPr="00AA3AED" w:rsidRDefault="004E1FE4" w:rsidP="004E1FE4">
      <w:pPr>
        <w:jc w:val="both"/>
        <w:rPr>
          <w:rFonts w:ascii="StobiSerif Regular" w:eastAsia="Arial" w:hAnsi="StobiSerif Regular" w:cs="Arial"/>
          <w:sz w:val="22"/>
          <w:szCs w:val="22"/>
        </w:rPr>
      </w:pPr>
    </w:p>
    <w:p w14:paraId="54655E06" w14:textId="77777777" w:rsidR="004E1FE4" w:rsidRPr="00AA3AED" w:rsidRDefault="004E1FE4" w:rsidP="004E1FE4">
      <w:pPr>
        <w:jc w:val="both"/>
        <w:rPr>
          <w:rFonts w:ascii="StobiSerif Regular" w:eastAsia="Arial" w:hAnsi="StobiSerif Regular" w:cs="Arial"/>
          <w:b/>
          <w:sz w:val="22"/>
          <w:szCs w:val="22"/>
        </w:rPr>
      </w:pPr>
    </w:p>
    <w:p w14:paraId="4FD4EE7C" w14:textId="77777777" w:rsidR="004E1FE4" w:rsidRPr="004E1FE4"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 xml:space="preserve">Член </w:t>
      </w:r>
      <w:r w:rsidR="00314164">
        <w:rPr>
          <w:rFonts w:ascii="StobiSerif Regular" w:eastAsia="Arial" w:hAnsi="StobiSerif Regular" w:cs="Arial"/>
          <w:b/>
          <w:sz w:val="22"/>
          <w:szCs w:val="22"/>
        </w:rPr>
        <w:t>54</w:t>
      </w:r>
    </w:p>
    <w:p w14:paraId="36CDF0E0" w14:textId="77777777" w:rsidR="004E1FE4" w:rsidRPr="00AA3AED"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Постапка за порамнување и спогодување</w:t>
      </w:r>
    </w:p>
    <w:p w14:paraId="159E9573" w14:textId="77777777" w:rsidR="004E1FE4" w:rsidRPr="00AA3AED" w:rsidRDefault="004E1FE4" w:rsidP="004E1FE4">
      <w:pPr>
        <w:jc w:val="both"/>
        <w:rPr>
          <w:rFonts w:ascii="StobiSerif Regular" w:eastAsia="Arial" w:hAnsi="StobiSerif Regular" w:cs="Arial"/>
          <w:sz w:val="22"/>
          <w:szCs w:val="22"/>
        </w:rPr>
      </w:pPr>
    </w:p>
    <w:p w14:paraId="7FD8089B"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(1) </w:t>
      </w:r>
      <w:r w:rsidR="00144273">
        <w:rPr>
          <w:rFonts w:ascii="StobiSerif Regular" w:eastAsia="Arial" w:hAnsi="StobiSerif Regular" w:cs="Arial"/>
          <w:sz w:val="22"/>
          <w:szCs w:val="22"/>
        </w:rPr>
        <w:t>За прекршоците утврдени во член</w:t>
      </w:r>
      <w:r w:rsidRPr="00AA3AED">
        <w:rPr>
          <w:rFonts w:ascii="StobiSerif Regular" w:eastAsia="Arial" w:hAnsi="StobiSerif Regular" w:cs="Arial"/>
          <w:sz w:val="22"/>
          <w:szCs w:val="22"/>
        </w:rPr>
        <w:t xml:space="preserve"> </w:t>
      </w:r>
      <w:r w:rsidRPr="00AA3AED">
        <w:rPr>
          <w:rFonts w:ascii="StobiSerif Regular" w:eastAsia="Arial" w:hAnsi="StobiSerif Regular" w:cs="Arial"/>
          <w:color w:val="FF0000"/>
          <w:sz w:val="22"/>
          <w:szCs w:val="22"/>
        </w:rPr>
        <w:t xml:space="preserve"> </w:t>
      </w:r>
      <w:r w:rsidR="00277FB3">
        <w:rPr>
          <w:rFonts w:ascii="StobiSerif Regular" w:eastAsia="Arial" w:hAnsi="StobiSerif Regular" w:cs="Arial"/>
          <w:sz w:val="22"/>
          <w:szCs w:val="22"/>
        </w:rPr>
        <w:t>5</w:t>
      </w:r>
      <w:r w:rsidR="0065796E">
        <w:rPr>
          <w:rFonts w:ascii="StobiSerif Regular" w:eastAsia="Arial" w:hAnsi="StobiSerif Regular" w:cs="Arial"/>
          <w:sz w:val="22"/>
          <w:szCs w:val="22"/>
        </w:rPr>
        <w:t>0</w:t>
      </w:r>
      <w:r w:rsidRPr="00AA3AED">
        <w:rPr>
          <w:rFonts w:ascii="StobiSerif Regular" w:eastAsia="Arial" w:hAnsi="StobiSerif Regular" w:cs="Arial"/>
          <w:sz w:val="22"/>
          <w:szCs w:val="22"/>
        </w:rPr>
        <w:t xml:space="preserve"> од овој закон, надлежните инспектори </w:t>
      </w:r>
      <w:r w:rsidR="00277FB3">
        <w:rPr>
          <w:rFonts w:ascii="StobiSerif Regular" w:eastAsia="Arial" w:hAnsi="StobiSerif Regular" w:cs="Arial"/>
          <w:sz w:val="22"/>
          <w:szCs w:val="22"/>
        </w:rPr>
        <w:t xml:space="preserve">овластени со </w:t>
      </w:r>
      <w:r w:rsidRPr="00AA3AED">
        <w:rPr>
          <w:rFonts w:ascii="StobiSerif Regular" w:eastAsia="Arial" w:hAnsi="StobiSerif Regular" w:cs="Arial"/>
          <w:sz w:val="22"/>
          <w:szCs w:val="22"/>
        </w:rPr>
        <w:t xml:space="preserve">овој закон се должни на сторителот на прекршокот да му предложат постапка за порамнување со издавање на </w:t>
      </w:r>
      <w:proofErr w:type="spellStart"/>
      <w:r w:rsidRPr="00AA3AED">
        <w:rPr>
          <w:rFonts w:ascii="StobiSerif Regular" w:eastAsia="Arial" w:hAnsi="StobiSerif Regular" w:cs="Arial"/>
          <w:sz w:val="22"/>
          <w:szCs w:val="22"/>
        </w:rPr>
        <w:t>прекршочен</w:t>
      </w:r>
      <w:proofErr w:type="spellEnd"/>
      <w:r w:rsidRPr="00AA3AED">
        <w:rPr>
          <w:rFonts w:ascii="StobiSerif Regular" w:eastAsia="Arial" w:hAnsi="StobiSerif Regular" w:cs="Arial"/>
          <w:sz w:val="22"/>
          <w:szCs w:val="22"/>
        </w:rPr>
        <w:t xml:space="preserve"> платен налог пред да поднесат барање за прекршочна постапка.</w:t>
      </w:r>
    </w:p>
    <w:p w14:paraId="1DCF2C7B"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(2) Кога сторителот на прекршокот е согласен за поведување на постапка за порамнување, надлежните инспектори во записникот забележуваат дека издаваат </w:t>
      </w:r>
      <w:proofErr w:type="spellStart"/>
      <w:r w:rsidRPr="00AA3AED">
        <w:rPr>
          <w:rFonts w:ascii="StobiSerif Regular" w:eastAsia="Arial" w:hAnsi="StobiSerif Regular" w:cs="Arial"/>
          <w:sz w:val="22"/>
          <w:szCs w:val="22"/>
        </w:rPr>
        <w:t>прекршочен</w:t>
      </w:r>
      <w:proofErr w:type="spellEnd"/>
      <w:r w:rsidRPr="00AA3AED">
        <w:rPr>
          <w:rFonts w:ascii="StobiSerif Regular" w:eastAsia="Arial" w:hAnsi="StobiSerif Regular" w:cs="Arial"/>
          <w:sz w:val="22"/>
          <w:szCs w:val="22"/>
        </w:rPr>
        <w:t xml:space="preserve"> платен налог.</w:t>
      </w:r>
    </w:p>
    <w:p w14:paraId="2FEA1C10"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 xml:space="preserve">(3) Кога прекршокот надлежните инспектори го утврдат лично или го утврдат со употреба на соодветни технички средства и направи се должни веднаш да издадат </w:t>
      </w:r>
      <w:proofErr w:type="spellStart"/>
      <w:r w:rsidRPr="00AA3AED">
        <w:rPr>
          <w:rFonts w:ascii="StobiSerif Regular" w:eastAsia="Arial" w:hAnsi="StobiSerif Regular" w:cs="Arial"/>
          <w:sz w:val="22"/>
          <w:szCs w:val="22"/>
        </w:rPr>
        <w:t>прекршочен</w:t>
      </w:r>
      <w:proofErr w:type="spellEnd"/>
      <w:r w:rsidRPr="00AA3AED">
        <w:rPr>
          <w:rFonts w:ascii="StobiSerif Regular" w:eastAsia="Arial" w:hAnsi="StobiSerif Regular" w:cs="Arial"/>
          <w:sz w:val="22"/>
          <w:szCs w:val="22"/>
        </w:rPr>
        <w:t xml:space="preserve"> платен налог кој го забележуваат во записникот за констатиран прекршок.</w:t>
      </w:r>
    </w:p>
    <w:p w14:paraId="43436030"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(4) Во случаите од ставот (2) од овој член, прекршочниот платен налог го потпишуваат надлежните инспектори и сторителот.</w:t>
      </w:r>
    </w:p>
    <w:p w14:paraId="0ACDEB21"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(5) Во случаите од ставот (3) од овој член, прекршочниот платен налог го потпишуваат надлежните инспектори, а може да го потпише и сторителот.</w:t>
      </w:r>
    </w:p>
    <w:p w14:paraId="18C214BA" w14:textId="77777777" w:rsidR="004E1FE4"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lastRenderedPageBreak/>
        <w:t>(6) 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
    <w:p w14:paraId="68A1DED6" w14:textId="77777777" w:rsidR="00277FB3" w:rsidRPr="00277FB3" w:rsidRDefault="00277FB3" w:rsidP="00277FB3">
      <w:pPr>
        <w:jc w:val="both"/>
        <w:rPr>
          <w:rFonts w:ascii="StobiSerif Regular" w:eastAsia="Arial" w:hAnsi="StobiSerif Regular" w:cs="Arial"/>
          <w:sz w:val="22"/>
          <w:szCs w:val="22"/>
        </w:rPr>
      </w:pPr>
      <w:r w:rsidRPr="00277FB3">
        <w:rPr>
          <w:rFonts w:ascii="StobiSerif Regular" w:eastAsia="Arial" w:hAnsi="StobiSerif Regular" w:cs="Arial"/>
          <w:sz w:val="22"/>
          <w:szCs w:val="22"/>
        </w:rPr>
        <w:t>(7) Во постапката за порамнување глобата во прекршочниот платен налог се изрекува во фиксен износ пропишан со закон, а ако глобата е пропишана во распон се изрекува минималниот пропишан износ за прекршокот.</w:t>
      </w:r>
    </w:p>
    <w:p w14:paraId="24EEAB95" w14:textId="77777777" w:rsidR="004E1FE4" w:rsidRPr="00144273"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w:t>
      </w:r>
      <w:r w:rsidR="00277FB3">
        <w:rPr>
          <w:rFonts w:ascii="StobiSerif Regular" w:eastAsia="Arial" w:hAnsi="StobiSerif Regular" w:cs="Arial"/>
          <w:sz w:val="22"/>
          <w:szCs w:val="22"/>
        </w:rPr>
        <w:t>8</w:t>
      </w:r>
      <w:r w:rsidRPr="00AA3AED">
        <w:rPr>
          <w:rFonts w:ascii="StobiSerif Regular" w:eastAsia="Arial" w:hAnsi="StobiSerif Regular" w:cs="Arial"/>
          <w:sz w:val="22"/>
          <w:szCs w:val="22"/>
        </w:rPr>
        <w:t xml:space="preserve">) Сторителот кој ќе ја плати глобата во рокот од ставот (6) од овој член, ќе плати </w:t>
      </w:r>
      <w:r w:rsidRPr="00144273">
        <w:rPr>
          <w:rFonts w:ascii="StobiSerif Regular" w:eastAsia="Arial" w:hAnsi="StobiSerif Regular" w:cs="Arial"/>
          <w:sz w:val="22"/>
          <w:szCs w:val="22"/>
        </w:rPr>
        <w:t>половина од изречената глоба, за кое право се поучува во правната поука од прекршочниот платен налог.</w:t>
      </w:r>
    </w:p>
    <w:p w14:paraId="733945EC" w14:textId="77777777" w:rsidR="004E1FE4" w:rsidRPr="00AA3AED" w:rsidRDefault="004E1FE4" w:rsidP="004E1FE4">
      <w:pPr>
        <w:jc w:val="both"/>
        <w:rPr>
          <w:rFonts w:ascii="StobiSerif Regular" w:eastAsia="Arial" w:hAnsi="StobiSerif Regular" w:cs="Arial"/>
          <w:sz w:val="22"/>
          <w:szCs w:val="22"/>
        </w:rPr>
      </w:pPr>
      <w:r w:rsidRPr="00144273">
        <w:rPr>
          <w:rFonts w:ascii="StobiSerif Regular" w:eastAsia="Arial" w:hAnsi="StobiSerif Regular" w:cs="Arial"/>
          <w:sz w:val="22"/>
          <w:szCs w:val="22"/>
        </w:rPr>
        <w:t>(</w:t>
      </w:r>
      <w:r w:rsidR="002F730D" w:rsidRPr="00144273">
        <w:rPr>
          <w:rFonts w:ascii="StobiSerif Regular" w:eastAsia="Arial" w:hAnsi="StobiSerif Regular" w:cs="Arial"/>
          <w:sz w:val="22"/>
          <w:szCs w:val="22"/>
        </w:rPr>
        <w:t>9</w:t>
      </w:r>
      <w:r w:rsidRPr="00144273">
        <w:rPr>
          <w:rFonts w:ascii="StobiSerif Regular" w:eastAsia="Arial" w:hAnsi="StobiSerif Regular" w:cs="Arial"/>
          <w:sz w:val="22"/>
          <w:szCs w:val="22"/>
        </w:rPr>
        <w:t xml:space="preserve">) Доколку глобата </w:t>
      </w:r>
      <w:r w:rsidRPr="00AA3AED">
        <w:rPr>
          <w:rFonts w:ascii="StobiSerif Regular" w:eastAsia="Arial" w:hAnsi="StobiSerif Regular" w:cs="Arial"/>
          <w:sz w:val="22"/>
          <w:szCs w:val="22"/>
        </w:rPr>
        <w:t>не се плати во рокот определен во прекршочниот платен налог, надлежните инспектори се должни да поднесат барање за поведување на прекршо</w:t>
      </w:r>
      <w:r w:rsidR="00277FB3">
        <w:rPr>
          <w:rFonts w:ascii="StobiSerif Regular" w:eastAsia="Arial" w:hAnsi="StobiSerif Regular" w:cs="Arial"/>
          <w:sz w:val="22"/>
          <w:szCs w:val="22"/>
        </w:rPr>
        <w:t>чна постапка пред Прекршочната к</w:t>
      </w:r>
      <w:r w:rsidRPr="00AA3AED">
        <w:rPr>
          <w:rFonts w:ascii="StobiSerif Regular" w:eastAsia="Arial" w:hAnsi="StobiSerif Regular" w:cs="Arial"/>
          <w:sz w:val="22"/>
          <w:szCs w:val="22"/>
        </w:rPr>
        <w:t xml:space="preserve">омисија </w:t>
      </w:r>
      <w:r w:rsidR="00277FB3">
        <w:rPr>
          <w:rFonts w:ascii="StobiSerif Regular" w:eastAsia="Arial" w:hAnsi="StobiSerif Regular" w:cs="Arial"/>
          <w:sz w:val="22"/>
          <w:szCs w:val="22"/>
        </w:rPr>
        <w:t xml:space="preserve">односно пред </w:t>
      </w:r>
      <w:proofErr w:type="spellStart"/>
      <w:r w:rsidR="00277FB3">
        <w:rPr>
          <w:rFonts w:ascii="StobiSerif Regular" w:eastAsia="Arial" w:hAnsi="StobiSerif Regular" w:cs="Arial"/>
          <w:sz w:val="22"/>
          <w:szCs w:val="22"/>
        </w:rPr>
        <w:t>надлежен</w:t>
      </w:r>
      <w:r w:rsidRPr="00AA3AED">
        <w:rPr>
          <w:rFonts w:ascii="StobiSerif Regular" w:eastAsia="Arial" w:hAnsi="StobiSerif Regular" w:cs="Arial"/>
          <w:sz w:val="22"/>
          <w:szCs w:val="22"/>
        </w:rPr>
        <w:t>иот</w:t>
      </w:r>
      <w:proofErr w:type="spellEnd"/>
      <w:r w:rsidRPr="00AA3AED">
        <w:rPr>
          <w:rFonts w:ascii="StobiSerif Regular" w:eastAsia="Arial" w:hAnsi="StobiSerif Regular" w:cs="Arial"/>
          <w:sz w:val="22"/>
          <w:szCs w:val="22"/>
        </w:rPr>
        <w:t xml:space="preserve"> суд.</w:t>
      </w:r>
    </w:p>
    <w:p w14:paraId="773C63EB"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w:t>
      </w:r>
      <w:r w:rsidR="002F730D">
        <w:rPr>
          <w:rFonts w:ascii="StobiSerif Regular" w:eastAsia="Arial" w:hAnsi="StobiSerif Regular" w:cs="Arial"/>
          <w:sz w:val="22"/>
          <w:szCs w:val="22"/>
        </w:rPr>
        <w:t>10</w:t>
      </w:r>
      <w:r w:rsidRPr="00AA3AED">
        <w:rPr>
          <w:rFonts w:ascii="StobiSerif Regular" w:eastAsia="Arial" w:hAnsi="StobiSerif Regular" w:cs="Arial"/>
          <w:sz w:val="22"/>
          <w:szCs w:val="22"/>
        </w:rPr>
        <w:t>) За прекршоците утврдени во член</w:t>
      </w:r>
      <w:r w:rsidR="00144273">
        <w:rPr>
          <w:rFonts w:ascii="StobiSerif Regular" w:eastAsia="Arial" w:hAnsi="StobiSerif Regular" w:cs="Arial"/>
          <w:sz w:val="22"/>
          <w:szCs w:val="22"/>
        </w:rPr>
        <w:t xml:space="preserve"> 51 и член</w:t>
      </w:r>
      <w:r w:rsidRPr="00AA3AED">
        <w:rPr>
          <w:rFonts w:ascii="StobiSerif Regular" w:eastAsia="Arial" w:hAnsi="StobiSerif Regular" w:cs="Arial"/>
          <w:sz w:val="22"/>
          <w:szCs w:val="22"/>
        </w:rPr>
        <w:t xml:space="preserve"> </w:t>
      </w:r>
      <w:r w:rsidR="00277FB3">
        <w:rPr>
          <w:rFonts w:ascii="StobiSerif Regular" w:eastAsia="Arial" w:hAnsi="StobiSerif Regular" w:cs="Arial"/>
          <w:sz w:val="22"/>
          <w:szCs w:val="22"/>
        </w:rPr>
        <w:t>52</w:t>
      </w:r>
      <w:r w:rsidRPr="00AA3AED">
        <w:rPr>
          <w:rFonts w:ascii="StobiSerif Regular" w:eastAsia="Arial" w:hAnsi="StobiSerif Regular" w:cs="Arial"/>
          <w:sz w:val="22"/>
          <w:szCs w:val="22"/>
        </w:rPr>
        <w:t xml:space="preserve"> од овој закон, надлежните инспектори треба на сторителот на прекршокот да му предложат постапка за спогодување пред да поднесат барање за поведување на прекршочна постапка.</w:t>
      </w:r>
    </w:p>
    <w:p w14:paraId="62D231DE" w14:textId="77777777" w:rsidR="00E37CA2" w:rsidRPr="00FF2934" w:rsidRDefault="00E37CA2" w:rsidP="00E37CA2">
      <w:pPr>
        <w:jc w:val="both"/>
        <w:rPr>
          <w:rFonts w:ascii="StobiSerif Regular" w:eastAsia="Arial" w:hAnsi="StobiSerif Regular" w:cs="Arial"/>
          <w:sz w:val="22"/>
          <w:szCs w:val="22"/>
        </w:rPr>
      </w:pPr>
      <w:r w:rsidRPr="00FF2934">
        <w:rPr>
          <w:rFonts w:ascii="StobiSerif Regular" w:eastAsia="Arial" w:hAnsi="StobiSerif Regular" w:cs="Arial"/>
          <w:sz w:val="22"/>
          <w:szCs w:val="22"/>
        </w:rPr>
        <w:t>(</w:t>
      </w:r>
      <w:r w:rsidR="00FF2934">
        <w:rPr>
          <w:rFonts w:ascii="StobiSerif Regular" w:eastAsia="Arial" w:hAnsi="StobiSerif Regular" w:cs="Arial"/>
          <w:sz w:val="22"/>
          <w:szCs w:val="22"/>
        </w:rPr>
        <w:t>1</w:t>
      </w:r>
      <w:r w:rsidR="002F730D">
        <w:rPr>
          <w:rFonts w:ascii="StobiSerif Regular" w:eastAsia="Arial" w:hAnsi="StobiSerif Regular" w:cs="Arial"/>
          <w:sz w:val="22"/>
          <w:szCs w:val="22"/>
        </w:rPr>
        <w:t>1</w:t>
      </w:r>
      <w:r w:rsidRPr="00FF2934">
        <w:rPr>
          <w:rFonts w:ascii="StobiSerif Regular" w:eastAsia="Arial" w:hAnsi="StobiSerif Regular" w:cs="Arial"/>
          <w:sz w:val="22"/>
          <w:szCs w:val="22"/>
        </w:rPr>
        <w:t>) </w:t>
      </w:r>
      <w:r w:rsidR="00FF2934">
        <w:rPr>
          <w:rFonts w:ascii="StobiSerif Regular" w:eastAsia="Arial" w:hAnsi="StobiSerif Regular" w:cs="Arial"/>
          <w:sz w:val="22"/>
          <w:szCs w:val="22"/>
        </w:rPr>
        <w:t>Надлежниот инспектор</w:t>
      </w:r>
      <w:r w:rsidRPr="00FF2934">
        <w:rPr>
          <w:rFonts w:ascii="StobiSerif Regular" w:eastAsia="Arial" w:hAnsi="StobiSerif Regular" w:cs="Arial"/>
          <w:sz w:val="22"/>
          <w:szCs w:val="22"/>
        </w:rPr>
        <w:t xml:space="preserve"> составува записник во кој се констатира согласноста за спогодување на двете страни на кој се потпишува и сторителот на прекршокот и во рок од три дена од потпишувањето на записникот го доставува до Комисијата за спогодување.</w:t>
      </w:r>
    </w:p>
    <w:p w14:paraId="34D00976" w14:textId="77777777" w:rsidR="00E37CA2" w:rsidRPr="00FF2934" w:rsidRDefault="00E37CA2" w:rsidP="00E37CA2">
      <w:pPr>
        <w:jc w:val="both"/>
        <w:rPr>
          <w:rFonts w:ascii="StobiSerif Regular" w:eastAsia="Arial" w:hAnsi="StobiSerif Regular" w:cs="Arial"/>
          <w:sz w:val="22"/>
          <w:szCs w:val="22"/>
        </w:rPr>
      </w:pPr>
      <w:r w:rsidRPr="00FF2934">
        <w:rPr>
          <w:rFonts w:ascii="StobiSerif Regular" w:eastAsia="Arial" w:hAnsi="StobiSerif Regular" w:cs="Arial"/>
          <w:sz w:val="22"/>
          <w:szCs w:val="22"/>
        </w:rPr>
        <w:t>(</w:t>
      </w:r>
      <w:r w:rsidR="00FF2934">
        <w:rPr>
          <w:rFonts w:ascii="StobiSerif Regular" w:eastAsia="Arial" w:hAnsi="StobiSerif Regular" w:cs="Arial"/>
          <w:sz w:val="22"/>
          <w:szCs w:val="22"/>
        </w:rPr>
        <w:t>1</w:t>
      </w:r>
      <w:r w:rsidR="002F730D">
        <w:rPr>
          <w:rFonts w:ascii="StobiSerif Regular" w:eastAsia="Arial" w:hAnsi="StobiSerif Regular" w:cs="Arial"/>
          <w:sz w:val="22"/>
          <w:szCs w:val="22"/>
        </w:rPr>
        <w:t>2</w:t>
      </w:r>
      <w:r w:rsidRPr="00FF2934">
        <w:rPr>
          <w:rFonts w:ascii="StobiSerif Regular" w:eastAsia="Arial" w:hAnsi="StobiSerif Regular" w:cs="Arial"/>
          <w:sz w:val="22"/>
          <w:szCs w:val="22"/>
        </w:rPr>
        <w:t xml:space="preserve">)      Постапката на спогодување е итна и се води </w:t>
      </w:r>
      <w:r w:rsidRPr="00A85253">
        <w:rPr>
          <w:rFonts w:ascii="StobiSerif Regular" w:eastAsia="Arial" w:hAnsi="StobiSerif Regular" w:cs="Arial"/>
          <w:sz w:val="22"/>
          <w:szCs w:val="22"/>
        </w:rPr>
        <w:t xml:space="preserve">пред </w:t>
      </w:r>
      <w:r w:rsidRPr="00314164">
        <w:rPr>
          <w:rFonts w:ascii="StobiSerif Regular" w:eastAsia="Arial" w:hAnsi="StobiSerif Regular" w:cs="Arial"/>
          <w:sz w:val="22"/>
          <w:szCs w:val="22"/>
        </w:rPr>
        <w:t>Комисија за спогодување  во рамките на</w:t>
      </w:r>
      <w:r w:rsidR="00FF2934" w:rsidRPr="00314164">
        <w:rPr>
          <w:rFonts w:ascii="StobiSerif Regular" w:eastAsia="Arial" w:hAnsi="StobiSerif Regular" w:cs="Arial"/>
          <w:sz w:val="22"/>
          <w:szCs w:val="22"/>
        </w:rPr>
        <w:t xml:space="preserve"> органот за животна средина</w:t>
      </w:r>
      <w:r w:rsidRPr="00A85253">
        <w:rPr>
          <w:rFonts w:ascii="StobiSerif Regular" w:eastAsia="Arial" w:hAnsi="StobiSerif Regular" w:cs="Arial"/>
          <w:sz w:val="22"/>
          <w:szCs w:val="22"/>
        </w:rPr>
        <w:t>, независно од</w:t>
      </w:r>
      <w:r w:rsidRPr="00FF2934">
        <w:rPr>
          <w:rFonts w:ascii="StobiSerif Regular" w:eastAsia="Arial" w:hAnsi="StobiSerif Regular" w:cs="Arial"/>
          <w:sz w:val="22"/>
          <w:szCs w:val="22"/>
        </w:rPr>
        <w:t xml:space="preserve"> висината на предвидената глоба.</w:t>
      </w:r>
    </w:p>
    <w:p w14:paraId="2C07B85A" w14:textId="77777777" w:rsidR="00E37CA2" w:rsidRDefault="00E37CA2" w:rsidP="00E37CA2">
      <w:pPr>
        <w:jc w:val="both"/>
        <w:rPr>
          <w:rFonts w:ascii="StobiSerif Regular" w:eastAsia="Arial" w:hAnsi="StobiSerif Regular" w:cs="Arial"/>
          <w:sz w:val="22"/>
          <w:szCs w:val="22"/>
        </w:rPr>
      </w:pPr>
      <w:r w:rsidRPr="00FF2934">
        <w:rPr>
          <w:rFonts w:ascii="StobiSerif Regular" w:eastAsia="Arial" w:hAnsi="StobiSerif Regular" w:cs="Arial"/>
          <w:sz w:val="22"/>
          <w:szCs w:val="22"/>
        </w:rPr>
        <w:t>(</w:t>
      </w:r>
      <w:r w:rsidR="00FF2934">
        <w:rPr>
          <w:rFonts w:ascii="StobiSerif Regular" w:eastAsia="Arial" w:hAnsi="StobiSerif Regular" w:cs="Arial"/>
          <w:sz w:val="22"/>
          <w:szCs w:val="22"/>
        </w:rPr>
        <w:t>1</w:t>
      </w:r>
      <w:r w:rsidR="002F730D">
        <w:rPr>
          <w:rFonts w:ascii="StobiSerif Regular" w:eastAsia="Arial" w:hAnsi="StobiSerif Regular" w:cs="Arial"/>
          <w:sz w:val="22"/>
          <w:szCs w:val="22"/>
        </w:rPr>
        <w:t>3</w:t>
      </w:r>
      <w:r w:rsidRPr="00FF2934">
        <w:rPr>
          <w:rFonts w:ascii="StobiSerif Regular" w:eastAsia="Arial" w:hAnsi="StobiSerif Regular" w:cs="Arial"/>
          <w:sz w:val="22"/>
          <w:szCs w:val="22"/>
        </w:rPr>
        <w:t>) Ако постапката на спогодување успее во рок од 30 дена од денот на започнување на постапката пред Комисијата за спогодување, се склучува спогодба со сторителот на прекршокот.</w:t>
      </w:r>
    </w:p>
    <w:p w14:paraId="3F382F49" w14:textId="77777777" w:rsidR="002F730D" w:rsidRDefault="002F730D" w:rsidP="002F730D">
      <w:pPr>
        <w:jc w:val="both"/>
        <w:rPr>
          <w:rFonts w:ascii="StobiSerif Regular" w:eastAsia="Arial" w:hAnsi="StobiSerif Regular" w:cs="Arial"/>
          <w:sz w:val="22"/>
          <w:szCs w:val="22"/>
        </w:rPr>
      </w:pPr>
      <w:r w:rsidRPr="00AA3AED">
        <w:rPr>
          <w:rFonts w:ascii="StobiSerif Regular" w:eastAsia="Arial" w:hAnsi="StobiSerif Regular" w:cs="Arial"/>
          <w:sz w:val="22"/>
          <w:szCs w:val="22"/>
        </w:rPr>
        <w:t>(1</w:t>
      </w:r>
      <w:r>
        <w:rPr>
          <w:rFonts w:ascii="StobiSerif Regular" w:eastAsia="Arial" w:hAnsi="StobiSerif Regular" w:cs="Arial"/>
          <w:sz w:val="22"/>
          <w:szCs w:val="22"/>
        </w:rPr>
        <w:t>4</w:t>
      </w:r>
      <w:r w:rsidRPr="00AA3AED">
        <w:rPr>
          <w:rFonts w:ascii="StobiSerif Regular" w:eastAsia="Arial" w:hAnsi="StobiSerif Regular" w:cs="Arial"/>
          <w:sz w:val="22"/>
          <w:szCs w:val="22"/>
        </w:rPr>
        <w:t xml:space="preserve">) Во случаите кога е постигната согласност за </w:t>
      </w:r>
      <w:proofErr w:type="spellStart"/>
      <w:r w:rsidRPr="00AA3AED">
        <w:rPr>
          <w:rFonts w:ascii="StobiSerif Regular" w:eastAsia="Arial" w:hAnsi="StobiSerif Regular" w:cs="Arial"/>
          <w:sz w:val="22"/>
          <w:szCs w:val="22"/>
        </w:rPr>
        <w:t>спогодувањето</w:t>
      </w:r>
      <w:proofErr w:type="spellEnd"/>
      <w:r w:rsidRPr="00AA3AED">
        <w:rPr>
          <w:rFonts w:ascii="StobiSerif Regular" w:eastAsia="Arial" w:hAnsi="StobiSerif Regular" w:cs="Arial"/>
          <w:sz w:val="22"/>
          <w:szCs w:val="22"/>
        </w:rPr>
        <w:t xml:space="preserve">, глобата на сторителот може да биде намалена најмногу за една половина од максимум </w:t>
      </w:r>
      <w:r w:rsidRPr="00FF2934">
        <w:rPr>
          <w:rFonts w:ascii="StobiSerif Regular" w:eastAsia="Arial" w:hAnsi="StobiSerif Regular" w:cs="Arial"/>
          <w:sz w:val="22"/>
          <w:szCs w:val="22"/>
        </w:rPr>
        <w:t>пропишаната фиксна глоба или половина од пропишаниот минимум кога глобата е пропишана во распон</w:t>
      </w:r>
      <w:r>
        <w:rPr>
          <w:rFonts w:ascii="StobiSerif Regular" w:eastAsia="Arial" w:hAnsi="StobiSerif Regular" w:cs="Arial"/>
          <w:sz w:val="22"/>
          <w:szCs w:val="22"/>
        </w:rPr>
        <w:t>,</w:t>
      </w:r>
      <w:r w:rsidRPr="00AA3AED">
        <w:rPr>
          <w:rFonts w:ascii="StobiSerif Regular" w:eastAsia="Arial" w:hAnsi="StobiSerif Regular" w:cs="Arial"/>
          <w:sz w:val="22"/>
          <w:szCs w:val="22"/>
        </w:rPr>
        <w:t xml:space="preserve"> и истата има сила на извршна исправа.</w:t>
      </w:r>
    </w:p>
    <w:p w14:paraId="697ACE25" w14:textId="77777777" w:rsidR="00306159" w:rsidRDefault="00306159" w:rsidP="00306159">
      <w:pPr>
        <w:jc w:val="both"/>
        <w:rPr>
          <w:rFonts w:ascii="StobiSerif Regular" w:eastAsia="Arial" w:hAnsi="StobiSerif Regular" w:cs="Arial"/>
          <w:sz w:val="22"/>
          <w:szCs w:val="22"/>
        </w:rPr>
      </w:pPr>
      <w:r w:rsidRPr="00AA3AED">
        <w:rPr>
          <w:rFonts w:ascii="StobiSerif Regular" w:eastAsia="Arial" w:hAnsi="StobiSerif Regular" w:cs="Arial"/>
          <w:sz w:val="22"/>
          <w:szCs w:val="22"/>
        </w:rPr>
        <w:t>(1</w:t>
      </w:r>
      <w:r w:rsidR="002F730D">
        <w:rPr>
          <w:rFonts w:ascii="StobiSerif Regular" w:eastAsia="Arial" w:hAnsi="StobiSerif Regular" w:cs="Arial"/>
          <w:sz w:val="22"/>
          <w:szCs w:val="22"/>
        </w:rPr>
        <w:t>5</w:t>
      </w:r>
      <w:r w:rsidRPr="00AA3AED">
        <w:rPr>
          <w:rFonts w:ascii="StobiSerif Regular" w:eastAsia="Arial" w:hAnsi="StobiSerif Regular" w:cs="Arial"/>
          <w:sz w:val="22"/>
          <w:szCs w:val="22"/>
        </w:rPr>
        <w:t>) Доколку сторителот не ја плати глобата во рокот утврден во спогодбата, истата се доставува до органот на управат</w:t>
      </w:r>
      <w:r>
        <w:rPr>
          <w:rFonts w:ascii="StobiSerif Regular" w:eastAsia="Arial" w:hAnsi="StobiSerif Regular" w:cs="Arial"/>
          <w:sz w:val="22"/>
          <w:szCs w:val="22"/>
        </w:rPr>
        <w:t>а надлежен за присилна наплата.</w:t>
      </w:r>
    </w:p>
    <w:p w14:paraId="27435E59" w14:textId="77777777" w:rsidR="00E37CA2" w:rsidRPr="00FF2934" w:rsidRDefault="00E37CA2" w:rsidP="00E37CA2">
      <w:pPr>
        <w:jc w:val="both"/>
        <w:rPr>
          <w:rFonts w:ascii="StobiSerif Regular" w:eastAsia="Arial" w:hAnsi="StobiSerif Regular" w:cs="Arial"/>
          <w:sz w:val="22"/>
          <w:szCs w:val="22"/>
        </w:rPr>
      </w:pPr>
      <w:r w:rsidRPr="00FF2934">
        <w:rPr>
          <w:rFonts w:ascii="StobiSerif Regular" w:eastAsia="Arial" w:hAnsi="StobiSerif Regular" w:cs="Arial"/>
          <w:sz w:val="22"/>
          <w:szCs w:val="22"/>
        </w:rPr>
        <w:t>(</w:t>
      </w:r>
      <w:r w:rsidR="00FF2934">
        <w:rPr>
          <w:rFonts w:ascii="StobiSerif Regular" w:eastAsia="Arial" w:hAnsi="StobiSerif Regular" w:cs="Arial"/>
          <w:sz w:val="22"/>
          <w:szCs w:val="22"/>
        </w:rPr>
        <w:t>1</w:t>
      </w:r>
      <w:r w:rsidR="002F730D">
        <w:rPr>
          <w:rFonts w:ascii="StobiSerif Regular" w:eastAsia="Arial" w:hAnsi="StobiSerif Regular" w:cs="Arial"/>
          <w:sz w:val="22"/>
          <w:szCs w:val="22"/>
        </w:rPr>
        <w:t>6</w:t>
      </w:r>
      <w:r w:rsidRPr="00FF2934">
        <w:rPr>
          <w:rFonts w:ascii="StobiSerif Regular" w:eastAsia="Arial" w:hAnsi="StobiSerif Regular" w:cs="Arial"/>
          <w:sz w:val="22"/>
          <w:szCs w:val="22"/>
        </w:rPr>
        <w:t xml:space="preserve">) Ако постапката за спогодување не успее, Комисијата за спогодување во рок од  три  дена од денот на завршување на постапката за спогодување го  известува надлежниот орган кој го  констатирал  прекршокот,  да поднесе  барање за поведување на прекршочна постапка пред </w:t>
      </w:r>
      <w:r w:rsidR="00FF2934">
        <w:rPr>
          <w:rFonts w:ascii="StobiSerif Regular" w:eastAsia="Arial" w:hAnsi="StobiSerif Regular" w:cs="Arial"/>
          <w:sz w:val="22"/>
          <w:szCs w:val="22"/>
        </w:rPr>
        <w:t xml:space="preserve">надлежниот </w:t>
      </w:r>
      <w:r w:rsidRPr="00FF2934">
        <w:rPr>
          <w:rFonts w:ascii="StobiSerif Regular" w:eastAsia="Arial" w:hAnsi="StobiSerif Regular" w:cs="Arial"/>
          <w:sz w:val="22"/>
          <w:szCs w:val="22"/>
        </w:rPr>
        <w:t xml:space="preserve">суд, </w:t>
      </w:r>
      <w:r w:rsidR="00FF2934">
        <w:rPr>
          <w:rFonts w:ascii="StobiSerif Regular" w:eastAsia="Arial" w:hAnsi="StobiSerif Regular" w:cs="Arial"/>
          <w:sz w:val="22"/>
          <w:szCs w:val="22"/>
        </w:rPr>
        <w:t>и</w:t>
      </w:r>
      <w:r w:rsidRPr="00FF2934">
        <w:rPr>
          <w:rFonts w:ascii="StobiSerif Regular" w:eastAsia="Arial" w:hAnsi="StobiSerif Regular" w:cs="Arial"/>
          <w:sz w:val="22"/>
          <w:szCs w:val="22"/>
        </w:rPr>
        <w:t xml:space="preserve"> трошоците на постапката паѓаат на товар на сторителот.</w:t>
      </w:r>
    </w:p>
    <w:p w14:paraId="5E874E4D" w14:textId="77777777" w:rsidR="004E1FE4" w:rsidRPr="00AA3AED" w:rsidRDefault="004E1FE4" w:rsidP="004E1FE4">
      <w:pPr>
        <w:jc w:val="both"/>
        <w:rPr>
          <w:rFonts w:ascii="StobiSerif Regular" w:eastAsia="Arial" w:hAnsi="StobiSerif Regular" w:cs="Arial"/>
          <w:sz w:val="22"/>
          <w:szCs w:val="22"/>
          <w:lang w:val="en-US"/>
        </w:rPr>
      </w:pPr>
      <w:r w:rsidRPr="00AA3AED">
        <w:rPr>
          <w:rFonts w:ascii="StobiSerif Regular" w:eastAsia="Arial" w:hAnsi="StobiSerif Regular" w:cs="Arial"/>
          <w:sz w:val="22"/>
          <w:szCs w:val="22"/>
        </w:rPr>
        <w:t>(1</w:t>
      </w:r>
      <w:r w:rsidR="002F730D">
        <w:rPr>
          <w:rFonts w:ascii="StobiSerif Regular" w:eastAsia="Arial" w:hAnsi="StobiSerif Regular" w:cs="Arial"/>
          <w:sz w:val="22"/>
          <w:szCs w:val="22"/>
        </w:rPr>
        <w:t>7</w:t>
      </w:r>
      <w:r w:rsidRPr="00AA3AED">
        <w:rPr>
          <w:rFonts w:ascii="StobiSerif Regular" w:eastAsia="Arial" w:hAnsi="StobiSerif Regular" w:cs="Arial"/>
          <w:sz w:val="22"/>
          <w:szCs w:val="22"/>
        </w:rPr>
        <w:t>) Постапките за порамнување и спогодување се водат согласно со одредбите од Законот за прекршоците.</w:t>
      </w:r>
    </w:p>
    <w:p w14:paraId="07D3D53D"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(1</w:t>
      </w:r>
      <w:r w:rsidR="002F730D">
        <w:rPr>
          <w:rFonts w:ascii="StobiSerif Regular" w:eastAsia="Arial" w:hAnsi="StobiSerif Regular" w:cs="Arial"/>
          <w:sz w:val="22"/>
          <w:szCs w:val="22"/>
        </w:rPr>
        <w:t>8</w:t>
      </w:r>
      <w:r w:rsidRPr="00AA3AED">
        <w:rPr>
          <w:rFonts w:ascii="StobiSerif Regular" w:eastAsia="Arial" w:hAnsi="StobiSerif Regular" w:cs="Arial"/>
          <w:sz w:val="22"/>
          <w:szCs w:val="22"/>
        </w:rPr>
        <w:t xml:space="preserve">) Надлежните инспектори се должни да водат евиденција за издадените прекршочни платни налози и за исходот на </w:t>
      </w:r>
      <w:proofErr w:type="spellStart"/>
      <w:r w:rsidRPr="00AA3AED">
        <w:rPr>
          <w:rFonts w:ascii="StobiSerif Regular" w:eastAsia="Arial" w:hAnsi="StobiSerif Regular" w:cs="Arial"/>
          <w:sz w:val="22"/>
          <w:szCs w:val="22"/>
        </w:rPr>
        <w:t>покренатите</w:t>
      </w:r>
      <w:proofErr w:type="spellEnd"/>
      <w:r w:rsidRPr="00AA3AED">
        <w:rPr>
          <w:rFonts w:ascii="StobiSerif Regular" w:eastAsia="Arial" w:hAnsi="StobiSerif Regular" w:cs="Arial"/>
          <w:sz w:val="22"/>
          <w:szCs w:val="22"/>
        </w:rPr>
        <w:t xml:space="preserve"> постапки.</w:t>
      </w:r>
    </w:p>
    <w:p w14:paraId="64A842E6"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lastRenderedPageBreak/>
        <w:t>(1</w:t>
      </w:r>
      <w:r w:rsidR="002F730D">
        <w:rPr>
          <w:rFonts w:ascii="StobiSerif Regular" w:eastAsia="Arial" w:hAnsi="StobiSerif Regular" w:cs="Arial"/>
          <w:sz w:val="22"/>
          <w:szCs w:val="22"/>
        </w:rPr>
        <w:t>9</w:t>
      </w:r>
      <w:r w:rsidRPr="00AA3AED">
        <w:rPr>
          <w:rFonts w:ascii="StobiSerif Regular" w:eastAsia="Arial" w:hAnsi="StobiSerif Regular" w:cs="Arial"/>
          <w:sz w:val="22"/>
          <w:szCs w:val="22"/>
        </w:rPr>
        <w:t>) Во евиденцијата од ставот (</w:t>
      </w:r>
      <w:r w:rsidRPr="00AA3AED">
        <w:rPr>
          <w:rFonts w:ascii="StobiSerif Regular" w:eastAsia="Arial" w:hAnsi="StobiSerif Regular" w:cs="Arial"/>
          <w:sz w:val="22"/>
          <w:szCs w:val="22"/>
          <w:lang w:val="en-US"/>
        </w:rPr>
        <w:t>1</w:t>
      </w:r>
      <w:r w:rsidR="002F730D">
        <w:rPr>
          <w:rFonts w:ascii="StobiSerif Regular" w:eastAsia="Arial" w:hAnsi="StobiSerif Regular" w:cs="Arial"/>
          <w:sz w:val="22"/>
          <w:szCs w:val="22"/>
        </w:rPr>
        <w:t>8</w:t>
      </w:r>
      <w:r w:rsidRPr="00AA3AED">
        <w:rPr>
          <w:rFonts w:ascii="StobiSerif Regular" w:eastAsia="Arial" w:hAnsi="StobiSerif Regular" w:cs="Arial"/>
          <w:sz w:val="22"/>
          <w:szCs w:val="22"/>
        </w:rPr>
        <w:t>)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261B652C"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w:t>
      </w:r>
      <w:r w:rsidR="002F730D">
        <w:rPr>
          <w:rFonts w:ascii="StobiSerif Regular" w:eastAsia="Arial" w:hAnsi="StobiSerif Regular" w:cs="Arial"/>
          <w:sz w:val="22"/>
          <w:szCs w:val="22"/>
        </w:rPr>
        <w:t>20</w:t>
      </w:r>
      <w:r w:rsidRPr="00AA3AED">
        <w:rPr>
          <w:rFonts w:ascii="StobiSerif Regular" w:eastAsia="Arial" w:hAnsi="StobiSerif Regular" w:cs="Arial"/>
          <w:sz w:val="22"/>
          <w:szCs w:val="22"/>
        </w:rPr>
        <w:t>) Личните податоци од ставот (</w:t>
      </w:r>
      <w:r w:rsidRPr="00AA3AED">
        <w:rPr>
          <w:rFonts w:ascii="StobiSerif Regular" w:eastAsia="Arial" w:hAnsi="StobiSerif Regular" w:cs="Arial"/>
          <w:sz w:val="22"/>
          <w:szCs w:val="22"/>
          <w:lang w:val="en-US"/>
        </w:rPr>
        <w:t>1</w:t>
      </w:r>
      <w:r w:rsidR="002F730D">
        <w:rPr>
          <w:rFonts w:ascii="StobiSerif Regular" w:eastAsia="Arial" w:hAnsi="StobiSerif Regular" w:cs="Arial"/>
          <w:sz w:val="22"/>
          <w:szCs w:val="22"/>
        </w:rPr>
        <w:t>9</w:t>
      </w:r>
      <w:r w:rsidRPr="00AA3AED">
        <w:rPr>
          <w:rFonts w:ascii="StobiSerif Regular" w:eastAsia="Arial" w:hAnsi="StobiSerif Regular" w:cs="Arial"/>
          <w:sz w:val="22"/>
          <w:szCs w:val="22"/>
        </w:rPr>
        <w:t>) од овој член се чуваат пет години од денот на внесување во евиденцијата.</w:t>
      </w:r>
    </w:p>
    <w:p w14:paraId="040506E1"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w:t>
      </w:r>
      <w:r w:rsidR="002F730D">
        <w:rPr>
          <w:rFonts w:ascii="StobiSerif Regular" w:eastAsia="Arial" w:hAnsi="StobiSerif Regular" w:cs="Arial"/>
          <w:sz w:val="22"/>
          <w:szCs w:val="22"/>
        </w:rPr>
        <w:t>2</w:t>
      </w:r>
      <w:r w:rsidRPr="00AA3AED">
        <w:rPr>
          <w:rFonts w:ascii="StobiSerif Regular" w:eastAsia="Arial" w:hAnsi="StobiSerif Regular" w:cs="Arial"/>
          <w:sz w:val="22"/>
          <w:szCs w:val="22"/>
        </w:rPr>
        <w:t>1) Министерот кој раководи со органот за животна средина ја пропишува формата и содржината на прекршочниот платен налог.</w:t>
      </w:r>
    </w:p>
    <w:p w14:paraId="4FE59A90" w14:textId="77777777" w:rsidR="004E1FE4" w:rsidRPr="00AA3AED" w:rsidRDefault="004E1FE4" w:rsidP="004E1FE4">
      <w:pPr>
        <w:jc w:val="both"/>
        <w:rPr>
          <w:rFonts w:ascii="StobiSerif Regular" w:eastAsia="Arial" w:hAnsi="StobiSerif Regular" w:cs="Arial"/>
          <w:color w:val="92D050"/>
          <w:sz w:val="22"/>
          <w:szCs w:val="22"/>
        </w:rPr>
      </w:pPr>
    </w:p>
    <w:p w14:paraId="36676253" w14:textId="77777777" w:rsidR="004E1FE4" w:rsidRPr="004E1FE4"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 xml:space="preserve">Член </w:t>
      </w:r>
      <w:r w:rsidR="00314164">
        <w:rPr>
          <w:rFonts w:ascii="StobiSerif Regular" w:eastAsia="Arial" w:hAnsi="StobiSerif Regular" w:cs="Arial"/>
          <w:b/>
          <w:sz w:val="22"/>
          <w:szCs w:val="22"/>
        </w:rPr>
        <w:t>55</w:t>
      </w:r>
    </w:p>
    <w:p w14:paraId="3733E617" w14:textId="77777777" w:rsidR="004E1FE4" w:rsidRPr="00AA3AED" w:rsidRDefault="004E1FE4" w:rsidP="004E1FE4">
      <w:pPr>
        <w:jc w:val="center"/>
        <w:rPr>
          <w:rFonts w:ascii="StobiSerif Regular" w:eastAsia="Arial" w:hAnsi="StobiSerif Regular" w:cs="Arial"/>
          <w:b/>
          <w:sz w:val="22"/>
          <w:szCs w:val="22"/>
        </w:rPr>
      </w:pPr>
      <w:r w:rsidRPr="00AA3AED">
        <w:rPr>
          <w:rFonts w:ascii="StobiSerif Regular" w:eastAsia="Arial" w:hAnsi="StobiSerif Regular" w:cs="Arial"/>
          <w:b/>
          <w:sz w:val="22"/>
          <w:szCs w:val="22"/>
        </w:rPr>
        <w:t>Водење на прекршочната постапка</w:t>
      </w:r>
    </w:p>
    <w:p w14:paraId="5D0ED553"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(1) Постапката пред прекршочната комисија се води согласно со одредбите на Законот за животната средина.</w:t>
      </w:r>
    </w:p>
    <w:p w14:paraId="1D1AAA3F" w14:textId="77777777" w:rsidR="004E1FE4" w:rsidRPr="00AA3AED" w:rsidRDefault="004E1FE4" w:rsidP="004E1FE4">
      <w:pPr>
        <w:jc w:val="both"/>
        <w:rPr>
          <w:rFonts w:ascii="StobiSerif Regular" w:eastAsia="Arial" w:hAnsi="StobiSerif Regular" w:cs="Arial"/>
          <w:sz w:val="22"/>
          <w:szCs w:val="22"/>
        </w:rPr>
      </w:pPr>
      <w:r w:rsidRPr="00AA3AED">
        <w:rPr>
          <w:rFonts w:ascii="StobiSerif Regular" w:eastAsia="Arial" w:hAnsi="StobiSerif Regular" w:cs="Arial"/>
          <w:sz w:val="22"/>
          <w:szCs w:val="22"/>
        </w:rPr>
        <w:t>(2) Одмерувањето на висината на глобата за правно лице односно за физичко лице се врши согласно</w:t>
      </w:r>
      <w:r w:rsidR="00125D33">
        <w:rPr>
          <w:rFonts w:ascii="StobiSerif Regular" w:eastAsia="Arial" w:hAnsi="StobiSerif Regular" w:cs="Arial"/>
          <w:sz w:val="22"/>
          <w:szCs w:val="22"/>
        </w:rPr>
        <w:t xml:space="preserve"> одредбите на</w:t>
      </w:r>
      <w:r w:rsidRPr="00AA3AED">
        <w:rPr>
          <w:rFonts w:ascii="StobiSerif Regular" w:eastAsia="Arial" w:hAnsi="StobiSerif Regular" w:cs="Arial"/>
          <w:sz w:val="22"/>
          <w:szCs w:val="22"/>
        </w:rPr>
        <w:t xml:space="preserve"> Законот за прекршоци.</w:t>
      </w:r>
    </w:p>
    <w:p w14:paraId="2301E53E" w14:textId="77777777" w:rsidR="004E1FE4" w:rsidRPr="00AA3AED" w:rsidRDefault="004E1FE4" w:rsidP="004E1FE4">
      <w:pPr>
        <w:pStyle w:val="NoSpacing"/>
        <w:jc w:val="both"/>
        <w:rPr>
          <w:rFonts w:ascii="StobiSerif Regular" w:hAnsi="StobiSerif Regular" w:cs="Arial"/>
          <w:sz w:val="22"/>
          <w:szCs w:val="22"/>
        </w:rPr>
      </w:pPr>
    </w:p>
    <w:p w14:paraId="1AC43166" w14:textId="77777777" w:rsidR="006C7FED" w:rsidRDefault="006C7FED" w:rsidP="00847255">
      <w:pPr>
        <w:rPr>
          <w:rFonts w:ascii="StobiSerif Regular" w:hAnsi="StobiSerif Regular" w:cs="Arial"/>
          <w:b/>
          <w:sz w:val="22"/>
          <w:szCs w:val="22"/>
        </w:rPr>
      </w:pPr>
    </w:p>
    <w:p w14:paraId="73A7E088" w14:textId="77777777" w:rsidR="00E0051C" w:rsidRPr="00F550A2" w:rsidRDefault="00C45F43" w:rsidP="00847255">
      <w:pPr>
        <w:rPr>
          <w:rFonts w:ascii="StobiSerif Regular" w:hAnsi="StobiSerif Regular" w:cs="Arial"/>
          <w:b/>
          <w:sz w:val="22"/>
          <w:szCs w:val="22"/>
        </w:rPr>
      </w:pPr>
      <w:r w:rsidRPr="00F550A2">
        <w:rPr>
          <w:rFonts w:ascii="StobiSerif Regular" w:hAnsi="StobiSerif Regular" w:cs="Arial"/>
          <w:b/>
          <w:sz w:val="22"/>
          <w:szCs w:val="22"/>
        </w:rPr>
        <w:t>VII</w:t>
      </w:r>
      <w:r w:rsidR="00847255">
        <w:rPr>
          <w:rFonts w:ascii="StobiSerif Regular" w:hAnsi="StobiSerif Regular" w:cs="Arial"/>
          <w:b/>
          <w:sz w:val="22"/>
          <w:szCs w:val="22"/>
          <w:lang w:val="en-US"/>
        </w:rPr>
        <w:t>I</w:t>
      </w:r>
      <w:r w:rsidRPr="00F550A2">
        <w:rPr>
          <w:rFonts w:ascii="StobiSerif Regular" w:hAnsi="StobiSerif Regular" w:cs="Arial"/>
          <w:b/>
          <w:sz w:val="22"/>
          <w:szCs w:val="22"/>
        </w:rPr>
        <w:t>. ПРЕОДНИ И ЗАВРШНИ ОДРЕДБИ</w:t>
      </w:r>
    </w:p>
    <w:p w14:paraId="0A5DB061" w14:textId="77777777" w:rsidR="002B425F" w:rsidRDefault="002B425F">
      <w:pPr>
        <w:jc w:val="center"/>
        <w:rPr>
          <w:rFonts w:ascii="StobiSerif Regular" w:hAnsi="StobiSerif Regular" w:cs="Arial"/>
          <w:b/>
          <w:sz w:val="22"/>
          <w:szCs w:val="22"/>
          <w:lang w:val="en-US"/>
        </w:rPr>
      </w:pPr>
    </w:p>
    <w:p w14:paraId="47442D2A" w14:textId="77777777" w:rsidR="00E0051C" w:rsidRPr="00813DCC" w:rsidRDefault="00C45F43">
      <w:pPr>
        <w:jc w:val="center"/>
        <w:rPr>
          <w:rFonts w:ascii="StobiSerif Regular" w:hAnsi="StobiSerif Regular" w:cs="Arial"/>
          <w:b/>
          <w:sz w:val="22"/>
          <w:szCs w:val="22"/>
          <w:lang w:val="en-US"/>
        </w:rPr>
      </w:pPr>
      <w:r w:rsidRPr="00F550A2">
        <w:rPr>
          <w:rFonts w:ascii="StobiSerif Regular" w:hAnsi="StobiSerif Regular" w:cs="Arial"/>
          <w:b/>
          <w:sz w:val="22"/>
          <w:szCs w:val="22"/>
        </w:rPr>
        <w:t xml:space="preserve">Член </w:t>
      </w:r>
      <w:r w:rsidR="00314164">
        <w:rPr>
          <w:rFonts w:ascii="StobiSerif Regular" w:hAnsi="StobiSerif Regular" w:cs="Arial"/>
          <w:b/>
          <w:sz w:val="22"/>
          <w:szCs w:val="22"/>
        </w:rPr>
        <w:t>56</w:t>
      </w:r>
    </w:p>
    <w:p w14:paraId="1D857961" w14:textId="77777777" w:rsidR="00E0051C" w:rsidRDefault="00D91C94">
      <w:pPr>
        <w:jc w:val="center"/>
        <w:rPr>
          <w:rFonts w:ascii="StobiSerif Regular" w:hAnsi="StobiSerif Regular" w:cs="Arial"/>
          <w:b/>
          <w:sz w:val="22"/>
          <w:szCs w:val="22"/>
        </w:rPr>
      </w:pPr>
      <w:r>
        <w:rPr>
          <w:rFonts w:ascii="StobiSerif Regular" w:hAnsi="StobiSerif Regular" w:cs="Arial"/>
          <w:b/>
          <w:sz w:val="22"/>
          <w:szCs w:val="22"/>
        </w:rPr>
        <w:t xml:space="preserve">Рокови за спроведување </w:t>
      </w:r>
    </w:p>
    <w:p w14:paraId="248E3EE7" w14:textId="77777777" w:rsidR="00175AF9" w:rsidRDefault="00175AF9">
      <w:pPr>
        <w:jc w:val="center"/>
        <w:rPr>
          <w:rFonts w:ascii="StobiSerif Regular" w:hAnsi="StobiSerif Regular" w:cs="Arial"/>
          <w:b/>
          <w:sz w:val="22"/>
          <w:szCs w:val="22"/>
        </w:rPr>
      </w:pPr>
    </w:p>
    <w:p w14:paraId="000FF465" w14:textId="77777777" w:rsidR="00813DCC" w:rsidRDefault="00C86E64" w:rsidP="00175AF9">
      <w:pPr>
        <w:jc w:val="both"/>
        <w:rPr>
          <w:rFonts w:ascii="StobiSerif Regular" w:hAnsi="StobiSerif Regular" w:cs="Arial"/>
          <w:sz w:val="22"/>
          <w:szCs w:val="22"/>
        </w:rPr>
      </w:pPr>
      <w:r w:rsidDel="00C86E64">
        <w:rPr>
          <w:rFonts w:ascii="StobiSerif Regular" w:hAnsi="StobiSerif Regular" w:cs="Arial"/>
          <w:sz w:val="22"/>
          <w:szCs w:val="22"/>
          <w:lang w:val="en-US"/>
        </w:rPr>
        <w:t xml:space="preserve"> </w:t>
      </w:r>
      <w:r w:rsidR="00813DCC">
        <w:rPr>
          <w:rFonts w:ascii="StobiSerif Regular" w:hAnsi="StobiSerif Regular" w:cs="Arial"/>
          <w:sz w:val="22"/>
          <w:szCs w:val="22"/>
          <w:lang w:val="en-US"/>
        </w:rPr>
        <w:t xml:space="preserve">(1) </w:t>
      </w:r>
      <w:r w:rsidR="00813DCC">
        <w:rPr>
          <w:rFonts w:ascii="StobiSerif Regular" w:hAnsi="StobiSerif Regular" w:cs="Arial"/>
          <w:sz w:val="22"/>
          <w:szCs w:val="22"/>
        </w:rPr>
        <w:t xml:space="preserve">Регистрацијата согласно член 17 и 18 од овој закон, производителите кои пуштат на пазарот во Република Северна Македонија спакувани стоки, се должни да ја направат најдоцна до 31 </w:t>
      </w:r>
      <w:r w:rsidR="0072209E">
        <w:rPr>
          <w:rFonts w:ascii="StobiSerif Regular" w:hAnsi="StobiSerif Regular" w:cs="Arial"/>
          <w:sz w:val="22"/>
          <w:szCs w:val="22"/>
        </w:rPr>
        <w:t>март</w:t>
      </w:r>
      <w:r w:rsidR="009A68B1">
        <w:rPr>
          <w:rFonts w:ascii="StobiSerif Regular" w:hAnsi="StobiSerif Regular" w:cs="Arial"/>
          <w:sz w:val="22"/>
          <w:szCs w:val="22"/>
        </w:rPr>
        <w:t xml:space="preserve"> 2022 </w:t>
      </w:r>
      <w:r w:rsidR="00813DCC">
        <w:rPr>
          <w:rFonts w:ascii="StobiSerif Regular" w:hAnsi="StobiSerif Regular" w:cs="Arial"/>
          <w:sz w:val="22"/>
          <w:szCs w:val="22"/>
        </w:rPr>
        <w:t>година.</w:t>
      </w:r>
    </w:p>
    <w:p w14:paraId="7F1F7D50" w14:textId="77777777" w:rsidR="00813DCC" w:rsidRDefault="00813DCC" w:rsidP="00175AF9">
      <w:pPr>
        <w:jc w:val="both"/>
        <w:rPr>
          <w:rFonts w:ascii="StobiSerif Regular" w:hAnsi="StobiSerif Regular" w:cs="Arial"/>
          <w:sz w:val="22"/>
          <w:szCs w:val="22"/>
        </w:rPr>
      </w:pPr>
      <w:r>
        <w:rPr>
          <w:rFonts w:ascii="StobiSerif Regular" w:hAnsi="StobiSerif Regular" w:cs="Arial"/>
          <w:sz w:val="22"/>
          <w:szCs w:val="22"/>
        </w:rPr>
        <w:t xml:space="preserve">(2) Производителот евиденцијата од член 19 став (1) од овој закон, е должен да почне да ја води од </w:t>
      </w:r>
      <w:r w:rsidR="00F478DD">
        <w:rPr>
          <w:rFonts w:ascii="StobiSerif Regular" w:hAnsi="StobiSerif Regular" w:cs="Arial"/>
          <w:sz w:val="22"/>
          <w:szCs w:val="22"/>
        </w:rPr>
        <w:t>1</w:t>
      </w:r>
      <w:r>
        <w:rPr>
          <w:rFonts w:ascii="StobiSerif Regular" w:hAnsi="StobiSerif Regular" w:cs="Arial"/>
          <w:sz w:val="22"/>
          <w:szCs w:val="22"/>
        </w:rPr>
        <w:t xml:space="preserve"> јануари 202</w:t>
      </w:r>
      <w:r w:rsidR="00C86E64">
        <w:rPr>
          <w:rFonts w:ascii="StobiSerif Regular" w:hAnsi="StobiSerif Regular" w:cs="Arial"/>
          <w:sz w:val="22"/>
          <w:szCs w:val="22"/>
        </w:rPr>
        <w:t>2</w:t>
      </w:r>
      <w:r>
        <w:rPr>
          <w:rFonts w:ascii="StobiSerif Regular" w:hAnsi="StobiSerif Regular" w:cs="Arial"/>
          <w:sz w:val="22"/>
          <w:szCs w:val="22"/>
        </w:rPr>
        <w:t xml:space="preserve"> година.</w:t>
      </w:r>
    </w:p>
    <w:p w14:paraId="76174FDC" w14:textId="77777777" w:rsidR="00813DCC" w:rsidRDefault="00813DCC" w:rsidP="00175AF9">
      <w:pPr>
        <w:jc w:val="both"/>
        <w:rPr>
          <w:rFonts w:ascii="StobiSerif Regular" w:hAnsi="StobiSerif Regular" w:cs="Arial"/>
          <w:sz w:val="22"/>
          <w:szCs w:val="22"/>
        </w:rPr>
      </w:pPr>
      <w:r>
        <w:rPr>
          <w:rFonts w:ascii="StobiSerif Regular" w:hAnsi="StobiSerif Regular" w:cs="Arial"/>
          <w:sz w:val="22"/>
          <w:szCs w:val="22"/>
        </w:rPr>
        <w:t>(3) Прв</w:t>
      </w:r>
      <w:r w:rsidR="00F478DD">
        <w:rPr>
          <w:rFonts w:ascii="StobiSerif Regular" w:hAnsi="StobiSerif Regular" w:cs="Arial"/>
          <w:sz w:val="22"/>
          <w:szCs w:val="22"/>
        </w:rPr>
        <w:t xml:space="preserve">иот годишен извештај </w:t>
      </w:r>
      <w:r>
        <w:rPr>
          <w:rFonts w:ascii="StobiSerif Regular" w:hAnsi="StobiSerif Regular" w:cs="Arial"/>
          <w:sz w:val="22"/>
          <w:szCs w:val="22"/>
        </w:rPr>
        <w:t xml:space="preserve">од член 19 став (2) од овој закон за видот и количината на пакување </w:t>
      </w:r>
      <w:r w:rsidR="00D50AE1">
        <w:rPr>
          <w:rFonts w:ascii="StobiSerif Regular" w:hAnsi="StobiSerif Regular" w:cs="Arial"/>
          <w:sz w:val="22"/>
          <w:szCs w:val="22"/>
        </w:rPr>
        <w:t>што го пуштил на пазар во Република Северна Македонија</w:t>
      </w:r>
      <w:r w:rsidR="00F478DD">
        <w:rPr>
          <w:rFonts w:ascii="StobiSerif Regular" w:hAnsi="StobiSerif Regular" w:cs="Arial"/>
          <w:sz w:val="22"/>
          <w:szCs w:val="22"/>
        </w:rPr>
        <w:t>, производителот</w:t>
      </w:r>
      <w:r w:rsidR="00D50AE1">
        <w:rPr>
          <w:rFonts w:ascii="StobiSerif Regular" w:hAnsi="StobiSerif Regular" w:cs="Arial"/>
          <w:sz w:val="22"/>
          <w:szCs w:val="22"/>
        </w:rPr>
        <w:t xml:space="preserve"> е должен да го достави најдоцна до 31 март 202</w:t>
      </w:r>
      <w:r w:rsidR="00C86E64">
        <w:rPr>
          <w:rFonts w:ascii="StobiSerif Regular" w:hAnsi="StobiSerif Regular" w:cs="Arial"/>
          <w:sz w:val="22"/>
          <w:szCs w:val="22"/>
        </w:rPr>
        <w:t>3</w:t>
      </w:r>
      <w:r w:rsidR="00D50AE1">
        <w:rPr>
          <w:rFonts w:ascii="StobiSerif Regular" w:hAnsi="StobiSerif Regular" w:cs="Arial"/>
          <w:sz w:val="22"/>
          <w:szCs w:val="22"/>
        </w:rPr>
        <w:t xml:space="preserve"> година</w:t>
      </w:r>
      <w:r w:rsidR="000A47D3">
        <w:rPr>
          <w:rFonts w:ascii="StobiSerif Regular" w:hAnsi="StobiSerif Regular" w:cs="Arial"/>
          <w:sz w:val="22"/>
          <w:szCs w:val="22"/>
        </w:rPr>
        <w:t xml:space="preserve"> за 2022 година</w:t>
      </w:r>
      <w:r w:rsidR="00D50AE1">
        <w:rPr>
          <w:rFonts w:ascii="StobiSerif Regular" w:hAnsi="StobiSerif Regular" w:cs="Arial"/>
          <w:sz w:val="22"/>
          <w:szCs w:val="22"/>
        </w:rPr>
        <w:t>.</w:t>
      </w:r>
      <w:r>
        <w:rPr>
          <w:rFonts w:ascii="StobiSerif Regular" w:hAnsi="StobiSerif Regular" w:cs="Arial"/>
          <w:sz w:val="22"/>
          <w:szCs w:val="22"/>
        </w:rPr>
        <w:t xml:space="preserve"> </w:t>
      </w:r>
    </w:p>
    <w:p w14:paraId="775FA4D4" w14:textId="77777777" w:rsidR="00E0051C" w:rsidRPr="00F550A2" w:rsidRDefault="00D50AE1">
      <w:pPr>
        <w:jc w:val="both"/>
        <w:rPr>
          <w:rFonts w:ascii="StobiSerif Regular" w:hAnsi="StobiSerif Regular" w:cs="Arial"/>
          <w:sz w:val="22"/>
          <w:szCs w:val="22"/>
        </w:rPr>
      </w:pPr>
      <w:r>
        <w:rPr>
          <w:rFonts w:ascii="StobiSerif Regular" w:hAnsi="StobiSerif Regular" w:cs="Arial"/>
          <w:sz w:val="22"/>
          <w:szCs w:val="22"/>
        </w:rPr>
        <w:t>(</w:t>
      </w:r>
      <w:r w:rsidR="009A68B1">
        <w:rPr>
          <w:rFonts w:ascii="StobiSerif Regular" w:hAnsi="StobiSerif Regular" w:cs="Arial"/>
          <w:sz w:val="22"/>
          <w:szCs w:val="22"/>
        </w:rPr>
        <w:t>5</w:t>
      </w:r>
      <w:r>
        <w:rPr>
          <w:rFonts w:ascii="StobiSerif Regular" w:hAnsi="StobiSerif Regular" w:cs="Arial"/>
          <w:sz w:val="22"/>
          <w:szCs w:val="22"/>
        </w:rPr>
        <w:t>) Одр</w:t>
      </w:r>
      <w:r w:rsidR="009A68B1">
        <w:rPr>
          <w:rFonts w:ascii="StobiSerif Regular" w:hAnsi="StobiSerif Regular" w:cs="Arial"/>
          <w:sz w:val="22"/>
          <w:szCs w:val="22"/>
        </w:rPr>
        <w:t>е</w:t>
      </w:r>
      <w:r>
        <w:rPr>
          <w:rFonts w:ascii="StobiSerif Regular" w:hAnsi="StobiSerif Regular" w:cs="Arial"/>
          <w:sz w:val="22"/>
          <w:szCs w:val="22"/>
        </w:rPr>
        <w:t>дбите од член 3</w:t>
      </w:r>
      <w:r w:rsidR="00F478DD">
        <w:rPr>
          <w:rFonts w:ascii="StobiSerif Regular" w:hAnsi="StobiSerif Regular" w:cs="Arial"/>
          <w:sz w:val="22"/>
          <w:szCs w:val="22"/>
        </w:rPr>
        <w:t>5</w:t>
      </w:r>
      <w:r>
        <w:rPr>
          <w:rFonts w:ascii="StobiSerif Regular" w:hAnsi="StobiSerif Regular" w:cs="Arial"/>
          <w:sz w:val="22"/>
          <w:szCs w:val="22"/>
        </w:rPr>
        <w:t xml:space="preserve"> од овој закон ќе започнат да се применуваат од 01 јануари 202</w:t>
      </w:r>
      <w:r w:rsidR="00C86E64">
        <w:rPr>
          <w:rFonts w:ascii="StobiSerif Regular" w:hAnsi="StobiSerif Regular" w:cs="Arial"/>
          <w:sz w:val="22"/>
          <w:szCs w:val="22"/>
        </w:rPr>
        <w:t>2</w:t>
      </w:r>
      <w:r>
        <w:rPr>
          <w:rFonts w:ascii="StobiSerif Regular" w:hAnsi="StobiSerif Regular" w:cs="Arial"/>
          <w:sz w:val="22"/>
          <w:szCs w:val="22"/>
        </w:rPr>
        <w:t xml:space="preserve"> година. </w:t>
      </w:r>
    </w:p>
    <w:p w14:paraId="2B43473D" w14:textId="77777777" w:rsidR="0072209E" w:rsidRDefault="0072209E">
      <w:pPr>
        <w:jc w:val="center"/>
        <w:rPr>
          <w:rFonts w:ascii="StobiSerif Regular" w:hAnsi="StobiSerif Regular" w:cs="Arial"/>
          <w:b/>
          <w:sz w:val="22"/>
          <w:szCs w:val="22"/>
        </w:rPr>
      </w:pPr>
    </w:p>
    <w:p w14:paraId="4F10AA21" w14:textId="77777777" w:rsidR="0072209E" w:rsidRDefault="0072209E">
      <w:pPr>
        <w:jc w:val="center"/>
        <w:rPr>
          <w:rFonts w:ascii="StobiSerif Regular" w:hAnsi="StobiSerif Regular" w:cs="Arial"/>
          <w:b/>
          <w:sz w:val="22"/>
          <w:szCs w:val="22"/>
        </w:rPr>
      </w:pPr>
    </w:p>
    <w:p w14:paraId="4D5B8BF4" w14:textId="77777777" w:rsidR="00E0051C" w:rsidRPr="00813DCC" w:rsidRDefault="00C45F43">
      <w:pPr>
        <w:jc w:val="center"/>
        <w:rPr>
          <w:rFonts w:ascii="StobiSerif Regular" w:hAnsi="StobiSerif Regular" w:cs="Arial"/>
          <w:b/>
          <w:sz w:val="22"/>
          <w:szCs w:val="22"/>
          <w:lang w:val="en-US"/>
        </w:rPr>
      </w:pPr>
      <w:r w:rsidRPr="00F550A2">
        <w:rPr>
          <w:rFonts w:ascii="StobiSerif Regular" w:hAnsi="StobiSerif Regular" w:cs="Arial"/>
          <w:b/>
          <w:sz w:val="22"/>
          <w:szCs w:val="22"/>
        </w:rPr>
        <w:t xml:space="preserve">Член </w:t>
      </w:r>
      <w:r w:rsidR="00314164">
        <w:rPr>
          <w:rFonts w:ascii="StobiSerif Regular" w:hAnsi="StobiSerif Regular" w:cs="Arial"/>
          <w:b/>
          <w:sz w:val="22"/>
          <w:szCs w:val="22"/>
        </w:rPr>
        <w:t>57</w:t>
      </w:r>
    </w:p>
    <w:p w14:paraId="4C14F2EC" w14:textId="77777777" w:rsidR="00D8762F" w:rsidRPr="00D8762F" w:rsidRDefault="00D8762F" w:rsidP="00D8762F">
      <w:pPr>
        <w:spacing w:before="240" w:after="120" w:line="276" w:lineRule="auto"/>
        <w:ind w:left="992" w:hanging="850"/>
        <w:jc w:val="center"/>
        <w:rPr>
          <w:rFonts w:ascii="StobiSerif Regular" w:hAnsi="StobiSerif Regular" w:cs="Arial"/>
          <w:b/>
          <w:sz w:val="22"/>
          <w:szCs w:val="22"/>
        </w:rPr>
      </w:pPr>
      <w:r w:rsidRPr="00D8762F">
        <w:rPr>
          <w:rFonts w:ascii="StobiSerif Regular" w:hAnsi="StobiSerif Regular" w:cs="Arial"/>
          <w:b/>
          <w:sz w:val="22"/>
          <w:szCs w:val="22"/>
        </w:rPr>
        <w:t xml:space="preserve">Донесување на </w:t>
      </w:r>
      <w:r>
        <w:rPr>
          <w:rFonts w:ascii="StobiSerif Regular" w:hAnsi="StobiSerif Regular" w:cs="Arial"/>
          <w:b/>
          <w:sz w:val="22"/>
          <w:szCs w:val="22"/>
        </w:rPr>
        <w:t xml:space="preserve">подзаконски </w:t>
      </w:r>
      <w:r w:rsidRPr="00D8762F">
        <w:rPr>
          <w:rFonts w:ascii="StobiSerif Regular" w:hAnsi="StobiSerif Regular" w:cs="Arial"/>
          <w:b/>
          <w:sz w:val="22"/>
          <w:szCs w:val="22"/>
        </w:rPr>
        <w:t>прописи</w:t>
      </w:r>
    </w:p>
    <w:p w14:paraId="5AB8150F" w14:textId="77777777" w:rsidR="00D8762F" w:rsidRPr="00D8762F" w:rsidRDefault="00D8762F" w:rsidP="00D8762F">
      <w:pPr>
        <w:spacing w:before="120" w:line="276" w:lineRule="auto"/>
        <w:ind w:left="142"/>
        <w:jc w:val="both"/>
        <w:rPr>
          <w:rFonts w:ascii="StobiSerif Regular" w:hAnsi="StobiSerif Regular" w:cs="Arial"/>
          <w:sz w:val="22"/>
          <w:szCs w:val="22"/>
        </w:rPr>
      </w:pPr>
      <w:r>
        <w:rPr>
          <w:rFonts w:ascii="StobiSerif Regular" w:hAnsi="StobiSerif Regular" w:cs="Arial"/>
          <w:sz w:val="22"/>
          <w:szCs w:val="22"/>
        </w:rPr>
        <w:t xml:space="preserve">(1) Подзаконските </w:t>
      </w:r>
      <w:r w:rsidRPr="00D8762F">
        <w:rPr>
          <w:rFonts w:ascii="StobiSerif Regular" w:hAnsi="StobiSerif Regular" w:cs="Arial"/>
          <w:sz w:val="22"/>
          <w:szCs w:val="22"/>
        </w:rPr>
        <w:t xml:space="preserve">прописи за извршување на овој закон ќе се донесат во рок од </w:t>
      </w:r>
      <w:r>
        <w:rPr>
          <w:rFonts w:ascii="StobiSerif Regular" w:hAnsi="StobiSerif Regular" w:cs="Arial"/>
          <w:sz w:val="22"/>
          <w:szCs w:val="22"/>
        </w:rPr>
        <w:t xml:space="preserve">една </w:t>
      </w:r>
      <w:r w:rsidRPr="00D8762F">
        <w:rPr>
          <w:rFonts w:ascii="StobiSerif Regular" w:hAnsi="StobiSerif Regular" w:cs="Arial"/>
          <w:sz w:val="22"/>
          <w:szCs w:val="22"/>
        </w:rPr>
        <w:t xml:space="preserve"> годин</w:t>
      </w:r>
      <w:r>
        <w:rPr>
          <w:rFonts w:ascii="StobiSerif Regular" w:hAnsi="StobiSerif Regular" w:cs="Arial"/>
          <w:sz w:val="22"/>
          <w:szCs w:val="22"/>
        </w:rPr>
        <w:t xml:space="preserve">а </w:t>
      </w:r>
      <w:r w:rsidRPr="00D8762F">
        <w:rPr>
          <w:rFonts w:ascii="StobiSerif Regular" w:hAnsi="StobiSerif Regular" w:cs="Arial"/>
          <w:sz w:val="22"/>
          <w:szCs w:val="22"/>
        </w:rPr>
        <w:t xml:space="preserve">од денот на влегувањето во сила на овој закон. </w:t>
      </w:r>
    </w:p>
    <w:p w14:paraId="630CCBAB" w14:textId="77777777" w:rsidR="00D8762F" w:rsidRPr="00D8762F" w:rsidRDefault="00D8762F" w:rsidP="00D8762F">
      <w:pPr>
        <w:spacing w:before="120" w:line="276" w:lineRule="auto"/>
        <w:ind w:left="142"/>
        <w:jc w:val="both"/>
        <w:rPr>
          <w:rFonts w:ascii="StobiSerif Regular" w:hAnsi="StobiSerif Regular" w:cs="Arial"/>
          <w:sz w:val="22"/>
          <w:szCs w:val="22"/>
        </w:rPr>
      </w:pPr>
      <w:r w:rsidRPr="00D8762F">
        <w:rPr>
          <w:rFonts w:ascii="StobiSerif Regular" w:hAnsi="StobiSerif Regular" w:cs="Arial"/>
          <w:sz w:val="22"/>
          <w:szCs w:val="22"/>
        </w:rPr>
        <w:lastRenderedPageBreak/>
        <w:t>(2) До денот на влегувањето во сила на подзаконските прописи од ставот (1) на овој член ќе се применуваат постојните</w:t>
      </w:r>
      <w:r>
        <w:rPr>
          <w:rFonts w:ascii="StobiSerif Regular" w:hAnsi="StobiSerif Regular" w:cs="Arial"/>
          <w:sz w:val="22"/>
          <w:szCs w:val="22"/>
        </w:rPr>
        <w:t xml:space="preserve"> подзаконски</w:t>
      </w:r>
      <w:r w:rsidRPr="00D8762F">
        <w:rPr>
          <w:rFonts w:ascii="StobiSerif Regular" w:hAnsi="StobiSerif Regular" w:cs="Arial"/>
          <w:sz w:val="22"/>
          <w:szCs w:val="22"/>
        </w:rPr>
        <w:t xml:space="preserve"> прописи.</w:t>
      </w:r>
    </w:p>
    <w:p w14:paraId="7CEE5C8C" w14:textId="77777777" w:rsidR="00FC13CF" w:rsidRDefault="00FC13CF">
      <w:pPr>
        <w:jc w:val="center"/>
        <w:rPr>
          <w:rFonts w:ascii="StobiSerif Regular" w:hAnsi="StobiSerif Regular" w:cs="Arial"/>
          <w:sz w:val="22"/>
          <w:szCs w:val="22"/>
        </w:rPr>
      </w:pPr>
    </w:p>
    <w:p w14:paraId="5F61699C" w14:textId="77777777" w:rsidR="009078AB" w:rsidRDefault="009078AB">
      <w:pPr>
        <w:jc w:val="center"/>
        <w:rPr>
          <w:rFonts w:ascii="StobiSerif Regular" w:hAnsi="StobiSerif Regular" w:cs="Arial"/>
          <w:b/>
          <w:sz w:val="22"/>
          <w:szCs w:val="22"/>
          <w:lang w:val="en-US"/>
        </w:rPr>
      </w:pPr>
    </w:p>
    <w:p w14:paraId="371D5E2A" w14:textId="77777777" w:rsidR="00E0051C" w:rsidRPr="00813DCC" w:rsidRDefault="00C45F43">
      <w:pPr>
        <w:jc w:val="center"/>
        <w:rPr>
          <w:rFonts w:ascii="StobiSerif Regular" w:hAnsi="StobiSerif Regular" w:cs="Arial"/>
          <w:b/>
          <w:sz w:val="22"/>
          <w:szCs w:val="22"/>
          <w:lang w:val="en-US"/>
        </w:rPr>
      </w:pPr>
      <w:r w:rsidRPr="009078AB">
        <w:rPr>
          <w:rFonts w:ascii="StobiSerif Regular" w:hAnsi="StobiSerif Regular" w:cs="Arial"/>
          <w:b/>
          <w:sz w:val="22"/>
          <w:szCs w:val="22"/>
        </w:rPr>
        <w:t xml:space="preserve">Член </w:t>
      </w:r>
      <w:r w:rsidR="00314164">
        <w:rPr>
          <w:rFonts w:ascii="StobiSerif Regular" w:hAnsi="StobiSerif Regular" w:cs="Arial"/>
          <w:b/>
          <w:sz w:val="22"/>
          <w:szCs w:val="22"/>
        </w:rPr>
        <w:t>58</w:t>
      </w:r>
    </w:p>
    <w:p w14:paraId="7CB23896"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 xml:space="preserve">Укинување на важноста </w:t>
      </w:r>
    </w:p>
    <w:p w14:paraId="5C31CFB2" w14:textId="77777777" w:rsidR="00314164" w:rsidRPr="00F550A2" w:rsidRDefault="00314164">
      <w:pPr>
        <w:jc w:val="center"/>
        <w:rPr>
          <w:rFonts w:ascii="StobiSerif Regular" w:hAnsi="StobiSerif Regular" w:cs="Arial"/>
          <w:b/>
          <w:sz w:val="22"/>
          <w:szCs w:val="22"/>
        </w:rPr>
      </w:pPr>
    </w:p>
    <w:p w14:paraId="7DF9CD95" w14:textId="77777777" w:rsidR="00FC13CF" w:rsidRPr="00F550A2" w:rsidRDefault="00FC13CF" w:rsidP="00FC13CF">
      <w:pPr>
        <w:jc w:val="both"/>
        <w:rPr>
          <w:rFonts w:ascii="StobiSerif Regular" w:hAnsi="StobiSerif Regular" w:cs="Arial"/>
          <w:sz w:val="22"/>
          <w:szCs w:val="22"/>
        </w:rPr>
      </w:pPr>
      <w:r w:rsidRPr="00FC13CF">
        <w:rPr>
          <w:rFonts w:ascii="StobiSerif Regular" w:hAnsi="StobiSerif Regular" w:cs="Arial"/>
          <w:sz w:val="22"/>
          <w:szCs w:val="22"/>
        </w:rPr>
        <w:t>Со денот на отпочнувањето на примената на овој закон престанува да важи Законот за</w:t>
      </w:r>
      <w:r>
        <w:rPr>
          <w:rFonts w:ascii="StobiSerif Regular" w:hAnsi="StobiSerif Regular" w:cs="Arial"/>
          <w:sz w:val="22"/>
          <w:szCs w:val="22"/>
        </w:rPr>
        <w:t xml:space="preserve"> управување со пакување и </w:t>
      </w:r>
      <w:r w:rsidRPr="00FC13CF">
        <w:rPr>
          <w:rFonts w:ascii="StobiSerif Regular" w:hAnsi="StobiSerif Regular" w:cs="Arial"/>
          <w:sz w:val="22"/>
          <w:szCs w:val="22"/>
        </w:rPr>
        <w:t>отпад</w:t>
      </w:r>
      <w:r>
        <w:rPr>
          <w:rFonts w:ascii="StobiSerif Regular" w:hAnsi="StobiSerif Regular" w:cs="Arial"/>
          <w:sz w:val="22"/>
          <w:szCs w:val="22"/>
        </w:rPr>
        <w:t xml:space="preserve"> од пакување</w:t>
      </w:r>
      <w:r w:rsidRPr="00FC13CF">
        <w:rPr>
          <w:rFonts w:ascii="StobiSerif Regular" w:hAnsi="StobiSerif Regular" w:cs="Arial"/>
          <w:sz w:val="22"/>
          <w:szCs w:val="22"/>
        </w:rPr>
        <w:t xml:space="preserve"> (“Службен весник на Република Северна Македонија” број бр. </w:t>
      </w:r>
      <w:r>
        <w:rPr>
          <w:rFonts w:ascii="StobiSerif Regular" w:hAnsi="StobiSerif Regular" w:cs="Arial"/>
          <w:sz w:val="22"/>
          <w:szCs w:val="22"/>
          <w:lang w:val="en-US"/>
        </w:rPr>
        <w:t>161</w:t>
      </w:r>
      <w:r w:rsidRPr="00FC13CF">
        <w:rPr>
          <w:rFonts w:ascii="StobiSerif Regular" w:hAnsi="StobiSerif Regular" w:cs="Arial"/>
          <w:sz w:val="22"/>
          <w:szCs w:val="22"/>
        </w:rPr>
        <w:t>/200</w:t>
      </w:r>
      <w:r>
        <w:rPr>
          <w:rFonts w:ascii="StobiSerif Regular" w:hAnsi="StobiSerif Regular" w:cs="Arial"/>
          <w:sz w:val="22"/>
          <w:szCs w:val="22"/>
          <w:lang w:val="en-US"/>
        </w:rPr>
        <w:t>9</w:t>
      </w:r>
      <w:r w:rsidRPr="00FC13CF">
        <w:rPr>
          <w:rFonts w:ascii="StobiSerif Regular" w:hAnsi="StobiSerif Regular" w:cs="Arial"/>
          <w:sz w:val="22"/>
          <w:szCs w:val="22"/>
        </w:rPr>
        <w:t>;</w:t>
      </w:r>
      <w:r>
        <w:rPr>
          <w:rFonts w:ascii="StobiSerif Regular" w:hAnsi="StobiSerif Regular" w:cs="Arial"/>
          <w:sz w:val="22"/>
          <w:szCs w:val="22"/>
          <w:lang w:val="en-US"/>
        </w:rPr>
        <w:t xml:space="preserve"> 17/2011; 47/2011; 136/2011; 6/2012; 39/2012; 163/2013; 146/2015 </w:t>
      </w:r>
      <w:r>
        <w:rPr>
          <w:rFonts w:ascii="StobiSerif Regular" w:hAnsi="StobiSerif Regular" w:cs="Arial"/>
          <w:sz w:val="22"/>
          <w:szCs w:val="22"/>
        </w:rPr>
        <w:t>и 39/2016</w:t>
      </w:r>
      <w:r w:rsidRPr="00FC13CF">
        <w:rPr>
          <w:rFonts w:ascii="StobiSerif Regular" w:hAnsi="StobiSerif Regular" w:cs="Arial"/>
          <w:sz w:val="22"/>
          <w:szCs w:val="22"/>
        </w:rPr>
        <w:t>))</w:t>
      </w:r>
      <w:r>
        <w:rPr>
          <w:rFonts w:ascii="StobiSerif Regular" w:hAnsi="StobiSerif Regular" w:cs="Arial"/>
          <w:sz w:val="22"/>
          <w:szCs w:val="22"/>
        </w:rPr>
        <w:t>.</w:t>
      </w:r>
    </w:p>
    <w:p w14:paraId="7350B8DF" w14:textId="77777777" w:rsidR="009078AB" w:rsidRDefault="009078AB">
      <w:pPr>
        <w:jc w:val="center"/>
        <w:rPr>
          <w:rFonts w:ascii="StobiSerif Regular" w:hAnsi="StobiSerif Regular" w:cs="Arial"/>
          <w:b/>
          <w:sz w:val="22"/>
          <w:szCs w:val="22"/>
          <w:lang w:val="en-US"/>
        </w:rPr>
      </w:pPr>
    </w:p>
    <w:p w14:paraId="7AD14B01" w14:textId="77777777" w:rsidR="008424C5" w:rsidRDefault="008424C5">
      <w:pPr>
        <w:jc w:val="center"/>
        <w:rPr>
          <w:rFonts w:ascii="StobiSerif Regular" w:hAnsi="StobiSerif Regular" w:cs="Arial"/>
          <w:b/>
          <w:sz w:val="22"/>
          <w:szCs w:val="22"/>
        </w:rPr>
      </w:pPr>
    </w:p>
    <w:p w14:paraId="4A375947" w14:textId="77777777" w:rsidR="00E0051C" w:rsidRPr="00813DCC" w:rsidRDefault="00C45F43">
      <w:pPr>
        <w:jc w:val="center"/>
        <w:rPr>
          <w:rFonts w:ascii="StobiSerif Regular" w:hAnsi="StobiSerif Regular" w:cs="Arial"/>
          <w:b/>
          <w:sz w:val="22"/>
          <w:szCs w:val="22"/>
          <w:lang w:val="en-US"/>
        </w:rPr>
      </w:pPr>
      <w:r w:rsidRPr="009078AB">
        <w:rPr>
          <w:rFonts w:ascii="StobiSerif Regular" w:hAnsi="StobiSerif Regular" w:cs="Arial"/>
          <w:b/>
          <w:sz w:val="22"/>
          <w:szCs w:val="22"/>
        </w:rPr>
        <w:t xml:space="preserve">Член </w:t>
      </w:r>
      <w:r w:rsidR="00314164">
        <w:rPr>
          <w:rFonts w:ascii="StobiSerif Regular" w:hAnsi="StobiSerif Regular" w:cs="Arial"/>
          <w:b/>
          <w:sz w:val="22"/>
          <w:szCs w:val="22"/>
        </w:rPr>
        <w:t>59</w:t>
      </w:r>
    </w:p>
    <w:p w14:paraId="4868D2A2" w14:textId="77777777" w:rsidR="00E0051C" w:rsidRDefault="00C45F43">
      <w:pPr>
        <w:jc w:val="center"/>
        <w:rPr>
          <w:rFonts w:ascii="StobiSerif Regular" w:hAnsi="StobiSerif Regular" w:cs="Arial"/>
          <w:b/>
          <w:sz w:val="22"/>
          <w:szCs w:val="22"/>
        </w:rPr>
      </w:pPr>
      <w:r w:rsidRPr="00F550A2">
        <w:rPr>
          <w:rFonts w:ascii="StobiSerif Regular" w:hAnsi="StobiSerif Regular" w:cs="Arial"/>
          <w:b/>
          <w:sz w:val="22"/>
          <w:szCs w:val="22"/>
        </w:rPr>
        <w:t>Влегување во сила</w:t>
      </w:r>
    </w:p>
    <w:p w14:paraId="78656285" w14:textId="77777777" w:rsidR="00314164" w:rsidRPr="00F550A2" w:rsidRDefault="00314164">
      <w:pPr>
        <w:jc w:val="center"/>
        <w:rPr>
          <w:rFonts w:ascii="StobiSerif Regular" w:hAnsi="StobiSerif Regular" w:cs="Arial"/>
          <w:b/>
          <w:sz w:val="22"/>
          <w:szCs w:val="22"/>
        </w:rPr>
      </w:pPr>
    </w:p>
    <w:p w14:paraId="64818811" w14:textId="77777777" w:rsidR="00E0051C" w:rsidRDefault="00157A7D">
      <w:pPr>
        <w:jc w:val="both"/>
        <w:rPr>
          <w:rFonts w:ascii="StobiSerif Regular" w:hAnsi="StobiSerif Regular" w:cs="Arial"/>
          <w:sz w:val="22"/>
          <w:szCs w:val="22"/>
        </w:rPr>
      </w:pPr>
      <w:r>
        <w:rPr>
          <w:rFonts w:ascii="StobiSerif Regular" w:hAnsi="StobiSerif Regular" w:cs="Arial"/>
          <w:sz w:val="22"/>
          <w:szCs w:val="22"/>
        </w:rPr>
        <w:t xml:space="preserve">(1) </w:t>
      </w:r>
      <w:r w:rsidR="00C45F43" w:rsidRPr="00F550A2">
        <w:rPr>
          <w:rFonts w:ascii="StobiSerif Regular" w:hAnsi="StobiSerif Regular" w:cs="Arial"/>
          <w:sz w:val="22"/>
          <w:szCs w:val="22"/>
        </w:rPr>
        <w:t>Овој закон влегува во сила</w:t>
      </w:r>
      <w:r w:rsidR="00AF6233">
        <w:rPr>
          <w:rFonts w:ascii="StobiSerif Regular" w:hAnsi="StobiSerif Regular" w:cs="Arial"/>
          <w:sz w:val="22"/>
          <w:szCs w:val="22"/>
        </w:rPr>
        <w:t xml:space="preserve"> во рок од</w:t>
      </w:r>
      <w:r w:rsidR="00C45F43" w:rsidRPr="00F550A2">
        <w:rPr>
          <w:rFonts w:ascii="StobiSerif Regular" w:hAnsi="StobiSerif Regular" w:cs="Arial"/>
          <w:sz w:val="22"/>
          <w:szCs w:val="22"/>
        </w:rPr>
        <w:t xml:space="preserve"> осум дена </w:t>
      </w:r>
      <w:r w:rsidR="00AF6233">
        <w:rPr>
          <w:rFonts w:ascii="StobiSerif Regular" w:hAnsi="StobiSerif Regular" w:cs="Arial"/>
          <w:sz w:val="22"/>
          <w:szCs w:val="22"/>
        </w:rPr>
        <w:t xml:space="preserve">од денот на </w:t>
      </w:r>
      <w:r w:rsidR="00C45F43" w:rsidRPr="00F550A2">
        <w:rPr>
          <w:rFonts w:ascii="StobiSerif Regular" w:hAnsi="StobiSerif Regular" w:cs="Arial"/>
          <w:sz w:val="22"/>
          <w:szCs w:val="22"/>
        </w:rPr>
        <w:t>објавување</w:t>
      </w:r>
      <w:r w:rsidR="00AF6233">
        <w:rPr>
          <w:rFonts w:ascii="StobiSerif Regular" w:hAnsi="StobiSerif Regular" w:cs="Arial"/>
          <w:sz w:val="22"/>
          <w:szCs w:val="22"/>
        </w:rPr>
        <w:t>то</w:t>
      </w:r>
      <w:r w:rsidR="00C45F43" w:rsidRPr="00F550A2">
        <w:rPr>
          <w:rFonts w:ascii="StobiSerif Regular" w:hAnsi="StobiSerif Regular" w:cs="Arial"/>
          <w:sz w:val="22"/>
          <w:szCs w:val="22"/>
        </w:rPr>
        <w:t xml:space="preserve"> во „Службен Весник</w:t>
      </w:r>
      <w:r w:rsidR="00AF6233">
        <w:rPr>
          <w:rFonts w:ascii="StobiSerif Regular" w:hAnsi="StobiSerif Regular" w:cs="Arial"/>
          <w:sz w:val="22"/>
          <w:szCs w:val="22"/>
        </w:rPr>
        <w:t xml:space="preserve"> на Република Северна Македонија</w:t>
      </w:r>
      <w:r w:rsidR="00C45F43" w:rsidRPr="00F550A2">
        <w:rPr>
          <w:rFonts w:ascii="StobiSerif Regular" w:hAnsi="StobiSerif Regular" w:cs="Arial"/>
          <w:sz w:val="22"/>
          <w:szCs w:val="22"/>
        </w:rPr>
        <w:t xml:space="preserve">“ а ќе почне да се применува </w:t>
      </w:r>
      <w:r w:rsidR="00AF6233">
        <w:rPr>
          <w:rFonts w:ascii="StobiSerif Regular" w:hAnsi="StobiSerif Regular" w:cs="Arial"/>
          <w:sz w:val="22"/>
          <w:szCs w:val="22"/>
        </w:rPr>
        <w:t>од</w:t>
      </w:r>
      <w:r w:rsidR="00AF6233" w:rsidRPr="00F550A2">
        <w:rPr>
          <w:rFonts w:ascii="StobiSerif Regular" w:hAnsi="StobiSerif Regular" w:cs="Arial"/>
          <w:sz w:val="22"/>
          <w:szCs w:val="22"/>
        </w:rPr>
        <w:t xml:space="preserve"> </w:t>
      </w:r>
      <w:r w:rsidR="00C45F43" w:rsidRPr="00F550A2">
        <w:rPr>
          <w:rFonts w:ascii="StobiSerif Regular" w:hAnsi="StobiSerif Regular" w:cs="Arial"/>
          <w:sz w:val="22"/>
          <w:szCs w:val="22"/>
        </w:rPr>
        <w:t xml:space="preserve">1 </w:t>
      </w:r>
      <w:r w:rsidR="00B721E7">
        <w:rPr>
          <w:rFonts w:ascii="StobiSerif Regular" w:hAnsi="StobiSerif Regular" w:cs="Arial"/>
          <w:sz w:val="22"/>
          <w:szCs w:val="22"/>
        </w:rPr>
        <w:t xml:space="preserve">јули </w:t>
      </w:r>
      <w:r w:rsidR="00B721E7" w:rsidRPr="00F550A2">
        <w:rPr>
          <w:rFonts w:ascii="StobiSerif Regular" w:hAnsi="StobiSerif Regular" w:cs="Arial"/>
          <w:sz w:val="22"/>
          <w:szCs w:val="22"/>
        </w:rPr>
        <w:t xml:space="preserve"> </w:t>
      </w:r>
      <w:r w:rsidR="00C45F43" w:rsidRPr="00F550A2">
        <w:rPr>
          <w:rFonts w:ascii="StobiSerif Regular" w:hAnsi="StobiSerif Regular" w:cs="Arial"/>
          <w:sz w:val="22"/>
          <w:szCs w:val="22"/>
        </w:rPr>
        <w:t>20</w:t>
      </w:r>
      <w:r w:rsidR="003C1D7B">
        <w:rPr>
          <w:rFonts w:ascii="StobiSerif Regular" w:hAnsi="StobiSerif Regular" w:cs="Arial"/>
          <w:sz w:val="22"/>
          <w:szCs w:val="22"/>
          <w:lang w:val="en-US"/>
        </w:rPr>
        <w:t>2</w:t>
      </w:r>
      <w:r w:rsidR="003C1D7B">
        <w:rPr>
          <w:rFonts w:ascii="StobiSerif Regular" w:hAnsi="StobiSerif Regular" w:cs="Arial"/>
          <w:sz w:val="22"/>
          <w:szCs w:val="22"/>
        </w:rPr>
        <w:t>0</w:t>
      </w:r>
      <w:r w:rsidR="00AF6233">
        <w:rPr>
          <w:rFonts w:ascii="StobiSerif Regular" w:hAnsi="StobiSerif Regular" w:cs="Arial"/>
          <w:sz w:val="22"/>
          <w:szCs w:val="22"/>
        </w:rPr>
        <w:t xml:space="preserve"> година</w:t>
      </w:r>
      <w:r w:rsidR="00C45F43" w:rsidRPr="00F550A2">
        <w:rPr>
          <w:rFonts w:ascii="StobiSerif Regular" w:hAnsi="StobiSerif Regular" w:cs="Arial"/>
          <w:sz w:val="22"/>
          <w:szCs w:val="22"/>
        </w:rPr>
        <w:t>.</w:t>
      </w:r>
    </w:p>
    <w:p w14:paraId="584DE8D7" w14:textId="77777777" w:rsidR="00157A7D" w:rsidRDefault="00157A7D">
      <w:pPr>
        <w:jc w:val="both"/>
        <w:rPr>
          <w:rFonts w:ascii="StobiSerif Regular" w:hAnsi="StobiSerif Regular" w:cs="Arial"/>
          <w:sz w:val="22"/>
          <w:szCs w:val="22"/>
        </w:rPr>
      </w:pPr>
      <w:r w:rsidRPr="00B721E7">
        <w:rPr>
          <w:rFonts w:ascii="StobiSerif Regular" w:hAnsi="StobiSerif Regular" w:cs="Arial"/>
          <w:sz w:val="22"/>
          <w:szCs w:val="22"/>
        </w:rPr>
        <w:t>(</w:t>
      </w:r>
      <w:r w:rsidRPr="00AF37E8">
        <w:rPr>
          <w:rFonts w:ascii="StobiSerif Regular" w:hAnsi="StobiSerif Regular" w:cs="Arial"/>
          <w:sz w:val="22"/>
          <w:szCs w:val="22"/>
        </w:rPr>
        <w:t xml:space="preserve">2) Одредбите од член 10 од овој закон ќе почнат да се применуваат од </w:t>
      </w:r>
      <w:r w:rsidR="00B721E7">
        <w:rPr>
          <w:rFonts w:ascii="StobiSerif Regular" w:hAnsi="StobiSerif Regular" w:cs="Arial"/>
          <w:sz w:val="22"/>
          <w:szCs w:val="22"/>
        </w:rPr>
        <w:t>1</w:t>
      </w:r>
      <w:r w:rsidR="00B721E7" w:rsidRPr="00AF37E8">
        <w:rPr>
          <w:rFonts w:ascii="StobiSerif Regular" w:hAnsi="StobiSerif Regular" w:cs="Arial"/>
          <w:sz w:val="22"/>
          <w:szCs w:val="22"/>
        </w:rPr>
        <w:t xml:space="preserve"> </w:t>
      </w:r>
      <w:r w:rsidRPr="00AF37E8">
        <w:rPr>
          <w:rFonts w:ascii="StobiSerif Regular" w:hAnsi="StobiSerif Regular" w:cs="Arial"/>
          <w:sz w:val="22"/>
          <w:szCs w:val="22"/>
        </w:rPr>
        <w:t>ј</w:t>
      </w:r>
      <w:r w:rsidR="00B721E7">
        <w:rPr>
          <w:rFonts w:ascii="StobiSerif Regular" w:hAnsi="StobiSerif Regular" w:cs="Arial"/>
          <w:sz w:val="22"/>
          <w:szCs w:val="22"/>
        </w:rPr>
        <w:t>ан</w:t>
      </w:r>
      <w:r w:rsidRPr="00AF37E8">
        <w:rPr>
          <w:rFonts w:ascii="StobiSerif Regular" w:hAnsi="StobiSerif Regular" w:cs="Arial"/>
          <w:sz w:val="22"/>
          <w:szCs w:val="22"/>
        </w:rPr>
        <w:t>у</w:t>
      </w:r>
      <w:r w:rsidR="00B721E7">
        <w:rPr>
          <w:rFonts w:ascii="StobiSerif Regular" w:hAnsi="StobiSerif Regular" w:cs="Arial"/>
          <w:sz w:val="22"/>
          <w:szCs w:val="22"/>
        </w:rPr>
        <w:t>ар</w:t>
      </w:r>
      <w:r w:rsidRPr="00AF37E8">
        <w:rPr>
          <w:rFonts w:ascii="StobiSerif Regular" w:hAnsi="StobiSerif Regular" w:cs="Arial"/>
          <w:sz w:val="22"/>
          <w:szCs w:val="22"/>
        </w:rPr>
        <w:t xml:space="preserve">и </w:t>
      </w:r>
      <w:r w:rsidR="00B721E7" w:rsidRPr="00AF37E8">
        <w:rPr>
          <w:rFonts w:ascii="StobiSerif Regular" w:hAnsi="StobiSerif Regular" w:cs="Arial"/>
          <w:sz w:val="22"/>
          <w:szCs w:val="22"/>
        </w:rPr>
        <w:t>202</w:t>
      </w:r>
      <w:r w:rsidR="00B721E7">
        <w:rPr>
          <w:rFonts w:ascii="StobiSerif Regular" w:hAnsi="StobiSerif Regular" w:cs="Arial"/>
          <w:sz w:val="22"/>
          <w:szCs w:val="22"/>
        </w:rPr>
        <w:t>1</w:t>
      </w:r>
      <w:r w:rsidR="00B721E7" w:rsidRPr="00AF37E8">
        <w:rPr>
          <w:rFonts w:ascii="StobiSerif Regular" w:hAnsi="StobiSerif Regular" w:cs="Arial"/>
          <w:sz w:val="22"/>
          <w:szCs w:val="22"/>
        </w:rPr>
        <w:t xml:space="preserve"> </w:t>
      </w:r>
      <w:r w:rsidRPr="00AF37E8">
        <w:rPr>
          <w:rFonts w:ascii="StobiSerif Regular" w:hAnsi="StobiSerif Regular" w:cs="Arial"/>
          <w:sz w:val="22"/>
          <w:szCs w:val="22"/>
        </w:rPr>
        <w:t>година.</w:t>
      </w:r>
    </w:p>
    <w:p w14:paraId="3FEA52D4" w14:textId="77777777" w:rsidR="00FC13CF" w:rsidRDefault="00FC13CF">
      <w:pPr>
        <w:jc w:val="both"/>
        <w:rPr>
          <w:rFonts w:ascii="StobiSerif Regular" w:hAnsi="StobiSerif Regular" w:cs="Arial"/>
          <w:sz w:val="22"/>
          <w:szCs w:val="22"/>
        </w:rPr>
      </w:pPr>
    </w:p>
    <w:p w14:paraId="1B7856E0" w14:textId="77777777" w:rsidR="00E0051C" w:rsidRPr="00F550A2" w:rsidRDefault="00E0051C">
      <w:pPr>
        <w:rPr>
          <w:rFonts w:ascii="StobiSerif Regular" w:hAnsi="StobiSerif Regular" w:cs="Arial"/>
          <w:sz w:val="22"/>
          <w:szCs w:val="22"/>
        </w:rPr>
      </w:pPr>
    </w:p>
    <w:p w14:paraId="72A98A44" w14:textId="77777777" w:rsidR="00E0051C" w:rsidRPr="00F550A2" w:rsidRDefault="00E0051C">
      <w:pPr>
        <w:rPr>
          <w:rFonts w:ascii="StobiSerif Regular" w:hAnsi="StobiSerif Regular" w:cs="Arial"/>
          <w:sz w:val="22"/>
          <w:szCs w:val="22"/>
        </w:rPr>
      </w:pPr>
    </w:p>
    <w:p w14:paraId="6D2A4A10" w14:textId="77777777" w:rsidR="00E0051C" w:rsidRPr="00F550A2" w:rsidRDefault="00E0051C">
      <w:pPr>
        <w:rPr>
          <w:rFonts w:ascii="StobiSerif Regular" w:hAnsi="StobiSerif Regular" w:cs="Arial"/>
          <w:sz w:val="22"/>
          <w:szCs w:val="22"/>
        </w:rPr>
      </w:pPr>
    </w:p>
    <w:p w14:paraId="0A682F4B" w14:textId="77777777" w:rsidR="00E0051C" w:rsidRPr="00F550A2" w:rsidRDefault="00E0051C">
      <w:pPr>
        <w:jc w:val="both"/>
        <w:rPr>
          <w:rFonts w:ascii="StobiSerif Regular" w:hAnsi="StobiSerif Regular" w:cs="Arial"/>
          <w:sz w:val="22"/>
          <w:szCs w:val="22"/>
        </w:rPr>
      </w:pPr>
    </w:p>
    <w:sectPr w:rsidR="00E0051C" w:rsidRPr="00F550A2" w:rsidSect="0096541E">
      <w:footerReference w:type="even" r:id="rId8"/>
      <w:footerReference w:type="default" r:id="rId9"/>
      <w:footnotePr>
        <w:numFmt w:val="chicago"/>
      </w:footnotePr>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F640" w14:textId="77777777" w:rsidR="0093036B" w:rsidRDefault="0093036B">
      <w:r>
        <w:separator/>
      </w:r>
    </w:p>
  </w:endnote>
  <w:endnote w:type="continuationSeparator" w:id="0">
    <w:p w14:paraId="415DCD12" w14:textId="77777777" w:rsidR="0093036B" w:rsidRDefault="0093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BF" w14:textId="77777777" w:rsidR="0044468D" w:rsidRDefault="0044468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5E70884B" w14:textId="77777777" w:rsidR="0044468D" w:rsidRDefault="0044468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017F" w14:textId="77777777" w:rsidR="0044468D" w:rsidRDefault="0044468D">
    <w:pPr>
      <w:pBdr>
        <w:top w:val="single" w:sz="4" w:space="1" w:color="000000"/>
        <w:left w:val="nil"/>
        <w:bottom w:val="nil"/>
        <w:right w:val="nil"/>
        <w:between w:val="nil"/>
      </w:pBdr>
      <w:tabs>
        <w:tab w:val="right" w:pos="8364"/>
      </w:tabs>
      <w:ind w:right="-53"/>
      <w:rPr>
        <w:rFonts w:ascii="Arial" w:eastAsia="Arial" w:hAnsi="Arial" w:cs="Arial"/>
        <w:color w:val="000000"/>
        <w:sz w:val="18"/>
        <w:szCs w:val="18"/>
      </w:rPr>
    </w:pPr>
    <w:r>
      <w:rPr>
        <w:rFonts w:ascii="Arial" w:eastAsia="Arial" w:hAnsi="Arial" w:cs="Arial"/>
        <w:b/>
        <w:color w:val="000000"/>
      </w:rPr>
      <w:tab/>
    </w:r>
    <w:r>
      <w:rPr>
        <w:rFonts w:ascii="Arial" w:eastAsia="Arial" w:hAnsi="Arial" w:cs="Arial"/>
        <w:b/>
        <w:color w:val="000000"/>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35D37">
      <w:rPr>
        <w:rFonts w:ascii="Arial" w:eastAsia="Arial" w:hAnsi="Arial" w:cs="Arial"/>
        <w:noProof/>
        <w:color w:val="000000"/>
        <w:sz w:val="18"/>
        <w:szCs w:val="18"/>
      </w:rPr>
      <w:t>17</w:t>
    </w:r>
    <w:r>
      <w:rPr>
        <w:rFonts w:ascii="Arial" w:eastAsia="Arial" w:hAnsi="Arial" w:cs="Arial"/>
        <w:color w:val="000000"/>
        <w:sz w:val="18"/>
        <w:szCs w:val="18"/>
      </w:rPr>
      <w:fldChar w:fldCharType="end"/>
    </w:r>
    <w:r>
      <w:rPr>
        <w:rFonts w:ascii="Arial" w:eastAsia="Arial" w:hAnsi="Arial" w:cs="Arial"/>
        <w:color w:val="000000"/>
        <w:sz w:val="18"/>
        <w:szCs w:val="18"/>
      </w:rPr>
      <w:t xml:space="preserve"> од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835D37">
      <w:rPr>
        <w:rFonts w:ascii="Arial" w:eastAsia="Arial" w:hAnsi="Arial" w:cs="Arial"/>
        <w:noProof/>
        <w:color w:val="000000"/>
        <w:sz w:val="18"/>
        <w:szCs w:val="18"/>
      </w:rPr>
      <w:t>48</w:t>
    </w:r>
    <w:r>
      <w:rPr>
        <w:rFonts w:ascii="Arial" w:eastAsia="Arial" w:hAnsi="Arial" w:cs="Arial"/>
        <w:color w:val="000000"/>
        <w:sz w:val="18"/>
        <w:szCs w:val="18"/>
      </w:rPr>
      <w:fldChar w:fldCharType="end"/>
    </w:r>
  </w:p>
  <w:p w14:paraId="36F042CC" w14:textId="77777777" w:rsidR="0044468D" w:rsidRDefault="0044468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140A6" w14:textId="77777777" w:rsidR="0093036B" w:rsidRDefault="0093036B">
      <w:r>
        <w:separator/>
      </w:r>
    </w:p>
  </w:footnote>
  <w:footnote w:type="continuationSeparator" w:id="0">
    <w:p w14:paraId="7ED49097" w14:textId="77777777" w:rsidR="0093036B" w:rsidRDefault="0093036B">
      <w:r>
        <w:continuationSeparator/>
      </w:r>
    </w:p>
  </w:footnote>
  <w:footnote w:id="1">
    <w:p w14:paraId="6253C0D3" w14:textId="77777777" w:rsidR="0044468D" w:rsidRPr="00643D06" w:rsidRDefault="0044468D" w:rsidP="006F76DE">
      <w:pPr>
        <w:spacing w:before="240"/>
        <w:rPr>
          <w:rFonts w:ascii="StobiSerif Regular" w:hAnsi="StobiSerif Regular" w:cs="Arial"/>
          <w:sz w:val="18"/>
          <w:szCs w:val="18"/>
        </w:rPr>
      </w:pPr>
      <w:r w:rsidRPr="006F76DE">
        <w:rPr>
          <w:rFonts w:ascii="StobiSerif Regular" w:hAnsi="StobiSerif Regular" w:cs="Arial"/>
          <w:sz w:val="18"/>
          <w:szCs w:val="18"/>
        </w:rPr>
        <w:footnoteRef/>
      </w:r>
      <w:r w:rsidRPr="006F76DE">
        <w:rPr>
          <w:rFonts w:ascii="StobiSerif Regular" w:hAnsi="StobiSerif Regular" w:cs="Arial"/>
          <w:sz w:val="18"/>
          <w:szCs w:val="18"/>
        </w:rPr>
        <w:t xml:space="preserve"> Во овој закон се </w:t>
      </w:r>
      <w:proofErr w:type="spellStart"/>
      <w:r w:rsidRPr="006F76DE">
        <w:rPr>
          <w:rFonts w:ascii="StobiSerif Regular" w:hAnsi="StobiSerif Regular" w:cs="Arial"/>
          <w:sz w:val="18"/>
          <w:szCs w:val="18"/>
        </w:rPr>
        <w:t>транспонираат</w:t>
      </w:r>
      <w:proofErr w:type="spellEnd"/>
      <w:r w:rsidRPr="006F76DE">
        <w:rPr>
          <w:rFonts w:ascii="StobiSerif Regular" w:hAnsi="StobiSerif Regular" w:cs="Arial"/>
          <w:sz w:val="18"/>
          <w:szCs w:val="18"/>
        </w:rPr>
        <w:t xml:space="preserve"> одредбите од Директивата на Европскиот парламент и на Советот</w:t>
      </w:r>
      <w:r>
        <w:rPr>
          <w:rFonts w:ascii="StobiSerif Regular" w:hAnsi="StobiSerif Regular" w:cs="Arial"/>
          <w:sz w:val="18"/>
          <w:szCs w:val="18"/>
        </w:rPr>
        <w:t xml:space="preserve"> </w:t>
      </w:r>
      <w:r w:rsidRPr="005164F1">
        <w:rPr>
          <w:rFonts w:ascii="StobiSerif Regular" w:hAnsi="StobiSerif Regular" w:cs="Arial"/>
          <w:sz w:val="18"/>
          <w:szCs w:val="18"/>
        </w:rPr>
        <w:t xml:space="preserve">од 20 </w:t>
      </w:r>
      <w:r>
        <w:rPr>
          <w:rFonts w:ascii="StobiSerif Regular" w:hAnsi="StobiSerif Regular" w:cs="Arial"/>
          <w:sz w:val="18"/>
          <w:szCs w:val="18"/>
        </w:rPr>
        <w:t>Д</w:t>
      </w:r>
      <w:r w:rsidRPr="006F76DE">
        <w:rPr>
          <w:rFonts w:ascii="StobiSerif Regular" w:hAnsi="StobiSerif Regular" w:cs="Arial"/>
          <w:sz w:val="18"/>
          <w:szCs w:val="18"/>
        </w:rPr>
        <w:t>екември 1994 година за пакување и за отпад од пакување (94/62/EC)</w:t>
      </w:r>
      <w:r>
        <w:rPr>
          <w:rFonts w:ascii="StobiSerif Regular" w:hAnsi="StobiSerif Regular" w:cs="Arial"/>
          <w:sz w:val="18"/>
          <w:szCs w:val="18"/>
          <w:lang w:val="en-US"/>
        </w:rPr>
        <w:t xml:space="preserve"> </w:t>
      </w:r>
      <w:r>
        <w:rPr>
          <w:rFonts w:ascii="StobiSerif Regular" w:hAnsi="StobiSerif Regular" w:cs="Arial"/>
          <w:sz w:val="18"/>
          <w:szCs w:val="18"/>
        </w:rPr>
        <w:t>како и измените и дополнувањата на ова Директива</w:t>
      </w:r>
    </w:p>
    <w:p w14:paraId="4219369E" w14:textId="77777777" w:rsidR="0044468D" w:rsidRDefault="004446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01F"/>
    <w:multiLevelType w:val="hybridMultilevel"/>
    <w:tmpl w:val="2ACE9398"/>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02DF"/>
    <w:multiLevelType w:val="hybridMultilevel"/>
    <w:tmpl w:val="931E4D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04AAB"/>
    <w:multiLevelType w:val="hybridMultilevel"/>
    <w:tmpl w:val="B33EBDB8"/>
    <w:lvl w:ilvl="0" w:tplc="4AA2A09C">
      <w:start w:val="5"/>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DE13172"/>
    <w:multiLevelType w:val="hybridMultilevel"/>
    <w:tmpl w:val="4782C2EC"/>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A6601"/>
    <w:multiLevelType w:val="hybridMultilevel"/>
    <w:tmpl w:val="11FC53D6"/>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585"/>
    <w:multiLevelType w:val="hybridMultilevel"/>
    <w:tmpl w:val="F5B023AC"/>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36B4"/>
    <w:multiLevelType w:val="hybridMultilevel"/>
    <w:tmpl w:val="1CC4CDB4"/>
    <w:lvl w:ilvl="0" w:tplc="1950553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CDD08FA"/>
    <w:multiLevelType w:val="hybridMultilevel"/>
    <w:tmpl w:val="C7CECEF0"/>
    <w:lvl w:ilvl="0" w:tplc="29B2DFA8">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85342"/>
    <w:multiLevelType w:val="hybridMultilevel"/>
    <w:tmpl w:val="6C4ACCF2"/>
    <w:lvl w:ilvl="0" w:tplc="12222620">
      <w:start w:val="1"/>
      <w:numFmt w:val="decimal"/>
      <w:lvlText w:val="%1)"/>
      <w:lvlJc w:val="left"/>
      <w:pPr>
        <w:ind w:left="720" w:hanging="360"/>
      </w:pPr>
      <w:rPr>
        <w:rFonts w:ascii="StobiSerif Regular" w:eastAsia="Arial" w:hAnsi="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A7840"/>
    <w:multiLevelType w:val="hybridMultilevel"/>
    <w:tmpl w:val="1854BDB6"/>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D0B1C"/>
    <w:multiLevelType w:val="hybridMultilevel"/>
    <w:tmpl w:val="3794B36E"/>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F1918DC"/>
    <w:multiLevelType w:val="hybridMultilevel"/>
    <w:tmpl w:val="C86A0B62"/>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12C2478"/>
    <w:multiLevelType w:val="hybridMultilevel"/>
    <w:tmpl w:val="1CC4CDB4"/>
    <w:lvl w:ilvl="0" w:tplc="1950553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1B47C86"/>
    <w:multiLevelType w:val="hybridMultilevel"/>
    <w:tmpl w:val="025E0922"/>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C638B"/>
    <w:multiLevelType w:val="hybridMultilevel"/>
    <w:tmpl w:val="13F4EE4E"/>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87695"/>
    <w:multiLevelType w:val="hybridMultilevel"/>
    <w:tmpl w:val="E428548C"/>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E57DA"/>
    <w:multiLevelType w:val="hybridMultilevel"/>
    <w:tmpl w:val="3794B36E"/>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E6233F"/>
    <w:multiLevelType w:val="hybridMultilevel"/>
    <w:tmpl w:val="EA78B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A401F"/>
    <w:multiLevelType w:val="hybridMultilevel"/>
    <w:tmpl w:val="B88C43F0"/>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8C325B2"/>
    <w:multiLevelType w:val="hybridMultilevel"/>
    <w:tmpl w:val="806AF6FA"/>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9BF73CC"/>
    <w:multiLevelType w:val="hybridMultilevel"/>
    <w:tmpl w:val="6C4ACCF2"/>
    <w:lvl w:ilvl="0" w:tplc="12222620">
      <w:start w:val="1"/>
      <w:numFmt w:val="decimal"/>
      <w:lvlText w:val="%1)"/>
      <w:lvlJc w:val="left"/>
      <w:pPr>
        <w:ind w:left="720" w:hanging="360"/>
      </w:pPr>
      <w:rPr>
        <w:rFonts w:ascii="StobiSerif Regular" w:eastAsia="Arial" w:hAnsi="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00C1"/>
    <w:multiLevelType w:val="hybridMultilevel"/>
    <w:tmpl w:val="B88C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2272B"/>
    <w:multiLevelType w:val="multilevel"/>
    <w:tmpl w:val="B6ECF0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26C4EDE"/>
    <w:multiLevelType w:val="hybridMultilevel"/>
    <w:tmpl w:val="22AA5E0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4B0282D"/>
    <w:multiLevelType w:val="multilevel"/>
    <w:tmpl w:val="DB586B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63D273F"/>
    <w:multiLevelType w:val="hybridMultilevel"/>
    <w:tmpl w:val="9646893E"/>
    <w:lvl w:ilvl="0" w:tplc="2E224C2E">
      <w:numFmt w:val="bullet"/>
      <w:lvlText w:val="-"/>
      <w:lvlJc w:val="left"/>
      <w:pPr>
        <w:ind w:left="769" w:hanging="360"/>
      </w:pPr>
      <w:rPr>
        <w:rFonts w:ascii="Arial" w:eastAsia="Times New Roman" w:hAnsi="Arial" w:cs="Aria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58642C71"/>
    <w:multiLevelType w:val="hybridMultilevel"/>
    <w:tmpl w:val="69E4B3F6"/>
    <w:lvl w:ilvl="0" w:tplc="04090011">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15:restartNumberingAfterBreak="0">
    <w:nsid w:val="58707C04"/>
    <w:multiLevelType w:val="hybridMultilevel"/>
    <w:tmpl w:val="DBF865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157B2"/>
    <w:multiLevelType w:val="hybridMultilevel"/>
    <w:tmpl w:val="3CE0A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70052"/>
    <w:multiLevelType w:val="hybridMultilevel"/>
    <w:tmpl w:val="E5DCAA74"/>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0265B"/>
    <w:multiLevelType w:val="hybridMultilevel"/>
    <w:tmpl w:val="79181D4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8775C68"/>
    <w:multiLevelType w:val="hybridMultilevel"/>
    <w:tmpl w:val="749E736E"/>
    <w:lvl w:ilvl="0" w:tplc="7026E0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16EF"/>
    <w:multiLevelType w:val="hybridMultilevel"/>
    <w:tmpl w:val="FA70391C"/>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31E2A"/>
    <w:multiLevelType w:val="hybridMultilevel"/>
    <w:tmpl w:val="B7C8EFD0"/>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66B1B"/>
    <w:multiLevelType w:val="hybridMultilevel"/>
    <w:tmpl w:val="7E32B100"/>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E2E54"/>
    <w:multiLevelType w:val="hybridMultilevel"/>
    <w:tmpl w:val="B4908FEC"/>
    <w:lvl w:ilvl="0" w:tplc="2E224C2E">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63E05"/>
    <w:multiLevelType w:val="hybridMultilevel"/>
    <w:tmpl w:val="18AE4632"/>
    <w:lvl w:ilvl="0" w:tplc="1BA03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3280C"/>
    <w:multiLevelType w:val="hybridMultilevel"/>
    <w:tmpl w:val="A5B216EE"/>
    <w:lvl w:ilvl="0" w:tplc="EF02AF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31743D"/>
    <w:multiLevelType w:val="hybridMultilevel"/>
    <w:tmpl w:val="42368C7A"/>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0"/>
  </w:num>
  <w:num w:numId="4">
    <w:abstractNumId w:val="33"/>
  </w:num>
  <w:num w:numId="5">
    <w:abstractNumId w:val="35"/>
  </w:num>
  <w:num w:numId="6">
    <w:abstractNumId w:val="30"/>
  </w:num>
  <w:num w:numId="7">
    <w:abstractNumId w:val="19"/>
  </w:num>
  <w:num w:numId="8">
    <w:abstractNumId w:val="2"/>
  </w:num>
  <w:num w:numId="9">
    <w:abstractNumId w:val="32"/>
  </w:num>
  <w:num w:numId="10">
    <w:abstractNumId w:val="14"/>
  </w:num>
  <w:num w:numId="11">
    <w:abstractNumId w:val="5"/>
  </w:num>
  <w:num w:numId="12">
    <w:abstractNumId w:val="3"/>
  </w:num>
  <w:num w:numId="13">
    <w:abstractNumId w:val="29"/>
  </w:num>
  <w:num w:numId="14">
    <w:abstractNumId w:val="38"/>
  </w:num>
  <w:num w:numId="15">
    <w:abstractNumId w:val="13"/>
  </w:num>
  <w:num w:numId="16">
    <w:abstractNumId w:val="4"/>
  </w:num>
  <w:num w:numId="17">
    <w:abstractNumId w:val="9"/>
  </w:num>
  <w:num w:numId="18">
    <w:abstractNumId w:val="34"/>
  </w:num>
  <w:num w:numId="19">
    <w:abstractNumId w:val="10"/>
  </w:num>
  <w:num w:numId="20">
    <w:abstractNumId w:val="12"/>
  </w:num>
  <w:num w:numId="21">
    <w:abstractNumId w:val="21"/>
  </w:num>
  <w:num w:numId="22">
    <w:abstractNumId w:val="20"/>
  </w:num>
  <w:num w:numId="23">
    <w:abstractNumId w:val="28"/>
  </w:num>
  <w:num w:numId="24">
    <w:abstractNumId w:val="17"/>
  </w:num>
  <w:num w:numId="25">
    <w:abstractNumId w:val="36"/>
  </w:num>
  <w:num w:numId="26">
    <w:abstractNumId w:val="7"/>
  </w:num>
  <w:num w:numId="27">
    <w:abstractNumId w:val="23"/>
  </w:num>
  <w:num w:numId="28">
    <w:abstractNumId w:val="1"/>
  </w:num>
  <w:num w:numId="29">
    <w:abstractNumId w:val="6"/>
  </w:num>
  <w:num w:numId="30">
    <w:abstractNumId w:val="18"/>
  </w:num>
  <w:num w:numId="31">
    <w:abstractNumId w:val="16"/>
  </w:num>
  <w:num w:numId="32">
    <w:abstractNumId w:val="11"/>
  </w:num>
  <w:num w:numId="33">
    <w:abstractNumId w:val="8"/>
  </w:num>
  <w:num w:numId="34">
    <w:abstractNumId w:val="25"/>
  </w:num>
  <w:num w:numId="35">
    <w:abstractNumId w:val="15"/>
  </w:num>
  <w:num w:numId="36">
    <w:abstractNumId w:val="37"/>
  </w:num>
  <w:num w:numId="37">
    <w:abstractNumId w:val="26"/>
  </w:num>
  <w:num w:numId="38">
    <w:abstractNumId w:val="27"/>
  </w:num>
  <w:num w:numId="39">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1C"/>
    <w:rsid w:val="0000005B"/>
    <w:rsid w:val="000007CA"/>
    <w:rsid w:val="00001CDE"/>
    <w:rsid w:val="00002488"/>
    <w:rsid w:val="0000264D"/>
    <w:rsid w:val="00003DFD"/>
    <w:rsid w:val="000055AD"/>
    <w:rsid w:val="0000630F"/>
    <w:rsid w:val="00013C3F"/>
    <w:rsid w:val="00013FD9"/>
    <w:rsid w:val="000150F2"/>
    <w:rsid w:val="000167C2"/>
    <w:rsid w:val="00021A60"/>
    <w:rsid w:val="00022468"/>
    <w:rsid w:val="00022CB5"/>
    <w:rsid w:val="0002310F"/>
    <w:rsid w:val="00023BEC"/>
    <w:rsid w:val="00024ED0"/>
    <w:rsid w:val="000254B3"/>
    <w:rsid w:val="0002562B"/>
    <w:rsid w:val="000257B5"/>
    <w:rsid w:val="00026B6C"/>
    <w:rsid w:val="00027A1C"/>
    <w:rsid w:val="00031D0C"/>
    <w:rsid w:val="00032A58"/>
    <w:rsid w:val="00032D2F"/>
    <w:rsid w:val="00034219"/>
    <w:rsid w:val="00041C54"/>
    <w:rsid w:val="00043C33"/>
    <w:rsid w:val="0004405C"/>
    <w:rsid w:val="00046773"/>
    <w:rsid w:val="00051DE3"/>
    <w:rsid w:val="0005376E"/>
    <w:rsid w:val="00054219"/>
    <w:rsid w:val="0005429B"/>
    <w:rsid w:val="00054FD9"/>
    <w:rsid w:val="0006038B"/>
    <w:rsid w:val="0006682D"/>
    <w:rsid w:val="00067846"/>
    <w:rsid w:val="00070DC5"/>
    <w:rsid w:val="00071460"/>
    <w:rsid w:val="000724DC"/>
    <w:rsid w:val="000820E8"/>
    <w:rsid w:val="00093482"/>
    <w:rsid w:val="00093D3C"/>
    <w:rsid w:val="00096901"/>
    <w:rsid w:val="000970B0"/>
    <w:rsid w:val="000A08DB"/>
    <w:rsid w:val="000A0905"/>
    <w:rsid w:val="000A17C4"/>
    <w:rsid w:val="000A18E2"/>
    <w:rsid w:val="000A27D6"/>
    <w:rsid w:val="000A3289"/>
    <w:rsid w:val="000A47D3"/>
    <w:rsid w:val="000A70EC"/>
    <w:rsid w:val="000A7B3F"/>
    <w:rsid w:val="000B0B76"/>
    <w:rsid w:val="000B3CE9"/>
    <w:rsid w:val="000B5FDB"/>
    <w:rsid w:val="000B7237"/>
    <w:rsid w:val="000C3016"/>
    <w:rsid w:val="000C4EE0"/>
    <w:rsid w:val="000C5819"/>
    <w:rsid w:val="000D361C"/>
    <w:rsid w:val="000E1B0D"/>
    <w:rsid w:val="000E2A4C"/>
    <w:rsid w:val="000E46F4"/>
    <w:rsid w:val="000E6BB2"/>
    <w:rsid w:val="000F21E9"/>
    <w:rsid w:val="000F3A80"/>
    <w:rsid w:val="00101E79"/>
    <w:rsid w:val="00111BE7"/>
    <w:rsid w:val="00112002"/>
    <w:rsid w:val="00115549"/>
    <w:rsid w:val="00117429"/>
    <w:rsid w:val="00125D33"/>
    <w:rsid w:val="00126420"/>
    <w:rsid w:val="00126A6B"/>
    <w:rsid w:val="0013157F"/>
    <w:rsid w:val="00131A52"/>
    <w:rsid w:val="00141463"/>
    <w:rsid w:val="00142B46"/>
    <w:rsid w:val="00144273"/>
    <w:rsid w:val="00146549"/>
    <w:rsid w:val="00146884"/>
    <w:rsid w:val="0015241F"/>
    <w:rsid w:val="00154EFB"/>
    <w:rsid w:val="00157A7D"/>
    <w:rsid w:val="00160EC2"/>
    <w:rsid w:val="00161331"/>
    <w:rsid w:val="001617EB"/>
    <w:rsid w:val="00161A7F"/>
    <w:rsid w:val="001660E9"/>
    <w:rsid w:val="001735C3"/>
    <w:rsid w:val="001747FB"/>
    <w:rsid w:val="001754B3"/>
    <w:rsid w:val="001758ED"/>
    <w:rsid w:val="00175AF9"/>
    <w:rsid w:val="00176682"/>
    <w:rsid w:val="00176FEE"/>
    <w:rsid w:val="00180C1C"/>
    <w:rsid w:val="001855CB"/>
    <w:rsid w:val="00187BD0"/>
    <w:rsid w:val="001929E4"/>
    <w:rsid w:val="00193557"/>
    <w:rsid w:val="00194232"/>
    <w:rsid w:val="00194904"/>
    <w:rsid w:val="00195910"/>
    <w:rsid w:val="00195A4C"/>
    <w:rsid w:val="00195D54"/>
    <w:rsid w:val="001A001B"/>
    <w:rsid w:val="001A1CFD"/>
    <w:rsid w:val="001A3A47"/>
    <w:rsid w:val="001A4BF5"/>
    <w:rsid w:val="001A71E7"/>
    <w:rsid w:val="001B21C2"/>
    <w:rsid w:val="001B2A9F"/>
    <w:rsid w:val="001B333E"/>
    <w:rsid w:val="001B3D02"/>
    <w:rsid w:val="001B6944"/>
    <w:rsid w:val="001B6CB7"/>
    <w:rsid w:val="001C459A"/>
    <w:rsid w:val="001C4832"/>
    <w:rsid w:val="001C75CB"/>
    <w:rsid w:val="001D0C8E"/>
    <w:rsid w:val="001D0CC1"/>
    <w:rsid w:val="001D0DDE"/>
    <w:rsid w:val="001D1C7B"/>
    <w:rsid w:val="001D3F3C"/>
    <w:rsid w:val="001D4A56"/>
    <w:rsid w:val="001D6C5D"/>
    <w:rsid w:val="001E0022"/>
    <w:rsid w:val="001E10C5"/>
    <w:rsid w:val="001E1AA4"/>
    <w:rsid w:val="001E1D19"/>
    <w:rsid w:val="001E2BFB"/>
    <w:rsid w:val="001E32E5"/>
    <w:rsid w:val="001F3D5D"/>
    <w:rsid w:val="001F4524"/>
    <w:rsid w:val="001F4FB2"/>
    <w:rsid w:val="001F6FF7"/>
    <w:rsid w:val="001F755F"/>
    <w:rsid w:val="001F79C7"/>
    <w:rsid w:val="00201166"/>
    <w:rsid w:val="002017F3"/>
    <w:rsid w:val="00206B7C"/>
    <w:rsid w:val="00207D32"/>
    <w:rsid w:val="00213465"/>
    <w:rsid w:val="00214645"/>
    <w:rsid w:val="00215346"/>
    <w:rsid w:val="00220203"/>
    <w:rsid w:val="00227F79"/>
    <w:rsid w:val="002337D9"/>
    <w:rsid w:val="002349E0"/>
    <w:rsid w:val="00241460"/>
    <w:rsid w:val="00246344"/>
    <w:rsid w:val="00247B2B"/>
    <w:rsid w:val="00250BB6"/>
    <w:rsid w:val="002524D6"/>
    <w:rsid w:val="002525D9"/>
    <w:rsid w:val="002608EF"/>
    <w:rsid w:val="0026158D"/>
    <w:rsid w:val="00261878"/>
    <w:rsid w:val="002632EE"/>
    <w:rsid w:val="00263582"/>
    <w:rsid w:val="00267184"/>
    <w:rsid w:val="00267C47"/>
    <w:rsid w:val="00270EEF"/>
    <w:rsid w:val="00271201"/>
    <w:rsid w:val="0027414C"/>
    <w:rsid w:val="00274581"/>
    <w:rsid w:val="002764D4"/>
    <w:rsid w:val="002773A6"/>
    <w:rsid w:val="00277FB3"/>
    <w:rsid w:val="002829FD"/>
    <w:rsid w:val="002831C6"/>
    <w:rsid w:val="00286932"/>
    <w:rsid w:val="00287576"/>
    <w:rsid w:val="00287AF1"/>
    <w:rsid w:val="00287D79"/>
    <w:rsid w:val="00287F47"/>
    <w:rsid w:val="00292BD6"/>
    <w:rsid w:val="002970AB"/>
    <w:rsid w:val="00297932"/>
    <w:rsid w:val="002A07A1"/>
    <w:rsid w:val="002A41ED"/>
    <w:rsid w:val="002A46EE"/>
    <w:rsid w:val="002A5352"/>
    <w:rsid w:val="002B425F"/>
    <w:rsid w:val="002B4F59"/>
    <w:rsid w:val="002B603F"/>
    <w:rsid w:val="002B7795"/>
    <w:rsid w:val="002B7DA1"/>
    <w:rsid w:val="002C2352"/>
    <w:rsid w:val="002C79DB"/>
    <w:rsid w:val="002D0CB2"/>
    <w:rsid w:val="002D1A5F"/>
    <w:rsid w:val="002E055C"/>
    <w:rsid w:val="002E1C06"/>
    <w:rsid w:val="002E22A4"/>
    <w:rsid w:val="002E27A3"/>
    <w:rsid w:val="002F420B"/>
    <w:rsid w:val="002F45E6"/>
    <w:rsid w:val="002F670A"/>
    <w:rsid w:val="002F730D"/>
    <w:rsid w:val="003020E2"/>
    <w:rsid w:val="00306159"/>
    <w:rsid w:val="00306207"/>
    <w:rsid w:val="003113EF"/>
    <w:rsid w:val="00314164"/>
    <w:rsid w:val="00314FD3"/>
    <w:rsid w:val="0031573B"/>
    <w:rsid w:val="00322B48"/>
    <w:rsid w:val="00323489"/>
    <w:rsid w:val="00324225"/>
    <w:rsid w:val="003246F8"/>
    <w:rsid w:val="0032523E"/>
    <w:rsid w:val="00326603"/>
    <w:rsid w:val="00326F00"/>
    <w:rsid w:val="00331E51"/>
    <w:rsid w:val="00332A6E"/>
    <w:rsid w:val="00332D74"/>
    <w:rsid w:val="00333273"/>
    <w:rsid w:val="00333341"/>
    <w:rsid w:val="00334516"/>
    <w:rsid w:val="00336E93"/>
    <w:rsid w:val="00336FFA"/>
    <w:rsid w:val="00337059"/>
    <w:rsid w:val="0034025D"/>
    <w:rsid w:val="003424F3"/>
    <w:rsid w:val="0034298D"/>
    <w:rsid w:val="00344903"/>
    <w:rsid w:val="0034661E"/>
    <w:rsid w:val="00350743"/>
    <w:rsid w:val="003511F0"/>
    <w:rsid w:val="00351FA5"/>
    <w:rsid w:val="0035399A"/>
    <w:rsid w:val="003651D2"/>
    <w:rsid w:val="00367741"/>
    <w:rsid w:val="003708B9"/>
    <w:rsid w:val="0037207E"/>
    <w:rsid w:val="00375454"/>
    <w:rsid w:val="003758CF"/>
    <w:rsid w:val="00375E23"/>
    <w:rsid w:val="00380FA2"/>
    <w:rsid w:val="00381D01"/>
    <w:rsid w:val="00384CFE"/>
    <w:rsid w:val="00392211"/>
    <w:rsid w:val="00395E7C"/>
    <w:rsid w:val="003963CD"/>
    <w:rsid w:val="00396A70"/>
    <w:rsid w:val="003A02AD"/>
    <w:rsid w:val="003A3B62"/>
    <w:rsid w:val="003A6A8A"/>
    <w:rsid w:val="003B2A97"/>
    <w:rsid w:val="003B2B32"/>
    <w:rsid w:val="003B33FD"/>
    <w:rsid w:val="003B457B"/>
    <w:rsid w:val="003B55A3"/>
    <w:rsid w:val="003B67B4"/>
    <w:rsid w:val="003B688A"/>
    <w:rsid w:val="003C1688"/>
    <w:rsid w:val="003C1BC0"/>
    <w:rsid w:val="003C1D7B"/>
    <w:rsid w:val="003C4065"/>
    <w:rsid w:val="003C5A02"/>
    <w:rsid w:val="003C5E45"/>
    <w:rsid w:val="003C60AA"/>
    <w:rsid w:val="003D0622"/>
    <w:rsid w:val="003D2ADA"/>
    <w:rsid w:val="003D400F"/>
    <w:rsid w:val="003D421A"/>
    <w:rsid w:val="003E131A"/>
    <w:rsid w:val="003E4A0D"/>
    <w:rsid w:val="003E537B"/>
    <w:rsid w:val="003E57CF"/>
    <w:rsid w:val="003E64D3"/>
    <w:rsid w:val="003E70E0"/>
    <w:rsid w:val="003E7AC7"/>
    <w:rsid w:val="003E7FD1"/>
    <w:rsid w:val="003F0853"/>
    <w:rsid w:val="003F1417"/>
    <w:rsid w:val="003F6893"/>
    <w:rsid w:val="003F6BBD"/>
    <w:rsid w:val="00400D2E"/>
    <w:rsid w:val="00402BEF"/>
    <w:rsid w:val="00402C78"/>
    <w:rsid w:val="00403535"/>
    <w:rsid w:val="0040493B"/>
    <w:rsid w:val="00405B86"/>
    <w:rsid w:val="00406178"/>
    <w:rsid w:val="004075EE"/>
    <w:rsid w:val="004138EB"/>
    <w:rsid w:val="004138FA"/>
    <w:rsid w:val="00415047"/>
    <w:rsid w:val="00417C96"/>
    <w:rsid w:val="00420D85"/>
    <w:rsid w:val="004211AA"/>
    <w:rsid w:val="00421A34"/>
    <w:rsid w:val="00421E4A"/>
    <w:rsid w:val="00423BFC"/>
    <w:rsid w:val="0042444B"/>
    <w:rsid w:val="004305EA"/>
    <w:rsid w:val="004337A1"/>
    <w:rsid w:val="00435468"/>
    <w:rsid w:val="00436EB6"/>
    <w:rsid w:val="00437EBD"/>
    <w:rsid w:val="0044158F"/>
    <w:rsid w:val="00442A28"/>
    <w:rsid w:val="00443868"/>
    <w:rsid w:val="0044468D"/>
    <w:rsid w:val="00446BF6"/>
    <w:rsid w:val="0045267A"/>
    <w:rsid w:val="0045294F"/>
    <w:rsid w:val="004549D3"/>
    <w:rsid w:val="00454A0D"/>
    <w:rsid w:val="00456126"/>
    <w:rsid w:val="004563BF"/>
    <w:rsid w:val="00456EEB"/>
    <w:rsid w:val="00460259"/>
    <w:rsid w:val="00464ED5"/>
    <w:rsid w:val="0046565C"/>
    <w:rsid w:val="00470ACD"/>
    <w:rsid w:val="00470E04"/>
    <w:rsid w:val="00476335"/>
    <w:rsid w:val="0048165C"/>
    <w:rsid w:val="00485165"/>
    <w:rsid w:val="00485862"/>
    <w:rsid w:val="004866A4"/>
    <w:rsid w:val="00486802"/>
    <w:rsid w:val="00487402"/>
    <w:rsid w:val="00492398"/>
    <w:rsid w:val="00495391"/>
    <w:rsid w:val="00496584"/>
    <w:rsid w:val="004978B2"/>
    <w:rsid w:val="004A0601"/>
    <w:rsid w:val="004A2073"/>
    <w:rsid w:val="004A26A4"/>
    <w:rsid w:val="004A28C8"/>
    <w:rsid w:val="004A399C"/>
    <w:rsid w:val="004A461E"/>
    <w:rsid w:val="004A5445"/>
    <w:rsid w:val="004A5ED2"/>
    <w:rsid w:val="004B2D7E"/>
    <w:rsid w:val="004B2DE0"/>
    <w:rsid w:val="004B344A"/>
    <w:rsid w:val="004B580A"/>
    <w:rsid w:val="004B5C76"/>
    <w:rsid w:val="004C30DB"/>
    <w:rsid w:val="004C4AC9"/>
    <w:rsid w:val="004C6F4A"/>
    <w:rsid w:val="004C739C"/>
    <w:rsid w:val="004C7DFA"/>
    <w:rsid w:val="004D0227"/>
    <w:rsid w:val="004D1912"/>
    <w:rsid w:val="004D2EDF"/>
    <w:rsid w:val="004D3407"/>
    <w:rsid w:val="004D65B4"/>
    <w:rsid w:val="004D76BE"/>
    <w:rsid w:val="004E1B8E"/>
    <w:rsid w:val="004E1FE4"/>
    <w:rsid w:val="004E3506"/>
    <w:rsid w:val="004E586B"/>
    <w:rsid w:val="004E5FCE"/>
    <w:rsid w:val="004F18F4"/>
    <w:rsid w:val="004F6E01"/>
    <w:rsid w:val="004F7F18"/>
    <w:rsid w:val="005034C9"/>
    <w:rsid w:val="00503A59"/>
    <w:rsid w:val="00506DDC"/>
    <w:rsid w:val="00510157"/>
    <w:rsid w:val="00511212"/>
    <w:rsid w:val="00513C1C"/>
    <w:rsid w:val="00513D03"/>
    <w:rsid w:val="005164F1"/>
    <w:rsid w:val="00516F97"/>
    <w:rsid w:val="00524E14"/>
    <w:rsid w:val="00526491"/>
    <w:rsid w:val="005269C5"/>
    <w:rsid w:val="00532462"/>
    <w:rsid w:val="00533B78"/>
    <w:rsid w:val="00535553"/>
    <w:rsid w:val="0053796E"/>
    <w:rsid w:val="00541C67"/>
    <w:rsid w:val="00543CA4"/>
    <w:rsid w:val="00552399"/>
    <w:rsid w:val="005538DA"/>
    <w:rsid w:val="005562E1"/>
    <w:rsid w:val="00556F98"/>
    <w:rsid w:val="005574E6"/>
    <w:rsid w:val="00560687"/>
    <w:rsid w:val="005619B8"/>
    <w:rsid w:val="00563CA6"/>
    <w:rsid w:val="00565F2A"/>
    <w:rsid w:val="00571612"/>
    <w:rsid w:val="00571DE6"/>
    <w:rsid w:val="0057494B"/>
    <w:rsid w:val="0058374A"/>
    <w:rsid w:val="00583DF8"/>
    <w:rsid w:val="00586A1B"/>
    <w:rsid w:val="00592533"/>
    <w:rsid w:val="00593A06"/>
    <w:rsid w:val="00596D4A"/>
    <w:rsid w:val="005A0540"/>
    <w:rsid w:val="005A114A"/>
    <w:rsid w:val="005A25C8"/>
    <w:rsid w:val="005A2C87"/>
    <w:rsid w:val="005A3884"/>
    <w:rsid w:val="005A52FD"/>
    <w:rsid w:val="005A641C"/>
    <w:rsid w:val="005A7F90"/>
    <w:rsid w:val="005B0DB9"/>
    <w:rsid w:val="005B1BB3"/>
    <w:rsid w:val="005B2210"/>
    <w:rsid w:val="005B2C0F"/>
    <w:rsid w:val="005C257F"/>
    <w:rsid w:val="005C265A"/>
    <w:rsid w:val="005C5AD4"/>
    <w:rsid w:val="005C5FD9"/>
    <w:rsid w:val="005D402B"/>
    <w:rsid w:val="005E30EC"/>
    <w:rsid w:val="005E3385"/>
    <w:rsid w:val="005E599F"/>
    <w:rsid w:val="005E59A2"/>
    <w:rsid w:val="005E6AA8"/>
    <w:rsid w:val="005E763E"/>
    <w:rsid w:val="005F0947"/>
    <w:rsid w:val="005F1CD1"/>
    <w:rsid w:val="005F2872"/>
    <w:rsid w:val="005F2B5B"/>
    <w:rsid w:val="005F4704"/>
    <w:rsid w:val="005F6FC0"/>
    <w:rsid w:val="0060397B"/>
    <w:rsid w:val="00606143"/>
    <w:rsid w:val="00606494"/>
    <w:rsid w:val="00607E0B"/>
    <w:rsid w:val="0061004F"/>
    <w:rsid w:val="006107A3"/>
    <w:rsid w:val="00612E63"/>
    <w:rsid w:val="006148D0"/>
    <w:rsid w:val="006148F2"/>
    <w:rsid w:val="00616851"/>
    <w:rsid w:val="00616E63"/>
    <w:rsid w:val="00616F7A"/>
    <w:rsid w:val="006179EF"/>
    <w:rsid w:val="00621F35"/>
    <w:rsid w:val="006225AE"/>
    <w:rsid w:val="006256EA"/>
    <w:rsid w:val="00625992"/>
    <w:rsid w:val="00630469"/>
    <w:rsid w:val="00631C04"/>
    <w:rsid w:val="00634CF1"/>
    <w:rsid w:val="00635EEC"/>
    <w:rsid w:val="0063657F"/>
    <w:rsid w:val="00641DBC"/>
    <w:rsid w:val="00643C48"/>
    <w:rsid w:val="00643D06"/>
    <w:rsid w:val="0065151E"/>
    <w:rsid w:val="006518FC"/>
    <w:rsid w:val="00651C11"/>
    <w:rsid w:val="00652F0E"/>
    <w:rsid w:val="0065462E"/>
    <w:rsid w:val="00654BB5"/>
    <w:rsid w:val="0065747F"/>
    <w:rsid w:val="00657506"/>
    <w:rsid w:val="0065796E"/>
    <w:rsid w:val="00661CD7"/>
    <w:rsid w:val="00664BE5"/>
    <w:rsid w:val="006708C4"/>
    <w:rsid w:val="006717DB"/>
    <w:rsid w:val="0067228C"/>
    <w:rsid w:val="00672B4E"/>
    <w:rsid w:val="0067542F"/>
    <w:rsid w:val="00675841"/>
    <w:rsid w:val="0067726E"/>
    <w:rsid w:val="00681168"/>
    <w:rsid w:val="006830DB"/>
    <w:rsid w:val="0068310A"/>
    <w:rsid w:val="00683F26"/>
    <w:rsid w:val="006865CE"/>
    <w:rsid w:val="006872BD"/>
    <w:rsid w:val="00687C1A"/>
    <w:rsid w:val="00687C79"/>
    <w:rsid w:val="00692553"/>
    <w:rsid w:val="00692F42"/>
    <w:rsid w:val="00694100"/>
    <w:rsid w:val="0069591A"/>
    <w:rsid w:val="00695BBD"/>
    <w:rsid w:val="006965F9"/>
    <w:rsid w:val="00696AFF"/>
    <w:rsid w:val="006A51DB"/>
    <w:rsid w:val="006A694A"/>
    <w:rsid w:val="006A7F66"/>
    <w:rsid w:val="006B351C"/>
    <w:rsid w:val="006B6E60"/>
    <w:rsid w:val="006C0ACD"/>
    <w:rsid w:val="006C1515"/>
    <w:rsid w:val="006C3729"/>
    <w:rsid w:val="006C6968"/>
    <w:rsid w:val="006C6A05"/>
    <w:rsid w:val="006C7FED"/>
    <w:rsid w:val="006D430B"/>
    <w:rsid w:val="006D5348"/>
    <w:rsid w:val="006D6535"/>
    <w:rsid w:val="006D6A76"/>
    <w:rsid w:val="006D7A26"/>
    <w:rsid w:val="006E1029"/>
    <w:rsid w:val="006E117F"/>
    <w:rsid w:val="006E48DF"/>
    <w:rsid w:val="006E7842"/>
    <w:rsid w:val="006F649F"/>
    <w:rsid w:val="006F714F"/>
    <w:rsid w:val="006F76DE"/>
    <w:rsid w:val="006F7ED4"/>
    <w:rsid w:val="0070033E"/>
    <w:rsid w:val="00702751"/>
    <w:rsid w:val="00703A42"/>
    <w:rsid w:val="0070420F"/>
    <w:rsid w:val="00705017"/>
    <w:rsid w:val="00705D90"/>
    <w:rsid w:val="00707B68"/>
    <w:rsid w:val="00707C9F"/>
    <w:rsid w:val="00707DDC"/>
    <w:rsid w:val="00710422"/>
    <w:rsid w:val="00710BF4"/>
    <w:rsid w:val="00711263"/>
    <w:rsid w:val="00713920"/>
    <w:rsid w:val="00717357"/>
    <w:rsid w:val="0072209E"/>
    <w:rsid w:val="0072640D"/>
    <w:rsid w:val="0073096E"/>
    <w:rsid w:val="00730BB7"/>
    <w:rsid w:val="00732328"/>
    <w:rsid w:val="00732B45"/>
    <w:rsid w:val="00733DF0"/>
    <w:rsid w:val="007378DB"/>
    <w:rsid w:val="007410D8"/>
    <w:rsid w:val="0074277A"/>
    <w:rsid w:val="00743CBA"/>
    <w:rsid w:val="00745E38"/>
    <w:rsid w:val="007466E9"/>
    <w:rsid w:val="00752B4A"/>
    <w:rsid w:val="00752D46"/>
    <w:rsid w:val="00754475"/>
    <w:rsid w:val="00757CBF"/>
    <w:rsid w:val="00763010"/>
    <w:rsid w:val="00764E95"/>
    <w:rsid w:val="00765A84"/>
    <w:rsid w:val="00767B7E"/>
    <w:rsid w:val="00771584"/>
    <w:rsid w:val="00774F56"/>
    <w:rsid w:val="0077688D"/>
    <w:rsid w:val="0077749C"/>
    <w:rsid w:val="007805FC"/>
    <w:rsid w:val="007832C7"/>
    <w:rsid w:val="00792079"/>
    <w:rsid w:val="00792192"/>
    <w:rsid w:val="00793212"/>
    <w:rsid w:val="00793AD7"/>
    <w:rsid w:val="0079792C"/>
    <w:rsid w:val="007A0B53"/>
    <w:rsid w:val="007A6278"/>
    <w:rsid w:val="007B029A"/>
    <w:rsid w:val="007B03CF"/>
    <w:rsid w:val="007B0D97"/>
    <w:rsid w:val="007B3172"/>
    <w:rsid w:val="007B5D1D"/>
    <w:rsid w:val="007B688C"/>
    <w:rsid w:val="007B70D1"/>
    <w:rsid w:val="007C0204"/>
    <w:rsid w:val="007C1E49"/>
    <w:rsid w:val="007C346E"/>
    <w:rsid w:val="007C4856"/>
    <w:rsid w:val="007C6A84"/>
    <w:rsid w:val="007D00C7"/>
    <w:rsid w:val="007D191B"/>
    <w:rsid w:val="007D506B"/>
    <w:rsid w:val="007D5604"/>
    <w:rsid w:val="007E4B36"/>
    <w:rsid w:val="007E674B"/>
    <w:rsid w:val="007F4411"/>
    <w:rsid w:val="007F5C12"/>
    <w:rsid w:val="007F793B"/>
    <w:rsid w:val="00801005"/>
    <w:rsid w:val="00802FE9"/>
    <w:rsid w:val="00804450"/>
    <w:rsid w:val="00813DCC"/>
    <w:rsid w:val="0081654B"/>
    <w:rsid w:val="008165B2"/>
    <w:rsid w:val="008168F8"/>
    <w:rsid w:val="008173B9"/>
    <w:rsid w:val="0081758F"/>
    <w:rsid w:val="00820781"/>
    <w:rsid w:val="008238A0"/>
    <w:rsid w:val="00825858"/>
    <w:rsid w:val="008264BD"/>
    <w:rsid w:val="0083078B"/>
    <w:rsid w:val="008309CC"/>
    <w:rsid w:val="00832573"/>
    <w:rsid w:val="00835D37"/>
    <w:rsid w:val="00837F0F"/>
    <w:rsid w:val="008424C5"/>
    <w:rsid w:val="00842702"/>
    <w:rsid w:val="00845D4B"/>
    <w:rsid w:val="00847255"/>
    <w:rsid w:val="00854CD0"/>
    <w:rsid w:val="00857D3E"/>
    <w:rsid w:val="008607E5"/>
    <w:rsid w:val="00861BED"/>
    <w:rsid w:val="00861F99"/>
    <w:rsid w:val="0086476F"/>
    <w:rsid w:val="008654D9"/>
    <w:rsid w:val="00867365"/>
    <w:rsid w:val="00872E33"/>
    <w:rsid w:val="00873598"/>
    <w:rsid w:val="008738B2"/>
    <w:rsid w:val="0087692E"/>
    <w:rsid w:val="00876F93"/>
    <w:rsid w:val="0087744F"/>
    <w:rsid w:val="00877678"/>
    <w:rsid w:val="008805BE"/>
    <w:rsid w:val="00881ED1"/>
    <w:rsid w:val="00882210"/>
    <w:rsid w:val="0088307E"/>
    <w:rsid w:val="00884FB8"/>
    <w:rsid w:val="00885CFC"/>
    <w:rsid w:val="00885F4F"/>
    <w:rsid w:val="008867B5"/>
    <w:rsid w:val="0088718A"/>
    <w:rsid w:val="00887A17"/>
    <w:rsid w:val="0089169C"/>
    <w:rsid w:val="00896878"/>
    <w:rsid w:val="008A21A2"/>
    <w:rsid w:val="008A3A05"/>
    <w:rsid w:val="008A3A65"/>
    <w:rsid w:val="008A7008"/>
    <w:rsid w:val="008A70E2"/>
    <w:rsid w:val="008B263F"/>
    <w:rsid w:val="008B37C6"/>
    <w:rsid w:val="008B65A2"/>
    <w:rsid w:val="008C094A"/>
    <w:rsid w:val="008C0B5A"/>
    <w:rsid w:val="008C4DF0"/>
    <w:rsid w:val="008D0986"/>
    <w:rsid w:val="008D4237"/>
    <w:rsid w:val="008D5B5C"/>
    <w:rsid w:val="008D67FF"/>
    <w:rsid w:val="008D795F"/>
    <w:rsid w:val="008E058E"/>
    <w:rsid w:val="008E183D"/>
    <w:rsid w:val="008E6B20"/>
    <w:rsid w:val="008F230E"/>
    <w:rsid w:val="008F3D2C"/>
    <w:rsid w:val="008F5043"/>
    <w:rsid w:val="008F7923"/>
    <w:rsid w:val="009021EE"/>
    <w:rsid w:val="009025A5"/>
    <w:rsid w:val="009026DC"/>
    <w:rsid w:val="0090316B"/>
    <w:rsid w:val="0090349A"/>
    <w:rsid w:val="009043C2"/>
    <w:rsid w:val="009052C5"/>
    <w:rsid w:val="00906B8F"/>
    <w:rsid w:val="00906C36"/>
    <w:rsid w:val="009078AB"/>
    <w:rsid w:val="00910ADC"/>
    <w:rsid w:val="00914623"/>
    <w:rsid w:val="00914FC9"/>
    <w:rsid w:val="00917A6E"/>
    <w:rsid w:val="00925DE0"/>
    <w:rsid w:val="0093036B"/>
    <w:rsid w:val="0093244B"/>
    <w:rsid w:val="009332B1"/>
    <w:rsid w:val="00937613"/>
    <w:rsid w:val="009379D2"/>
    <w:rsid w:val="00940410"/>
    <w:rsid w:val="00946059"/>
    <w:rsid w:val="00947581"/>
    <w:rsid w:val="00951586"/>
    <w:rsid w:val="009532F1"/>
    <w:rsid w:val="00961DCF"/>
    <w:rsid w:val="00964EDF"/>
    <w:rsid w:val="0096541E"/>
    <w:rsid w:val="009655E1"/>
    <w:rsid w:val="009659F0"/>
    <w:rsid w:val="009665A2"/>
    <w:rsid w:val="00970944"/>
    <w:rsid w:val="00970BC0"/>
    <w:rsid w:val="00970E9E"/>
    <w:rsid w:val="0097325C"/>
    <w:rsid w:val="00973EB3"/>
    <w:rsid w:val="00974AD2"/>
    <w:rsid w:val="009763C1"/>
    <w:rsid w:val="00980BEC"/>
    <w:rsid w:val="00983484"/>
    <w:rsid w:val="009834F4"/>
    <w:rsid w:val="009837B9"/>
    <w:rsid w:val="00984914"/>
    <w:rsid w:val="00985013"/>
    <w:rsid w:val="00985717"/>
    <w:rsid w:val="00990C0E"/>
    <w:rsid w:val="0099158B"/>
    <w:rsid w:val="0099699E"/>
    <w:rsid w:val="00996D7C"/>
    <w:rsid w:val="009A0A11"/>
    <w:rsid w:val="009A5CEA"/>
    <w:rsid w:val="009A68B1"/>
    <w:rsid w:val="009A7CB1"/>
    <w:rsid w:val="009B3DFB"/>
    <w:rsid w:val="009B4434"/>
    <w:rsid w:val="009C6877"/>
    <w:rsid w:val="009C7325"/>
    <w:rsid w:val="009C7BE9"/>
    <w:rsid w:val="009D024A"/>
    <w:rsid w:val="009D1B8D"/>
    <w:rsid w:val="009D4CB5"/>
    <w:rsid w:val="009E0A08"/>
    <w:rsid w:val="009E4910"/>
    <w:rsid w:val="009E536A"/>
    <w:rsid w:val="009E5AAC"/>
    <w:rsid w:val="009E5FAF"/>
    <w:rsid w:val="009E72A8"/>
    <w:rsid w:val="009F0048"/>
    <w:rsid w:val="009F005A"/>
    <w:rsid w:val="009F577E"/>
    <w:rsid w:val="009F63A1"/>
    <w:rsid w:val="009F77E5"/>
    <w:rsid w:val="00A0057F"/>
    <w:rsid w:val="00A01202"/>
    <w:rsid w:val="00A032B7"/>
    <w:rsid w:val="00A07E21"/>
    <w:rsid w:val="00A12C93"/>
    <w:rsid w:val="00A12CF5"/>
    <w:rsid w:val="00A13A49"/>
    <w:rsid w:val="00A17A97"/>
    <w:rsid w:val="00A17DF3"/>
    <w:rsid w:val="00A17E4E"/>
    <w:rsid w:val="00A247C7"/>
    <w:rsid w:val="00A26677"/>
    <w:rsid w:val="00A303ED"/>
    <w:rsid w:val="00A34DC2"/>
    <w:rsid w:val="00A37338"/>
    <w:rsid w:val="00A400EE"/>
    <w:rsid w:val="00A43D0A"/>
    <w:rsid w:val="00A547EE"/>
    <w:rsid w:val="00A549C4"/>
    <w:rsid w:val="00A5551C"/>
    <w:rsid w:val="00A56760"/>
    <w:rsid w:val="00A61575"/>
    <w:rsid w:val="00A64C1E"/>
    <w:rsid w:val="00A657C7"/>
    <w:rsid w:val="00A707AB"/>
    <w:rsid w:val="00A741D0"/>
    <w:rsid w:val="00A7554C"/>
    <w:rsid w:val="00A76630"/>
    <w:rsid w:val="00A76789"/>
    <w:rsid w:val="00A77300"/>
    <w:rsid w:val="00A7783F"/>
    <w:rsid w:val="00A77BB9"/>
    <w:rsid w:val="00A84D25"/>
    <w:rsid w:val="00A85195"/>
    <w:rsid w:val="00A85253"/>
    <w:rsid w:val="00A90FA7"/>
    <w:rsid w:val="00A92519"/>
    <w:rsid w:val="00A92A54"/>
    <w:rsid w:val="00A93FDC"/>
    <w:rsid w:val="00A95D86"/>
    <w:rsid w:val="00AA21E6"/>
    <w:rsid w:val="00AA3886"/>
    <w:rsid w:val="00AA4FCB"/>
    <w:rsid w:val="00AA5ABD"/>
    <w:rsid w:val="00AA700B"/>
    <w:rsid w:val="00AB0DCE"/>
    <w:rsid w:val="00AB56FE"/>
    <w:rsid w:val="00AB70A0"/>
    <w:rsid w:val="00AC07C3"/>
    <w:rsid w:val="00AC1BFA"/>
    <w:rsid w:val="00AC1D31"/>
    <w:rsid w:val="00AC5F82"/>
    <w:rsid w:val="00AC7AA6"/>
    <w:rsid w:val="00AD14D3"/>
    <w:rsid w:val="00AD1D96"/>
    <w:rsid w:val="00AD4D2C"/>
    <w:rsid w:val="00AD4FDF"/>
    <w:rsid w:val="00AD6A3F"/>
    <w:rsid w:val="00AE24E3"/>
    <w:rsid w:val="00AE2CB2"/>
    <w:rsid w:val="00AE2DB8"/>
    <w:rsid w:val="00AE30FA"/>
    <w:rsid w:val="00AE6A14"/>
    <w:rsid w:val="00AE7EAC"/>
    <w:rsid w:val="00AF0EC7"/>
    <w:rsid w:val="00AF1063"/>
    <w:rsid w:val="00AF106F"/>
    <w:rsid w:val="00AF37E8"/>
    <w:rsid w:val="00AF54F3"/>
    <w:rsid w:val="00AF6233"/>
    <w:rsid w:val="00AF6663"/>
    <w:rsid w:val="00AF67F0"/>
    <w:rsid w:val="00B03279"/>
    <w:rsid w:val="00B03E3D"/>
    <w:rsid w:val="00B05DBF"/>
    <w:rsid w:val="00B05DF6"/>
    <w:rsid w:val="00B07514"/>
    <w:rsid w:val="00B101C5"/>
    <w:rsid w:val="00B117E1"/>
    <w:rsid w:val="00B13B01"/>
    <w:rsid w:val="00B17C4C"/>
    <w:rsid w:val="00B23120"/>
    <w:rsid w:val="00B25E2C"/>
    <w:rsid w:val="00B2605A"/>
    <w:rsid w:val="00B275BF"/>
    <w:rsid w:val="00B3053F"/>
    <w:rsid w:val="00B30D85"/>
    <w:rsid w:val="00B40DCB"/>
    <w:rsid w:val="00B410F6"/>
    <w:rsid w:val="00B45196"/>
    <w:rsid w:val="00B46F11"/>
    <w:rsid w:val="00B52193"/>
    <w:rsid w:val="00B55A1E"/>
    <w:rsid w:val="00B55D10"/>
    <w:rsid w:val="00B57000"/>
    <w:rsid w:val="00B60C13"/>
    <w:rsid w:val="00B662E1"/>
    <w:rsid w:val="00B667E0"/>
    <w:rsid w:val="00B6781B"/>
    <w:rsid w:val="00B67DDD"/>
    <w:rsid w:val="00B71306"/>
    <w:rsid w:val="00B714BC"/>
    <w:rsid w:val="00B721E7"/>
    <w:rsid w:val="00B72BD6"/>
    <w:rsid w:val="00B72D3A"/>
    <w:rsid w:val="00B76BAF"/>
    <w:rsid w:val="00B815F2"/>
    <w:rsid w:val="00B83989"/>
    <w:rsid w:val="00B83E92"/>
    <w:rsid w:val="00B84FF9"/>
    <w:rsid w:val="00B91584"/>
    <w:rsid w:val="00B938BA"/>
    <w:rsid w:val="00B93D28"/>
    <w:rsid w:val="00B94741"/>
    <w:rsid w:val="00B95A02"/>
    <w:rsid w:val="00B95DC8"/>
    <w:rsid w:val="00B95E6D"/>
    <w:rsid w:val="00B960E7"/>
    <w:rsid w:val="00B97767"/>
    <w:rsid w:val="00BA468B"/>
    <w:rsid w:val="00BA52F9"/>
    <w:rsid w:val="00BA5E1E"/>
    <w:rsid w:val="00BB1AD5"/>
    <w:rsid w:val="00BB5C94"/>
    <w:rsid w:val="00BB64EF"/>
    <w:rsid w:val="00BB6C0C"/>
    <w:rsid w:val="00BC1236"/>
    <w:rsid w:val="00BC2620"/>
    <w:rsid w:val="00BC40A2"/>
    <w:rsid w:val="00BC422E"/>
    <w:rsid w:val="00BC49F6"/>
    <w:rsid w:val="00BC62E4"/>
    <w:rsid w:val="00BD01AF"/>
    <w:rsid w:val="00BD0545"/>
    <w:rsid w:val="00BD1A6D"/>
    <w:rsid w:val="00BD2B35"/>
    <w:rsid w:val="00BD6A04"/>
    <w:rsid w:val="00BE7CDC"/>
    <w:rsid w:val="00BF1DF9"/>
    <w:rsid w:val="00BF1E3C"/>
    <w:rsid w:val="00BF2790"/>
    <w:rsid w:val="00BF2E81"/>
    <w:rsid w:val="00BF3C75"/>
    <w:rsid w:val="00BF608D"/>
    <w:rsid w:val="00BF640A"/>
    <w:rsid w:val="00BF6951"/>
    <w:rsid w:val="00C03617"/>
    <w:rsid w:val="00C0439E"/>
    <w:rsid w:val="00C07D34"/>
    <w:rsid w:val="00C101BE"/>
    <w:rsid w:val="00C1086C"/>
    <w:rsid w:val="00C1533B"/>
    <w:rsid w:val="00C15CD9"/>
    <w:rsid w:val="00C17571"/>
    <w:rsid w:val="00C17C98"/>
    <w:rsid w:val="00C2124A"/>
    <w:rsid w:val="00C23F95"/>
    <w:rsid w:val="00C25E18"/>
    <w:rsid w:val="00C30BF2"/>
    <w:rsid w:val="00C36389"/>
    <w:rsid w:val="00C37C6D"/>
    <w:rsid w:val="00C4000E"/>
    <w:rsid w:val="00C4027E"/>
    <w:rsid w:val="00C45F43"/>
    <w:rsid w:val="00C46483"/>
    <w:rsid w:val="00C479DC"/>
    <w:rsid w:val="00C53A95"/>
    <w:rsid w:val="00C54C0F"/>
    <w:rsid w:val="00C54F51"/>
    <w:rsid w:val="00C55FC6"/>
    <w:rsid w:val="00C57424"/>
    <w:rsid w:val="00C57838"/>
    <w:rsid w:val="00C57D8E"/>
    <w:rsid w:val="00C60AD2"/>
    <w:rsid w:val="00C60EDF"/>
    <w:rsid w:val="00C62ABE"/>
    <w:rsid w:val="00C62D47"/>
    <w:rsid w:val="00C63CBB"/>
    <w:rsid w:val="00C644EA"/>
    <w:rsid w:val="00C64A3C"/>
    <w:rsid w:val="00C676E3"/>
    <w:rsid w:val="00C70D08"/>
    <w:rsid w:val="00C734CD"/>
    <w:rsid w:val="00C74A2B"/>
    <w:rsid w:val="00C76B04"/>
    <w:rsid w:val="00C868A0"/>
    <w:rsid w:val="00C86E64"/>
    <w:rsid w:val="00C91820"/>
    <w:rsid w:val="00C9339C"/>
    <w:rsid w:val="00C94FD5"/>
    <w:rsid w:val="00C95363"/>
    <w:rsid w:val="00C957C6"/>
    <w:rsid w:val="00CA029E"/>
    <w:rsid w:val="00CA080F"/>
    <w:rsid w:val="00CA2941"/>
    <w:rsid w:val="00CA2E1B"/>
    <w:rsid w:val="00CB427E"/>
    <w:rsid w:val="00CB43A0"/>
    <w:rsid w:val="00CB5E9B"/>
    <w:rsid w:val="00CB792E"/>
    <w:rsid w:val="00CC0236"/>
    <w:rsid w:val="00CC44B6"/>
    <w:rsid w:val="00CC6458"/>
    <w:rsid w:val="00CD0B12"/>
    <w:rsid w:val="00CD2D7C"/>
    <w:rsid w:val="00CD3A9A"/>
    <w:rsid w:val="00CD4769"/>
    <w:rsid w:val="00CD48CB"/>
    <w:rsid w:val="00CD6BAC"/>
    <w:rsid w:val="00CE23F3"/>
    <w:rsid w:val="00CE2E97"/>
    <w:rsid w:val="00CE3833"/>
    <w:rsid w:val="00CE39CC"/>
    <w:rsid w:val="00CE4E07"/>
    <w:rsid w:val="00CE7A97"/>
    <w:rsid w:val="00CF03F2"/>
    <w:rsid w:val="00CF1423"/>
    <w:rsid w:val="00CF3F8F"/>
    <w:rsid w:val="00CF68FE"/>
    <w:rsid w:val="00D049F0"/>
    <w:rsid w:val="00D12385"/>
    <w:rsid w:val="00D12579"/>
    <w:rsid w:val="00D12F91"/>
    <w:rsid w:val="00D140A4"/>
    <w:rsid w:val="00D145B2"/>
    <w:rsid w:val="00D16E16"/>
    <w:rsid w:val="00D210AE"/>
    <w:rsid w:val="00D21231"/>
    <w:rsid w:val="00D21B5E"/>
    <w:rsid w:val="00D24403"/>
    <w:rsid w:val="00D24CF8"/>
    <w:rsid w:val="00D27C67"/>
    <w:rsid w:val="00D31ED4"/>
    <w:rsid w:val="00D33AE8"/>
    <w:rsid w:val="00D34CDF"/>
    <w:rsid w:val="00D34E5C"/>
    <w:rsid w:val="00D36461"/>
    <w:rsid w:val="00D42580"/>
    <w:rsid w:val="00D4370F"/>
    <w:rsid w:val="00D43A22"/>
    <w:rsid w:val="00D44514"/>
    <w:rsid w:val="00D45361"/>
    <w:rsid w:val="00D50AE1"/>
    <w:rsid w:val="00D535DA"/>
    <w:rsid w:val="00D53DC2"/>
    <w:rsid w:val="00D614FF"/>
    <w:rsid w:val="00D72DF8"/>
    <w:rsid w:val="00D74A4C"/>
    <w:rsid w:val="00D75C82"/>
    <w:rsid w:val="00D75D96"/>
    <w:rsid w:val="00D80FEE"/>
    <w:rsid w:val="00D831F7"/>
    <w:rsid w:val="00D8678E"/>
    <w:rsid w:val="00D86B82"/>
    <w:rsid w:val="00D8762F"/>
    <w:rsid w:val="00D90BC8"/>
    <w:rsid w:val="00D91C94"/>
    <w:rsid w:val="00D9200A"/>
    <w:rsid w:val="00D9310B"/>
    <w:rsid w:val="00D936B5"/>
    <w:rsid w:val="00D96DD6"/>
    <w:rsid w:val="00DA1E03"/>
    <w:rsid w:val="00DA4127"/>
    <w:rsid w:val="00DA5770"/>
    <w:rsid w:val="00DA5F73"/>
    <w:rsid w:val="00DA6A2C"/>
    <w:rsid w:val="00DA6C44"/>
    <w:rsid w:val="00DA7AF3"/>
    <w:rsid w:val="00DB3850"/>
    <w:rsid w:val="00DB3F03"/>
    <w:rsid w:val="00DB48F9"/>
    <w:rsid w:val="00DC0511"/>
    <w:rsid w:val="00DC179E"/>
    <w:rsid w:val="00DC618A"/>
    <w:rsid w:val="00DD452C"/>
    <w:rsid w:val="00DD5405"/>
    <w:rsid w:val="00DD69AE"/>
    <w:rsid w:val="00DD7250"/>
    <w:rsid w:val="00DE18BA"/>
    <w:rsid w:val="00DE5188"/>
    <w:rsid w:val="00DE7294"/>
    <w:rsid w:val="00DF2A25"/>
    <w:rsid w:val="00DF57FB"/>
    <w:rsid w:val="00DF71A8"/>
    <w:rsid w:val="00E0051C"/>
    <w:rsid w:val="00E01DD5"/>
    <w:rsid w:val="00E03A22"/>
    <w:rsid w:val="00E058EF"/>
    <w:rsid w:val="00E07753"/>
    <w:rsid w:val="00E10177"/>
    <w:rsid w:val="00E10721"/>
    <w:rsid w:val="00E1198B"/>
    <w:rsid w:val="00E13D54"/>
    <w:rsid w:val="00E14F41"/>
    <w:rsid w:val="00E16052"/>
    <w:rsid w:val="00E16298"/>
    <w:rsid w:val="00E2363F"/>
    <w:rsid w:val="00E2479A"/>
    <w:rsid w:val="00E26A0A"/>
    <w:rsid w:val="00E32934"/>
    <w:rsid w:val="00E356EF"/>
    <w:rsid w:val="00E35B41"/>
    <w:rsid w:val="00E3744C"/>
    <w:rsid w:val="00E37CA2"/>
    <w:rsid w:val="00E42272"/>
    <w:rsid w:val="00E42913"/>
    <w:rsid w:val="00E4297F"/>
    <w:rsid w:val="00E43E8B"/>
    <w:rsid w:val="00E45F41"/>
    <w:rsid w:val="00E471EE"/>
    <w:rsid w:val="00E521E6"/>
    <w:rsid w:val="00E534AE"/>
    <w:rsid w:val="00E538C7"/>
    <w:rsid w:val="00E54A7B"/>
    <w:rsid w:val="00E54A87"/>
    <w:rsid w:val="00E55238"/>
    <w:rsid w:val="00E5622D"/>
    <w:rsid w:val="00E56250"/>
    <w:rsid w:val="00E56C90"/>
    <w:rsid w:val="00E60376"/>
    <w:rsid w:val="00E6058F"/>
    <w:rsid w:val="00E62839"/>
    <w:rsid w:val="00E62E96"/>
    <w:rsid w:val="00E65CF8"/>
    <w:rsid w:val="00E66161"/>
    <w:rsid w:val="00E66E86"/>
    <w:rsid w:val="00E72D27"/>
    <w:rsid w:val="00E73642"/>
    <w:rsid w:val="00E7456F"/>
    <w:rsid w:val="00E75559"/>
    <w:rsid w:val="00E81D1D"/>
    <w:rsid w:val="00E8307B"/>
    <w:rsid w:val="00E83A16"/>
    <w:rsid w:val="00E85D2E"/>
    <w:rsid w:val="00E9029F"/>
    <w:rsid w:val="00E90399"/>
    <w:rsid w:val="00E906C1"/>
    <w:rsid w:val="00E93054"/>
    <w:rsid w:val="00E955BB"/>
    <w:rsid w:val="00E956ED"/>
    <w:rsid w:val="00E967BD"/>
    <w:rsid w:val="00E96DF6"/>
    <w:rsid w:val="00E97B23"/>
    <w:rsid w:val="00EA0372"/>
    <w:rsid w:val="00EA092B"/>
    <w:rsid w:val="00EA49A5"/>
    <w:rsid w:val="00EB09EF"/>
    <w:rsid w:val="00EB383F"/>
    <w:rsid w:val="00EB45B0"/>
    <w:rsid w:val="00EB58D0"/>
    <w:rsid w:val="00EB76E8"/>
    <w:rsid w:val="00EC2382"/>
    <w:rsid w:val="00EC2BBB"/>
    <w:rsid w:val="00EC4429"/>
    <w:rsid w:val="00EC498E"/>
    <w:rsid w:val="00EC593B"/>
    <w:rsid w:val="00ED24C6"/>
    <w:rsid w:val="00ED36D8"/>
    <w:rsid w:val="00ED4320"/>
    <w:rsid w:val="00ED44E6"/>
    <w:rsid w:val="00ED64BD"/>
    <w:rsid w:val="00EE3682"/>
    <w:rsid w:val="00EE3B1A"/>
    <w:rsid w:val="00EE5290"/>
    <w:rsid w:val="00EE6B0E"/>
    <w:rsid w:val="00EE7ABF"/>
    <w:rsid w:val="00EE7C89"/>
    <w:rsid w:val="00F016A5"/>
    <w:rsid w:val="00F020DF"/>
    <w:rsid w:val="00F0289B"/>
    <w:rsid w:val="00F037B9"/>
    <w:rsid w:val="00F169A0"/>
    <w:rsid w:val="00F16B78"/>
    <w:rsid w:val="00F16E0E"/>
    <w:rsid w:val="00F2134E"/>
    <w:rsid w:val="00F217A3"/>
    <w:rsid w:val="00F24AC8"/>
    <w:rsid w:val="00F24CA5"/>
    <w:rsid w:val="00F2535A"/>
    <w:rsid w:val="00F30710"/>
    <w:rsid w:val="00F3538F"/>
    <w:rsid w:val="00F37E67"/>
    <w:rsid w:val="00F40C83"/>
    <w:rsid w:val="00F42562"/>
    <w:rsid w:val="00F43FB9"/>
    <w:rsid w:val="00F441D3"/>
    <w:rsid w:val="00F478DD"/>
    <w:rsid w:val="00F50781"/>
    <w:rsid w:val="00F530F1"/>
    <w:rsid w:val="00F550A2"/>
    <w:rsid w:val="00F60189"/>
    <w:rsid w:val="00F61812"/>
    <w:rsid w:val="00F6331C"/>
    <w:rsid w:val="00F668CB"/>
    <w:rsid w:val="00F67204"/>
    <w:rsid w:val="00F704F1"/>
    <w:rsid w:val="00F743AC"/>
    <w:rsid w:val="00F751AD"/>
    <w:rsid w:val="00F763B0"/>
    <w:rsid w:val="00F77F03"/>
    <w:rsid w:val="00F83FF9"/>
    <w:rsid w:val="00F8523E"/>
    <w:rsid w:val="00F8553D"/>
    <w:rsid w:val="00F86F02"/>
    <w:rsid w:val="00F900DA"/>
    <w:rsid w:val="00F915F8"/>
    <w:rsid w:val="00F92B44"/>
    <w:rsid w:val="00F92C8D"/>
    <w:rsid w:val="00F95409"/>
    <w:rsid w:val="00FA0874"/>
    <w:rsid w:val="00FA429C"/>
    <w:rsid w:val="00FB152C"/>
    <w:rsid w:val="00FB1556"/>
    <w:rsid w:val="00FB187C"/>
    <w:rsid w:val="00FB24FC"/>
    <w:rsid w:val="00FB3787"/>
    <w:rsid w:val="00FB463A"/>
    <w:rsid w:val="00FB4B86"/>
    <w:rsid w:val="00FB518E"/>
    <w:rsid w:val="00FB5B4B"/>
    <w:rsid w:val="00FB69CB"/>
    <w:rsid w:val="00FC13CF"/>
    <w:rsid w:val="00FC1ED8"/>
    <w:rsid w:val="00FC3070"/>
    <w:rsid w:val="00FC68FA"/>
    <w:rsid w:val="00FC7FAA"/>
    <w:rsid w:val="00FD5EFD"/>
    <w:rsid w:val="00FD78C1"/>
    <w:rsid w:val="00FE432A"/>
    <w:rsid w:val="00FE4613"/>
    <w:rsid w:val="00FE5121"/>
    <w:rsid w:val="00FE569A"/>
    <w:rsid w:val="00FE59A2"/>
    <w:rsid w:val="00FF2934"/>
    <w:rsid w:val="00FF76E2"/>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F0FD"/>
  <w15:docId w15:val="{EB02877B-3A33-4494-A6BE-E17E1B2D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mk-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20203"/>
    <w:rPr>
      <w:rFonts w:ascii="Tahoma" w:hAnsi="Tahoma" w:cs="Tahoma"/>
      <w:sz w:val="16"/>
      <w:szCs w:val="16"/>
    </w:rPr>
  </w:style>
  <w:style w:type="character" w:customStyle="1" w:styleId="BalloonTextChar">
    <w:name w:val="Balloon Text Char"/>
    <w:basedOn w:val="DefaultParagraphFont"/>
    <w:link w:val="BalloonText"/>
    <w:uiPriority w:val="99"/>
    <w:semiHidden/>
    <w:rsid w:val="00220203"/>
    <w:rPr>
      <w:rFonts w:ascii="Tahoma" w:hAnsi="Tahoma" w:cs="Tahoma"/>
      <w:sz w:val="16"/>
      <w:szCs w:val="16"/>
    </w:rPr>
  </w:style>
  <w:style w:type="paragraph" w:styleId="ListParagraph">
    <w:name w:val="List Paragraph"/>
    <w:basedOn w:val="Normal"/>
    <w:uiPriority w:val="34"/>
    <w:qFormat/>
    <w:rsid w:val="00B60C13"/>
    <w:pPr>
      <w:ind w:left="720"/>
      <w:contextualSpacing/>
    </w:pPr>
  </w:style>
  <w:style w:type="character" w:styleId="CommentReference">
    <w:name w:val="annotation reference"/>
    <w:basedOn w:val="DefaultParagraphFont"/>
    <w:uiPriority w:val="99"/>
    <w:semiHidden/>
    <w:unhideWhenUsed/>
    <w:rsid w:val="00BA52F9"/>
    <w:rPr>
      <w:sz w:val="16"/>
      <w:szCs w:val="16"/>
    </w:rPr>
  </w:style>
  <w:style w:type="paragraph" w:styleId="CommentText">
    <w:name w:val="annotation text"/>
    <w:basedOn w:val="Normal"/>
    <w:link w:val="CommentTextChar"/>
    <w:uiPriority w:val="99"/>
    <w:semiHidden/>
    <w:unhideWhenUsed/>
    <w:rsid w:val="00BA52F9"/>
    <w:rPr>
      <w:sz w:val="20"/>
      <w:szCs w:val="20"/>
    </w:rPr>
  </w:style>
  <w:style w:type="character" w:customStyle="1" w:styleId="CommentTextChar">
    <w:name w:val="Comment Text Char"/>
    <w:basedOn w:val="DefaultParagraphFont"/>
    <w:link w:val="CommentText"/>
    <w:uiPriority w:val="99"/>
    <w:semiHidden/>
    <w:rsid w:val="00BA52F9"/>
    <w:rPr>
      <w:sz w:val="20"/>
      <w:szCs w:val="20"/>
    </w:rPr>
  </w:style>
  <w:style w:type="paragraph" w:styleId="CommentSubject">
    <w:name w:val="annotation subject"/>
    <w:basedOn w:val="CommentText"/>
    <w:next w:val="CommentText"/>
    <w:link w:val="CommentSubjectChar"/>
    <w:uiPriority w:val="99"/>
    <w:semiHidden/>
    <w:unhideWhenUsed/>
    <w:rsid w:val="00BA52F9"/>
    <w:rPr>
      <w:b/>
      <w:bCs/>
    </w:rPr>
  </w:style>
  <w:style w:type="character" w:customStyle="1" w:styleId="CommentSubjectChar">
    <w:name w:val="Comment Subject Char"/>
    <w:basedOn w:val="CommentTextChar"/>
    <w:link w:val="CommentSubject"/>
    <w:uiPriority w:val="99"/>
    <w:semiHidden/>
    <w:rsid w:val="00BA52F9"/>
    <w:rPr>
      <w:b/>
      <w:bCs/>
      <w:sz w:val="20"/>
      <w:szCs w:val="20"/>
    </w:rPr>
  </w:style>
  <w:style w:type="paragraph" w:styleId="NoSpacing">
    <w:name w:val="No Spacing"/>
    <w:uiPriority w:val="1"/>
    <w:qFormat/>
    <w:rsid w:val="00B72D3A"/>
  </w:style>
  <w:style w:type="paragraph" w:styleId="FootnoteText">
    <w:name w:val="footnote text"/>
    <w:basedOn w:val="Normal"/>
    <w:link w:val="FootnoteTextChar"/>
    <w:unhideWhenUsed/>
    <w:rsid w:val="008A21A2"/>
    <w:rPr>
      <w:sz w:val="20"/>
      <w:szCs w:val="20"/>
    </w:rPr>
  </w:style>
  <w:style w:type="character" w:customStyle="1" w:styleId="FootnoteTextChar">
    <w:name w:val="Footnote Text Char"/>
    <w:basedOn w:val="DefaultParagraphFont"/>
    <w:link w:val="FootnoteText"/>
    <w:uiPriority w:val="99"/>
    <w:semiHidden/>
    <w:rsid w:val="008A21A2"/>
    <w:rPr>
      <w:sz w:val="20"/>
      <w:szCs w:val="20"/>
    </w:rPr>
  </w:style>
  <w:style w:type="character" w:styleId="FootnoteReference">
    <w:name w:val="footnote reference"/>
    <w:basedOn w:val="DefaultParagraphFont"/>
    <w:uiPriority w:val="99"/>
    <w:semiHidden/>
    <w:unhideWhenUsed/>
    <w:rsid w:val="008A21A2"/>
    <w:rPr>
      <w:vertAlign w:val="superscript"/>
    </w:rPr>
  </w:style>
  <w:style w:type="character" w:customStyle="1" w:styleId="FootnoteTextChar1">
    <w:name w:val="Footnote Text Char1"/>
    <w:semiHidden/>
    <w:rsid w:val="00EC4429"/>
    <w:rPr>
      <w:lang w:val="en-GB" w:eastAsia="ar-SA" w:bidi="ar-SA"/>
    </w:rPr>
  </w:style>
  <w:style w:type="paragraph" w:styleId="Header">
    <w:name w:val="header"/>
    <w:basedOn w:val="Normal"/>
    <w:link w:val="HeaderChar"/>
    <w:uiPriority w:val="99"/>
    <w:unhideWhenUsed/>
    <w:rsid w:val="003F0853"/>
    <w:pPr>
      <w:tabs>
        <w:tab w:val="center" w:pos="4680"/>
        <w:tab w:val="right" w:pos="9360"/>
      </w:tabs>
    </w:pPr>
  </w:style>
  <w:style w:type="character" w:customStyle="1" w:styleId="HeaderChar">
    <w:name w:val="Header Char"/>
    <w:basedOn w:val="DefaultParagraphFont"/>
    <w:link w:val="Header"/>
    <w:uiPriority w:val="99"/>
    <w:rsid w:val="003F0853"/>
  </w:style>
  <w:style w:type="paragraph" w:styleId="Footer">
    <w:name w:val="footer"/>
    <w:basedOn w:val="Normal"/>
    <w:link w:val="FooterChar"/>
    <w:uiPriority w:val="99"/>
    <w:unhideWhenUsed/>
    <w:rsid w:val="003F0853"/>
    <w:pPr>
      <w:tabs>
        <w:tab w:val="center" w:pos="4680"/>
        <w:tab w:val="right" w:pos="9360"/>
      </w:tabs>
    </w:pPr>
  </w:style>
  <w:style w:type="character" w:customStyle="1" w:styleId="FooterChar">
    <w:name w:val="Footer Char"/>
    <w:basedOn w:val="DefaultParagraphFont"/>
    <w:link w:val="Footer"/>
    <w:uiPriority w:val="99"/>
    <w:rsid w:val="003F0853"/>
  </w:style>
  <w:style w:type="paragraph" w:styleId="NormalWeb">
    <w:name w:val="Normal (Web)"/>
    <w:basedOn w:val="Normal"/>
    <w:rsid w:val="00AE2CB2"/>
    <w:pPr>
      <w:spacing w:before="100" w:beforeAutospacing="1" w:after="100" w:afterAutospacing="1"/>
    </w:pPr>
    <w:rPr>
      <w:lang w:val="en-US"/>
    </w:rPr>
  </w:style>
  <w:style w:type="paragraph" w:styleId="BodyTextIndent">
    <w:name w:val="Body Text Indent"/>
    <w:basedOn w:val="Normal"/>
    <w:link w:val="BodyTextIndentChar"/>
    <w:rsid w:val="00CE23F3"/>
    <w:pPr>
      <w:autoSpaceDE w:val="0"/>
      <w:autoSpaceDN w:val="0"/>
      <w:spacing w:line="360" w:lineRule="auto"/>
    </w:pPr>
    <w:rPr>
      <w:lang w:eastAsia="en-GB"/>
    </w:rPr>
  </w:style>
  <w:style w:type="character" w:customStyle="1" w:styleId="BodyTextIndentChar">
    <w:name w:val="Body Text Indent Char"/>
    <w:basedOn w:val="DefaultParagraphFont"/>
    <w:link w:val="BodyTextIndent"/>
    <w:rsid w:val="00CE23F3"/>
    <w:rPr>
      <w:lang w:eastAsia="en-GB"/>
    </w:rPr>
  </w:style>
  <w:style w:type="table" w:styleId="TableGrid">
    <w:name w:val="Table Grid"/>
    <w:basedOn w:val="TableNormal"/>
    <w:uiPriority w:val="39"/>
    <w:unhideWhenUsed/>
    <w:rsid w:val="00C1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dp2d7b5582msolistparagraph">
    <w:name w:val="x_ydp2d7b5582msolistparagraph"/>
    <w:basedOn w:val="Normal"/>
    <w:rsid w:val="00643C48"/>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8242">
      <w:bodyDiv w:val="1"/>
      <w:marLeft w:val="0"/>
      <w:marRight w:val="0"/>
      <w:marTop w:val="0"/>
      <w:marBottom w:val="0"/>
      <w:divBdr>
        <w:top w:val="none" w:sz="0" w:space="0" w:color="auto"/>
        <w:left w:val="none" w:sz="0" w:space="0" w:color="auto"/>
        <w:bottom w:val="none" w:sz="0" w:space="0" w:color="auto"/>
        <w:right w:val="none" w:sz="0" w:space="0" w:color="auto"/>
      </w:divBdr>
    </w:div>
    <w:div w:id="848253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C12F-266B-4D5E-ADC2-5FDDD1BA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15681</Words>
  <Characters>89385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Frosina Antonovska</cp:lastModifiedBy>
  <cp:revision>3</cp:revision>
  <dcterms:created xsi:type="dcterms:W3CDTF">2019-11-27T10:35:00Z</dcterms:created>
  <dcterms:modified xsi:type="dcterms:W3CDTF">2019-11-27T10:36:00Z</dcterms:modified>
</cp:coreProperties>
</file>