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C3A" w:rsidRPr="00844EE5" w:rsidRDefault="00F801A1">
      <w:pPr>
        <w:rPr>
          <w:rFonts w:ascii="Arial" w:hAnsi="Arial" w:cs="Arial"/>
          <w:b/>
          <w:sz w:val="28"/>
          <w:szCs w:val="28"/>
          <w:lang w:val="mk-MK"/>
        </w:rPr>
      </w:pPr>
      <w:r w:rsidRPr="002C10EB">
        <w:rPr>
          <w:rFonts w:ascii="Arial" w:hAnsi="Arial" w:cs="Arial"/>
          <w:b/>
          <w:sz w:val="28"/>
          <w:szCs w:val="28"/>
          <w:lang w:val="mk-MK"/>
        </w:rPr>
        <w:t xml:space="preserve">СОДРЖИНА НА ПРИЛОГ </w:t>
      </w:r>
      <w:r w:rsidR="002C10EB" w:rsidRPr="002C10EB">
        <w:rPr>
          <w:rFonts w:ascii="Arial" w:hAnsi="Arial" w:cs="Arial"/>
          <w:b/>
          <w:sz w:val="28"/>
          <w:szCs w:val="28"/>
          <w:lang w:val="mk-MK"/>
        </w:rPr>
        <w:t xml:space="preserve"> </w:t>
      </w:r>
      <w:r w:rsidR="00844EE5">
        <w:rPr>
          <w:rFonts w:ascii="Arial" w:hAnsi="Arial" w:cs="Arial"/>
          <w:b/>
          <w:sz w:val="28"/>
          <w:szCs w:val="28"/>
        </w:rPr>
        <w:t>V</w:t>
      </w:r>
      <w:r w:rsidR="00F53ABE">
        <w:rPr>
          <w:rFonts w:ascii="Arial" w:hAnsi="Arial" w:cs="Arial"/>
          <w:b/>
          <w:sz w:val="28"/>
          <w:szCs w:val="28"/>
        </w:rPr>
        <w:t>I</w:t>
      </w:r>
    </w:p>
    <w:p w:rsidR="001B24AE" w:rsidRDefault="00F53ABE" w:rsidP="00F53ABE">
      <w:pPr>
        <w:pStyle w:val="ListParagraph"/>
        <w:numPr>
          <w:ilvl w:val="0"/>
          <w:numId w:val="2"/>
        </w:numPr>
        <w:ind w:left="851"/>
        <w:jc w:val="both"/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>Извештај од испитување бр.246/13, од извршени мерења и анализа на концентрација на штетни материи и вкупна прашина од емитер, ниво на бучава, концентрација на респирабилна прашина што се емитираат во животна средина од Асфалтната база Романовце при ДГ Бетон АД Скопје</w:t>
      </w:r>
    </w:p>
    <w:p w:rsidR="00F53ABE" w:rsidRDefault="00F53ABE" w:rsidP="00F53ABE">
      <w:pPr>
        <w:pStyle w:val="ListParagraph"/>
        <w:numPr>
          <w:ilvl w:val="0"/>
          <w:numId w:val="2"/>
        </w:numPr>
        <w:ind w:left="851"/>
        <w:jc w:val="both"/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 xml:space="preserve">Табела </w:t>
      </w:r>
      <w:r>
        <w:rPr>
          <w:rFonts w:ascii="Arial" w:hAnsi="Arial" w:cs="Arial"/>
          <w:sz w:val="24"/>
          <w:szCs w:val="24"/>
        </w:rPr>
        <w:t xml:space="preserve">VI.1.1 </w:t>
      </w:r>
      <w:r>
        <w:rPr>
          <w:rFonts w:ascii="Arial" w:hAnsi="Arial" w:cs="Arial"/>
          <w:sz w:val="24"/>
          <w:szCs w:val="24"/>
          <w:lang w:val="mk-MK"/>
        </w:rPr>
        <w:t>Емисии од парни котли во атмосферата</w:t>
      </w:r>
    </w:p>
    <w:p w:rsidR="00F53ABE" w:rsidRDefault="00F53ABE" w:rsidP="00F53ABE">
      <w:pPr>
        <w:pStyle w:val="ListParagraph"/>
        <w:numPr>
          <w:ilvl w:val="0"/>
          <w:numId w:val="2"/>
        </w:numPr>
        <w:ind w:left="851"/>
        <w:jc w:val="both"/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 xml:space="preserve">Табела </w:t>
      </w:r>
      <w:r>
        <w:rPr>
          <w:rFonts w:ascii="Arial" w:hAnsi="Arial" w:cs="Arial"/>
          <w:sz w:val="24"/>
          <w:szCs w:val="24"/>
        </w:rPr>
        <w:t>VI.1.</w:t>
      </w:r>
      <w:r>
        <w:rPr>
          <w:rFonts w:ascii="Arial" w:hAnsi="Arial" w:cs="Arial"/>
          <w:sz w:val="24"/>
          <w:szCs w:val="24"/>
          <w:lang w:val="mk-MK"/>
        </w:rPr>
        <w:t>2 Главни емисии во атмосферата</w:t>
      </w:r>
    </w:p>
    <w:p w:rsidR="00F53ABE" w:rsidRDefault="00F53ABE" w:rsidP="00F53ABE">
      <w:pPr>
        <w:pStyle w:val="ListParagraph"/>
        <w:numPr>
          <w:ilvl w:val="0"/>
          <w:numId w:val="2"/>
        </w:numPr>
        <w:ind w:left="851"/>
        <w:jc w:val="both"/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 xml:space="preserve">Табела </w:t>
      </w:r>
      <w:r>
        <w:rPr>
          <w:rFonts w:ascii="Arial" w:hAnsi="Arial" w:cs="Arial"/>
          <w:sz w:val="24"/>
          <w:szCs w:val="24"/>
        </w:rPr>
        <w:t>VI.1.</w:t>
      </w:r>
      <w:r>
        <w:rPr>
          <w:rFonts w:ascii="Arial" w:hAnsi="Arial" w:cs="Arial"/>
          <w:sz w:val="24"/>
          <w:szCs w:val="24"/>
          <w:lang w:val="mk-MK"/>
        </w:rPr>
        <w:t>3 Главни емисии во атмосферата – Хемиски карактеристики на емисијата – А1 емитер оџак</w:t>
      </w:r>
    </w:p>
    <w:p w:rsidR="00F53ABE" w:rsidRDefault="00F53ABE" w:rsidP="00F53ABE">
      <w:pPr>
        <w:pStyle w:val="ListParagraph"/>
        <w:numPr>
          <w:ilvl w:val="0"/>
          <w:numId w:val="2"/>
        </w:numPr>
        <w:ind w:left="851"/>
        <w:jc w:val="both"/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 xml:space="preserve">Табела </w:t>
      </w:r>
      <w:r>
        <w:rPr>
          <w:rFonts w:ascii="Arial" w:hAnsi="Arial" w:cs="Arial"/>
          <w:sz w:val="24"/>
          <w:szCs w:val="24"/>
        </w:rPr>
        <w:t>VI.1.</w:t>
      </w:r>
      <w:r>
        <w:rPr>
          <w:rFonts w:ascii="Arial" w:hAnsi="Arial" w:cs="Arial"/>
          <w:sz w:val="24"/>
          <w:szCs w:val="24"/>
          <w:lang w:val="mk-MK"/>
        </w:rPr>
        <w:t>4 Главни емисии во атмосферата – Помали емисии во атмосферата – Респирабилна прашина</w:t>
      </w:r>
    </w:p>
    <w:p w:rsidR="00F53ABE" w:rsidRDefault="00F53ABE" w:rsidP="00F53ABE">
      <w:pPr>
        <w:pStyle w:val="ListParagraph"/>
        <w:numPr>
          <w:ilvl w:val="0"/>
          <w:numId w:val="2"/>
        </w:numPr>
        <w:ind w:left="851"/>
        <w:jc w:val="both"/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 xml:space="preserve">Табела </w:t>
      </w:r>
      <w:r>
        <w:rPr>
          <w:rFonts w:ascii="Arial" w:hAnsi="Arial" w:cs="Arial"/>
          <w:sz w:val="24"/>
          <w:szCs w:val="24"/>
        </w:rPr>
        <w:t>VI.1.</w:t>
      </w:r>
      <w:r>
        <w:rPr>
          <w:rFonts w:ascii="Arial" w:hAnsi="Arial" w:cs="Arial"/>
          <w:sz w:val="24"/>
          <w:szCs w:val="24"/>
          <w:lang w:val="mk-MK"/>
        </w:rPr>
        <w:t xml:space="preserve">5 Емисии во атмосферата </w:t>
      </w:r>
      <w:r w:rsidR="0052443D">
        <w:rPr>
          <w:rFonts w:ascii="Arial" w:hAnsi="Arial" w:cs="Arial"/>
          <w:sz w:val="24"/>
          <w:szCs w:val="24"/>
          <w:lang w:val="mk-MK"/>
        </w:rPr>
        <w:t>-</w:t>
      </w:r>
      <w:r>
        <w:rPr>
          <w:rFonts w:ascii="Arial" w:hAnsi="Arial" w:cs="Arial"/>
          <w:sz w:val="24"/>
          <w:szCs w:val="24"/>
          <w:lang w:val="mk-MK"/>
        </w:rPr>
        <w:t xml:space="preserve"> Потенцијални емисии во атмосферата</w:t>
      </w:r>
    </w:p>
    <w:p w:rsidR="0052443D" w:rsidRDefault="0052443D" w:rsidP="0052443D">
      <w:pPr>
        <w:pStyle w:val="ListParagraph"/>
        <w:numPr>
          <w:ilvl w:val="0"/>
          <w:numId w:val="2"/>
        </w:numPr>
        <w:ind w:left="851"/>
        <w:jc w:val="both"/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 xml:space="preserve">Табела </w:t>
      </w:r>
      <w:r>
        <w:rPr>
          <w:rFonts w:ascii="Arial" w:hAnsi="Arial" w:cs="Arial"/>
          <w:sz w:val="24"/>
          <w:szCs w:val="24"/>
        </w:rPr>
        <w:t>VI.</w:t>
      </w:r>
      <w:r>
        <w:rPr>
          <w:rFonts w:ascii="Arial" w:hAnsi="Arial" w:cs="Arial"/>
          <w:sz w:val="24"/>
          <w:szCs w:val="24"/>
          <w:lang w:val="mk-MK"/>
        </w:rPr>
        <w:t>2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  <w:lang w:val="mk-MK"/>
        </w:rPr>
        <w:t>1 Емисии во површински води</w:t>
      </w:r>
    </w:p>
    <w:p w:rsidR="0052443D" w:rsidRDefault="0052443D" w:rsidP="0052443D">
      <w:pPr>
        <w:pStyle w:val="ListParagraph"/>
        <w:numPr>
          <w:ilvl w:val="0"/>
          <w:numId w:val="2"/>
        </w:numPr>
        <w:ind w:left="851"/>
        <w:jc w:val="both"/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 xml:space="preserve">Табела </w:t>
      </w:r>
      <w:r>
        <w:rPr>
          <w:rFonts w:ascii="Arial" w:hAnsi="Arial" w:cs="Arial"/>
          <w:sz w:val="24"/>
          <w:szCs w:val="24"/>
        </w:rPr>
        <w:t>VI.</w:t>
      </w:r>
      <w:r>
        <w:rPr>
          <w:rFonts w:ascii="Arial" w:hAnsi="Arial" w:cs="Arial"/>
          <w:sz w:val="24"/>
          <w:szCs w:val="24"/>
          <w:lang w:val="mk-MK"/>
        </w:rPr>
        <w:t>2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  <w:lang w:val="mk-MK"/>
        </w:rPr>
        <w:t>2 Емисии во површински води - Карактеристики на емисијата</w:t>
      </w:r>
    </w:p>
    <w:p w:rsidR="00F53ABE" w:rsidRDefault="0052443D" w:rsidP="00F53ABE">
      <w:pPr>
        <w:pStyle w:val="ListParagraph"/>
        <w:numPr>
          <w:ilvl w:val="0"/>
          <w:numId w:val="2"/>
        </w:numPr>
        <w:ind w:left="851"/>
        <w:jc w:val="both"/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 xml:space="preserve">Табела </w:t>
      </w:r>
      <w:r>
        <w:rPr>
          <w:rFonts w:ascii="Arial" w:hAnsi="Arial" w:cs="Arial"/>
          <w:sz w:val="24"/>
          <w:szCs w:val="24"/>
        </w:rPr>
        <w:t>VI.</w:t>
      </w:r>
      <w:r>
        <w:rPr>
          <w:rFonts w:ascii="Arial" w:hAnsi="Arial" w:cs="Arial"/>
          <w:sz w:val="24"/>
          <w:szCs w:val="24"/>
          <w:lang w:val="mk-MK"/>
        </w:rPr>
        <w:t>3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  <w:lang w:val="mk-MK"/>
        </w:rPr>
        <w:t>1 Испуштање во канализација</w:t>
      </w:r>
    </w:p>
    <w:p w:rsidR="0052443D" w:rsidRDefault="0052443D" w:rsidP="0052443D">
      <w:pPr>
        <w:pStyle w:val="ListParagraph"/>
        <w:numPr>
          <w:ilvl w:val="0"/>
          <w:numId w:val="2"/>
        </w:numPr>
        <w:ind w:left="851"/>
        <w:jc w:val="both"/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 xml:space="preserve">Табела </w:t>
      </w:r>
      <w:r>
        <w:rPr>
          <w:rFonts w:ascii="Arial" w:hAnsi="Arial" w:cs="Arial"/>
          <w:sz w:val="24"/>
          <w:szCs w:val="24"/>
        </w:rPr>
        <w:t>VI.</w:t>
      </w:r>
      <w:r>
        <w:rPr>
          <w:rFonts w:ascii="Arial" w:hAnsi="Arial" w:cs="Arial"/>
          <w:sz w:val="24"/>
          <w:szCs w:val="24"/>
          <w:lang w:val="mk-MK"/>
        </w:rPr>
        <w:t>3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  <w:lang w:val="mk-MK"/>
        </w:rPr>
        <w:t>2 Испуштање во канализација - Карактеристики на емисијата</w:t>
      </w:r>
    </w:p>
    <w:p w:rsidR="0052443D" w:rsidRDefault="0052443D" w:rsidP="0052443D">
      <w:pPr>
        <w:pStyle w:val="ListParagraph"/>
        <w:numPr>
          <w:ilvl w:val="0"/>
          <w:numId w:val="2"/>
        </w:numPr>
        <w:ind w:left="851"/>
        <w:jc w:val="both"/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 xml:space="preserve">Табела </w:t>
      </w:r>
      <w:r>
        <w:rPr>
          <w:rFonts w:ascii="Arial" w:hAnsi="Arial" w:cs="Arial"/>
          <w:sz w:val="24"/>
          <w:szCs w:val="24"/>
        </w:rPr>
        <w:t>VI.</w:t>
      </w:r>
      <w:r>
        <w:rPr>
          <w:rFonts w:ascii="Arial" w:hAnsi="Arial" w:cs="Arial"/>
          <w:sz w:val="24"/>
          <w:szCs w:val="24"/>
          <w:lang w:val="mk-MK"/>
        </w:rPr>
        <w:t>4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  <w:lang w:val="mk-MK"/>
        </w:rPr>
        <w:t>1 Емисии во почва</w:t>
      </w:r>
    </w:p>
    <w:p w:rsidR="0052443D" w:rsidRDefault="0052443D" w:rsidP="0052443D">
      <w:pPr>
        <w:pStyle w:val="ListParagraph"/>
        <w:numPr>
          <w:ilvl w:val="0"/>
          <w:numId w:val="2"/>
        </w:numPr>
        <w:ind w:left="851"/>
        <w:jc w:val="both"/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 xml:space="preserve">Табела </w:t>
      </w:r>
      <w:r>
        <w:rPr>
          <w:rFonts w:ascii="Arial" w:hAnsi="Arial" w:cs="Arial"/>
          <w:sz w:val="24"/>
          <w:szCs w:val="24"/>
        </w:rPr>
        <w:t>VI.</w:t>
      </w:r>
      <w:r>
        <w:rPr>
          <w:rFonts w:ascii="Arial" w:hAnsi="Arial" w:cs="Arial"/>
          <w:sz w:val="24"/>
          <w:szCs w:val="24"/>
          <w:lang w:val="mk-MK"/>
        </w:rPr>
        <w:t>4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  <w:lang w:val="mk-MK"/>
        </w:rPr>
        <w:t>2 Емисии во почва - Карактеристики на емисијата</w:t>
      </w:r>
    </w:p>
    <w:p w:rsidR="0052443D" w:rsidRDefault="0052443D" w:rsidP="00F53ABE">
      <w:pPr>
        <w:pStyle w:val="ListParagraph"/>
        <w:numPr>
          <w:ilvl w:val="0"/>
          <w:numId w:val="2"/>
        </w:numPr>
        <w:ind w:left="851"/>
        <w:jc w:val="both"/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 xml:space="preserve">Табела </w:t>
      </w:r>
      <w:r>
        <w:rPr>
          <w:rFonts w:ascii="Arial" w:hAnsi="Arial" w:cs="Arial"/>
          <w:sz w:val="24"/>
          <w:szCs w:val="24"/>
        </w:rPr>
        <w:t>VI.</w:t>
      </w:r>
      <w:r>
        <w:rPr>
          <w:rFonts w:ascii="Arial" w:hAnsi="Arial" w:cs="Arial"/>
          <w:sz w:val="24"/>
          <w:szCs w:val="24"/>
          <w:lang w:val="mk-MK"/>
        </w:rPr>
        <w:t>5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  <w:lang w:val="mk-MK"/>
        </w:rPr>
        <w:t>1 Емисии на бучава – Збирна листа на изворите на бучава</w:t>
      </w:r>
    </w:p>
    <w:p w:rsidR="007C1CC3" w:rsidRPr="00F53722" w:rsidRDefault="007C1CC3" w:rsidP="00F53722">
      <w:pPr>
        <w:pStyle w:val="ListParagraph"/>
        <w:rPr>
          <w:rFonts w:ascii="Arial" w:hAnsi="Arial" w:cs="Arial"/>
          <w:sz w:val="24"/>
          <w:szCs w:val="24"/>
          <w:lang w:val="mk-MK"/>
        </w:rPr>
      </w:pPr>
    </w:p>
    <w:p w:rsidR="009630BC" w:rsidRDefault="009630BC" w:rsidP="009630BC">
      <w:pPr>
        <w:pStyle w:val="ListParagraph"/>
        <w:rPr>
          <w:rFonts w:ascii="Arial" w:hAnsi="Arial" w:cs="Arial"/>
          <w:sz w:val="24"/>
          <w:szCs w:val="24"/>
          <w:lang w:val="mk-MK"/>
        </w:rPr>
      </w:pPr>
    </w:p>
    <w:p w:rsidR="009630BC" w:rsidRPr="002C10EB" w:rsidRDefault="009630BC" w:rsidP="009630BC">
      <w:pPr>
        <w:pStyle w:val="ListParagraph"/>
        <w:ind w:left="284"/>
        <w:rPr>
          <w:rFonts w:ascii="Arial" w:hAnsi="Arial" w:cs="Arial"/>
          <w:sz w:val="24"/>
          <w:szCs w:val="24"/>
          <w:lang w:val="mk-MK"/>
        </w:rPr>
      </w:pPr>
    </w:p>
    <w:sectPr w:rsidR="009630BC" w:rsidRPr="002C10EB" w:rsidSect="00AF1C3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B687F"/>
    <w:multiLevelType w:val="hybridMultilevel"/>
    <w:tmpl w:val="26784B80"/>
    <w:lvl w:ilvl="0" w:tplc="042F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7D113C8D"/>
    <w:multiLevelType w:val="hybridMultilevel"/>
    <w:tmpl w:val="474A72D6"/>
    <w:lvl w:ilvl="0" w:tplc="D56E967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3BDF"/>
    <w:rsid w:val="001B24AE"/>
    <w:rsid w:val="00291D05"/>
    <w:rsid w:val="002C10EB"/>
    <w:rsid w:val="00360588"/>
    <w:rsid w:val="0052443D"/>
    <w:rsid w:val="00552DD2"/>
    <w:rsid w:val="005667A1"/>
    <w:rsid w:val="006465AB"/>
    <w:rsid w:val="006737B9"/>
    <w:rsid w:val="00777ECA"/>
    <w:rsid w:val="00782C83"/>
    <w:rsid w:val="007C1CC3"/>
    <w:rsid w:val="00844EE5"/>
    <w:rsid w:val="008C1838"/>
    <w:rsid w:val="0091535C"/>
    <w:rsid w:val="009630BC"/>
    <w:rsid w:val="009E5081"/>
    <w:rsid w:val="00AF1C3A"/>
    <w:rsid w:val="00C300C6"/>
    <w:rsid w:val="00C34114"/>
    <w:rsid w:val="00F53722"/>
    <w:rsid w:val="00F53ABE"/>
    <w:rsid w:val="00F801A1"/>
    <w:rsid w:val="00F95586"/>
    <w:rsid w:val="00FF3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C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01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EMK</Company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Sonja</cp:lastModifiedBy>
  <cp:revision>10</cp:revision>
  <dcterms:created xsi:type="dcterms:W3CDTF">2013-10-02T10:01:00Z</dcterms:created>
  <dcterms:modified xsi:type="dcterms:W3CDTF">2013-10-03T07:37:00Z</dcterms:modified>
</cp:coreProperties>
</file>